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David Hawkins, born 1947-07-18, residence: 54472 Martinez Court, Stewartton, VI 25830. Reach at frenchrobert@example.org or 271.882.4989x8088. SSN=714-38-4483. Primary card 30214174681354. Recent IP 220.159.231.168.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