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0749AFCA" w:rsidR="000317A3" w:rsidRPr="007D09E0" w:rsidRDefault="005C1953" w:rsidP="00297978">
      <w:pPr>
        <w:pStyle w:val="Title"/>
        <w:spacing w:after="0"/>
        <w:rPr>
          <w:sz w:val="44"/>
        </w:rPr>
      </w:pPr>
      <w:r w:rsidRPr="005C1953">
        <w:rPr>
          <w:sz w:val="44"/>
        </w:rPr>
        <w:t>CSC</w:t>
      </w:r>
      <w:r>
        <w:rPr>
          <w:sz w:val="44"/>
        </w:rPr>
        <w:t xml:space="preserve"> </w:t>
      </w:r>
      <w:bookmarkStart w:id="0" w:name="_GoBack"/>
      <w:bookmarkEnd w:id="0"/>
      <w:r w:rsidRPr="005C1953">
        <w:rPr>
          <w:sz w:val="44"/>
        </w:rPr>
        <w:t>170 Lab 16 - Menu Highlighter</w:t>
      </w:r>
    </w:p>
    <w:p w14:paraId="0563CF9D" w14:textId="11EE7050" w:rsidR="00397C27" w:rsidRDefault="00397C27" w:rsidP="00CA2B4C">
      <w:pPr>
        <w:pStyle w:val="Subtitle"/>
        <w:spacing w:after="120"/>
      </w:pPr>
      <w:r>
        <w:t xml:space="preserve">Due: </w:t>
      </w:r>
      <w:r w:rsidR="009B5D6D">
        <w:t>Tuesday</w:t>
      </w:r>
      <w:r w:rsidR="00706C19">
        <w:t xml:space="preserve">, </w:t>
      </w:r>
      <w:r w:rsidR="00673DBA">
        <w:t>November</w:t>
      </w:r>
      <w:r w:rsidR="00965D55">
        <w:t xml:space="preserve"> </w:t>
      </w:r>
      <w:r w:rsidR="009B5D6D">
        <w:t>21</w:t>
      </w:r>
      <w:r w:rsidR="00673DBA">
        <w:t>, 2017</w:t>
      </w:r>
    </w:p>
    <w:p w14:paraId="3C571A2A" w14:textId="42FAFFF6" w:rsidR="00C87422" w:rsidRDefault="009B5D6D" w:rsidP="009B5D6D">
      <w:r>
        <w:t xml:space="preserve">Just like Lab 9: Website Construction, Part 1, you will take your existing website from your lab assignments and factor out some of the duplicate code, and place the duplicate code in </w:t>
      </w:r>
      <w:r w:rsidRPr="00F935BD">
        <w:rPr>
          <w:i/>
        </w:rPr>
        <w:t>Server-Side Includes</w:t>
      </w:r>
      <w:r>
        <w:t xml:space="preserve"> using PHP.  Then you will use a jQuery plugin to automatically apply a </w:t>
      </w:r>
      <w:r w:rsidRPr="009B5D6D">
        <w:rPr>
          <w:i/>
        </w:rPr>
        <w:t>current menu highlighter</w:t>
      </w:r>
      <w:r>
        <w:t xml:space="preserve"> to the website navigation element.</w:t>
      </w:r>
    </w:p>
    <w:p w14:paraId="4C8A6F77" w14:textId="71F293D7" w:rsidR="009B5D6D" w:rsidRDefault="00F61662" w:rsidP="009B5D6D">
      <w:pPr>
        <w:pStyle w:val="Heading1"/>
      </w:pPr>
      <w:r>
        <w:t>Step</w:t>
      </w:r>
      <w:r w:rsidR="009B5D6D">
        <w:t xml:space="preserve"> 1: Setup</w:t>
      </w:r>
    </w:p>
    <w:p w14:paraId="55622853" w14:textId="72BF7053" w:rsidR="00F61662" w:rsidRPr="00F61662" w:rsidRDefault="00F61662" w:rsidP="00F61662">
      <w:pPr>
        <w:ind w:left="1350" w:hanging="1350"/>
        <w:rPr>
          <w:b/>
          <w:color w:val="FF0000"/>
        </w:rPr>
      </w:pPr>
      <w:r w:rsidRPr="00F61662">
        <w:rPr>
          <w:b/>
          <w:color w:val="FF0000"/>
        </w:rPr>
        <w:t>IMPORTANT:</w:t>
      </w:r>
      <w:r w:rsidRPr="00F61662">
        <w:rPr>
          <w:b/>
          <w:color w:val="FF0000"/>
        </w:rPr>
        <w:tab/>
        <w:t>If you've been using PHP includes since Lab 9, you may skip this section and jump to Step 2.</w:t>
      </w:r>
    </w:p>
    <w:p w14:paraId="23658099" w14:textId="4A5E5C49" w:rsidR="009B5D6D" w:rsidRDefault="00F61662" w:rsidP="009B5D6D">
      <w:r>
        <w:t>Follow all</w:t>
      </w:r>
      <w:r w:rsidR="009B5D6D">
        <w:t xml:space="preserve"> the instructions </w:t>
      </w:r>
      <w:r>
        <w:t>from</w:t>
      </w:r>
      <w:r w:rsidR="009B5D6D">
        <w:t xml:space="preserve"> Lab 9</w:t>
      </w:r>
      <w:r>
        <w:t>, "Part 1" through "Part 6"</w:t>
      </w:r>
      <w:r w:rsidR="009B5D6D">
        <w:t xml:space="preserve">, except instead of making a copy of your </w:t>
      </w:r>
      <w:r w:rsidR="009B5D6D" w:rsidRPr="009B5D6D">
        <w:rPr>
          <w:b/>
        </w:rPr>
        <w:t>lab08</w:t>
      </w:r>
      <w:r w:rsidR="009B5D6D">
        <w:t xml:space="preserve"> folder, you will make a copy of your </w:t>
      </w:r>
      <w:r w:rsidR="009B5D6D" w:rsidRPr="009B5D6D">
        <w:rPr>
          <w:b/>
        </w:rPr>
        <w:t>lab14</w:t>
      </w:r>
      <w:r w:rsidR="009B5D6D">
        <w:t xml:space="preserve"> folder.</w:t>
      </w:r>
      <w:r>
        <w:t xml:space="preserve">  (And all the instructions that refer to "Lab 9" or "lab09" should be "Lab 14" or "lab14" respectively)</w:t>
      </w:r>
    </w:p>
    <w:p w14:paraId="4B4AE1CE" w14:textId="25585FC2" w:rsidR="009B5D6D" w:rsidRDefault="009B5D6D" w:rsidP="009B5D6D">
      <w:r>
        <w:t xml:space="preserve">Also, notice that the number of CSS files you use on certain pages has grown since Lab 9, so instead of this </w:t>
      </w:r>
      <w:r w:rsidR="00F61662">
        <w:t xml:space="preserve">in "Part 4" </w:t>
      </w:r>
      <w:r>
        <w:t>on page 2:</w:t>
      </w:r>
    </w:p>
    <w:p w14:paraId="32CB5CB0" w14:textId="77777777" w:rsidR="009B5D6D" w:rsidRPr="000D38C2" w:rsidRDefault="009B5D6D" w:rsidP="009B5D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  <w:rPr>
          <w:rFonts w:ascii="Courier New" w:hAnsi="Courier New" w:cs="Courier New"/>
          <w:sz w:val="20"/>
        </w:rPr>
      </w:pPr>
      <w:proofErr w:type="gramStart"/>
      <w:r w:rsidRPr="000D38C2">
        <w:rPr>
          <w:rFonts w:ascii="Courier New" w:hAnsi="Courier New" w:cs="Courier New"/>
          <w:sz w:val="20"/>
        </w:rPr>
        <w:t>&lt;!doctype</w:t>
      </w:r>
      <w:proofErr w:type="gramEnd"/>
      <w:r w:rsidRPr="000D38C2">
        <w:rPr>
          <w:rFonts w:ascii="Courier New" w:hAnsi="Courier New" w:cs="Courier New"/>
          <w:sz w:val="20"/>
        </w:rPr>
        <w:t xml:space="preserve"> html&gt;</w:t>
      </w:r>
    </w:p>
    <w:p w14:paraId="3EAFA541" w14:textId="77777777" w:rsidR="009B5D6D" w:rsidRPr="000D38C2" w:rsidRDefault="009B5D6D" w:rsidP="009B5D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  <w:rPr>
          <w:rFonts w:ascii="Courier New" w:hAnsi="Courier New" w:cs="Courier New"/>
          <w:sz w:val="20"/>
        </w:rPr>
      </w:pPr>
      <w:r w:rsidRPr="000D38C2">
        <w:rPr>
          <w:rFonts w:ascii="Courier New" w:hAnsi="Courier New" w:cs="Courier New"/>
          <w:sz w:val="20"/>
        </w:rPr>
        <w:t xml:space="preserve">&lt;html </w:t>
      </w:r>
      <w:proofErr w:type="spellStart"/>
      <w:r w:rsidRPr="000D38C2">
        <w:rPr>
          <w:rFonts w:ascii="Courier New" w:hAnsi="Courier New" w:cs="Courier New"/>
          <w:sz w:val="20"/>
        </w:rPr>
        <w:t>lang</w:t>
      </w:r>
      <w:proofErr w:type="spellEnd"/>
      <w:r w:rsidRPr="000D38C2">
        <w:rPr>
          <w:rFonts w:ascii="Courier New" w:hAnsi="Courier New" w:cs="Courier New"/>
          <w:sz w:val="20"/>
        </w:rPr>
        <w:t>="</w:t>
      </w:r>
      <w:proofErr w:type="spellStart"/>
      <w:r w:rsidRPr="000D38C2">
        <w:rPr>
          <w:rFonts w:ascii="Courier New" w:hAnsi="Courier New" w:cs="Courier New"/>
          <w:sz w:val="20"/>
        </w:rPr>
        <w:t>en</w:t>
      </w:r>
      <w:proofErr w:type="spellEnd"/>
      <w:r w:rsidRPr="000D38C2">
        <w:rPr>
          <w:rFonts w:ascii="Courier New" w:hAnsi="Courier New" w:cs="Courier New"/>
          <w:sz w:val="20"/>
        </w:rPr>
        <w:t>"&gt;</w:t>
      </w:r>
    </w:p>
    <w:p w14:paraId="736375DE" w14:textId="77777777" w:rsidR="009B5D6D" w:rsidRPr="000D38C2" w:rsidRDefault="009B5D6D" w:rsidP="009B5D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  <w:rPr>
          <w:rFonts w:ascii="Courier New" w:hAnsi="Courier New" w:cs="Courier New"/>
          <w:sz w:val="20"/>
        </w:rPr>
      </w:pPr>
      <w:r w:rsidRPr="000D38C2">
        <w:rPr>
          <w:rFonts w:ascii="Courier New" w:hAnsi="Courier New" w:cs="Courier New"/>
          <w:sz w:val="20"/>
        </w:rPr>
        <w:t>&lt;head&gt;</w:t>
      </w:r>
    </w:p>
    <w:p w14:paraId="49ADBBE3" w14:textId="77777777" w:rsidR="009B5D6D" w:rsidRPr="000D38C2" w:rsidRDefault="009B5D6D" w:rsidP="009B5D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  <w:rPr>
          <w:rFonts w:ascii="Courier New" w:hAnsi="Courier New" w:cs="Courier New"/>
          <w:sz w:val="20"/>
        </w:rPr>
      </w:pPr>
      <w:r w:rsidRPr="000D38C2">
        <w:rPr>
          <w:rFonts w:ascii="Courier New" w:hAnsi="Courier New" w:cs="Courier New"/>
          <w:sz w:val="20"/>
        </w:rPr>
        <w:tab/>
        <w:t>&lt;meta charset="utf-8"&gt;</w:t>
      </w:r>
    </w:p>
    <w:p w14:paraId="290DBF38" w14:textId="77777777" w:rsidR="009B5D6D" w:rsidRPr="000D38C2" w:rsidRDefault="009B5D6D" w:rsidP="009B5D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  <w:rPr>
          <w:rFonts w:ascii="Courier New" w:hAnsi="Courier New" w:cs="Courier New"/>
          <w:sz w:val="20"/>
        </w:rPr>
      </w:pPr>
      <w:r w:rsidRPr="000D38C2">
        <w:rPr>
          <w:rFonts w:ascii="Courier New" w:hAnsi="Courier New" w:cs="Courier New"/>
          <w:sz w:val="20"/>
        </w:rPr>
        <w:tab/>
        <w:t>&lt;title&gt;</w:t>
      </w:r>
      <w:r w:rsidRPr="00D67E44">
        <w:rPr>
          <w:rFonts w:ascii="Courier New" w:hAnsi="Courier New" w:cs="Courier New"/>
          <w:b/>
          <w:sz w:val="20"/>
        </w:rPr>
        <w:t xml:space="preserve">Lab </w:t>
      </w:r>
      <w:r>
        <w:rPr>
          <w:rFonts w:ascii="Courier New" w:hAnsi="Courier New" w:cs="Courier New"/>
          <w:b/>
          <w:sz w:val="20"/>
        </w:rPr>
        <w:t>9</w:t>
      </w:r>
      <w:r>
        <w:rPr>
          <w:rFonts w:ascii="Courier New" w:hAnsi="Courier New" w:cs="Courier New"/>
          <w:sz w:val="20"/>
        </w:rPr>
        <w:t xml:space="preserve"> - Shakespeare</w:t>
      </w:r>
      <w:r w:rsidRPr="000D38C2">
        <w:rPr>
          <w:rFonts w:ascii="Courier New" w:hAnsi="Courier New" w:cs="Courier New"/>
          <w:sz w:val="20"/>
        </w:rPr>
        <w:t>&lt;/title&gt;</w:t>
      </w:r>
    </w:p>
    <w:p w14:paraId="0F6D9353" w14:textId="77777777" w:rsidR="009B5D6D" w:rsidRDefault="009B5D6D" w:rsidP="009B5D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37101B">
        <w:rPr>
          <w:rFonts w:ascii="Courier New" w:hAnsi="Courier New" w:cs="Courier New"/>
          <w:sz w:val="20"/>
        </w:rPr>
        <w:t xml:space="preserve">&lt;link </w:t>
      </w:r>
      <w:proofErr w:type="spellStart"/>
      <w:r w:rsidRPr="0037101B">
        <w:rPr>
          <w:rFonts w:ascii="Courier New" w:hAnsi="Courier New" w:cs="Courier New"/>
          <w:sz w:val="20"/>
        </w:rPr>
        <w:t>rel</w:t>
      </w:r>
      <w:proofErr w:type="spellEnd"/>
      <w:r w:rsidRPr="0037101B">
        <w:rPr>
          <w:rFonts w:ascii="Courier New" w:hAnsi="Courier New" w:cs="Courier New"/>
          <w:sz w:val="20"/>
        </w:rPr>
        <w:t xml:space="preserve">="stylesheet" </w:t>
      </w:r>
      <w:proofErr w:type="spellStart"/>
      <w:r w:rsidRPr="0037101B">
        <w:rPr>
          <w:rFonts w:ascii="Courier New" w:hAnsi="Courier New" w:cs="Courier New"/>
          <w:sz w:val="20"/>
        </w:rPr>
        <w:t>href</w:t>
      </w:r>
      <w:proofErr w:type="spellEnd"/>
      <w:r w:rsidRPr="0037101B">
        <w:rPr>
          <w:rFonts w:ascii="Courier New" w:hAnsi="Courier New" w:cs="Courier New"/>
          <w:sz w:val="20"/>
        </w:rPr>
        <w:t>="</w:t>
      </w:r>
      <w:proofErr w:type="spellStart"/>
      <w:r w:rsidRPr="0037101B">
        <w:rPr>
          <w:rFonts w:ascii="Courier New" w:hAnsi="Courier New" w:cs="Courier New"/>
          <w:sz w:val="20"/>
        </w:rPr>
        <w:t>css</w:t>
      </w:r>
      <w:proofErr w:type="spellEnd"/>
      <w:r w:rsidRPr="0037101B">
        <w:rPr>
          <w:rFonts w:ascii="Courier New" w:hAnsi="Courier New" w:cs="Courier New"/>
          <w:sz w:val="20"/>
        </w:rPr>
        <w:t>/styles.css"&gt;</w:t>
      </w:r>
      <w:r>
        <w:rPr>
          <w:rFonts w:ascii="Courier New" w:hAnsi="Courier New" w:cs="Courier New"/>
          <w:sz w:val="20"/>
        </w:rPr>
        <w:br/>
      </w:r>
      <w:r>
        <w:rPr>
          <w:rFonts w:ascii="Courier New" w:hAnsi="Courier New" w:cs="Courier New"/>
          <w:sz w:val="20"/>
        </w:rPr>
        <w:tab/>
      </w:r>
      <w:r w:rsidRPr="0037101B">
        <w:rPr>
          <w:rFonts w:ascii="Courier New" w:hAnsi="Courier New" w:cs="Courier New"/>
          <w:sz w:val="20"/>
        </w:rPr>
        <w:t xml:space="preserve">&lt;link </w:t>
      </w:r>
      <w:proofErr w:type="spellStart"/>
      <w:r w:rsidRPr="0037101B">
        <w:rPr>
          <w:rFonts w:ascii="Courier New" w:hAnsi="Courier New" w:cs="Courier New"/>
          <w:sz w:val="20"/>
        </w:rPr>
        <w:t>rel</w:t>
      </w:r>
      <w:proofErr w:type="spellEnd"/>
      <w:r w:rsidRPr="0037101B">
        <w:rPr>
          <w:rFonts w:ascii="Courier New" w:hAnsi="Courier New" w:cs="Courier New"/>
          <w:sz w:val="20"/>
        </w:rPr>
        <w:t xml:space="preserve">="stylesheet" </w:t>
      </w:r>
      <w:proofErr w:type="spellStart"/>
      <w:r w:rsidRPr="0037101B">
        <w:rPr>
          <w:rFonts w:ascii="Courier New" w:hAnsi="Courier New" w:cs="Courier New"/>
          <w:sz w:val="20"/>
        </w:rPr>
        <w:t>href</w:t>
      </w:r>
      <w:proofErr w:type="spellEnd"/>
      <w:r w:rsidRPr="0037101B">
        <w:rPr>
          <w:rFonts w:ascii="Courier New" w:hAnsi="Courier New" w:cs="Courier New"/>
          <w:sz w:val="20"/>
        </w:rPr>
        <w:t>="</w:t>
      </w:r>
      <w:proofErr w:type="spellStart"/>
      <w:r w:rsidRPr="0037101B">
        <w:rPr>
          <w:rFonts w:ascii="Courier New" w:hAnsi="Courier New" w:cs="Courier New"/>
          <w:sz w:val="20"/>
        </w:rPr>
        <w:t>css</w:t>
      </w:r>
      <w:proofErr w:type="spellEnd"/>
      <w:r w:rsidRPr="0037101B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navigation</w:t>
      </w:r>
      <w:r w:rsidRPr="0037101B">
        <w:rPr>
          <w:rFonts w:ascii="Courier New" w:hAnsi="Courier New" w:cs="Courier New"/>
          <w:sz w:val="20"/>
        </w:rPr>
        <w:t>.css"&gt;</w:t>
      </w:r>
      <w:r>
        <w:rPr>
          <w:rFonts w:ascii="Courier New" w:hAnsi="Courier New" w:cs="Courier New"/>
          <w:sz w:val="20"/>
        </w:rPr>
        <w:br/>
        <w:t>&lt;/head&gt;</w:t>
      </w:r>
    </w:p>
    <w:p w14:paraId="5CE9C1AA" w14:textId="77777777" w:rsidR="009B5D6D" w:rsidRDefault="009B5D6D" w:rsidP="00956809">
      <w:pPr>
        <w:pStyle w:val="NoSpacing"/>
        <w:ind w:left="720"/>
      </w:pPr>
    </w:p>
    <w:p w14:paraId="5F164800" w14:textId="003ECE35" w:rsidR="009B5D6D" w:rsidRDefault="009B5D6D" w:rsidP="00956809">
      <w:pPr>
        <w:ind w:left="720"/>
      </w:pPr>
      <w:r>
        <w:t xml:space="preserve">The code you should place in your </w:t>
      </w:r>
      <w:proofErr w:type="spellStart"/>
      <w:r>
        <w:t>inc</w:t>
      </w:r>
      <w:proofErr w:type="spellEnd"/>
      <w:r>
        <w:t>/html-top.inc file should be this:</w:t>
      </w:r>
    </w:p>
    <w:p w14:paraId="2A088BE0" w14:textId="77777777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proofErr w:type="gramStart"/>
      <w:r w:rsidRPr="00F61662">
        <w:rPr>
          <w:rFonts w:ascii="Courier New" w:hAnsi="Courier New" w:cs="Courier New"/>
          <w:sz w:val="18"/>
        </w:rPr>
        <w:t>&lt;!doctype</w:t>
      </w:r>
      <w:proofErr w:type="gramEnd"/>
      <w:r w:rsidRPr="00F61662">
        <w:rPr>
          <w:rFonts w:ascii="Courier New" w:hAnsi="Courier New" w:cs="Courier New"/>
          <w:sz w:val="18"/>
        </w:rPr>
        <w:t xml:space="preserve"> html&gt;</w:t>
      </w:r>
    </w:p>
    <w:p w14:paraId="24EADDDA" w14:textId="77777777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 xml:space="preserve">&lt;html </w:t>
      </w:r>
      <w:proofErr w:type="spellStart"/>
      <w:r w:rsidRPr="00F61662">
        <w:rPr>
          <w:rFonts w:ascii="Courier New" w:hAnsi="Courier New" w:cs="Courier New"/>
          <w:sz w:val="18"/>
        </w:rPr>
        <w:t>lang</w:t>
      </w:r>
      <w:proofErr w:type="spellEnd"/>
      <w:r w:rsidRPr="00F61662">
        <w:rPr>
          <w:rFonts w:ascii="Courier New" w:hAnsi="Courier New" w:cs="Courier New"/>
          <w:sz w:val="18"/>
        </w:rPr>
        <w:t>="</w:t>
      </w:r>
      <w:proofErr w:type="spellStart"/>
      <w:r w:rsidRPr="00F61662">
        <w:rPr>
          <w:rFonts w:ascii="Courier New" w:hAnsi="Courier New" w:cs="Courier New"/>
          <w:sz w:val="18"/>
        </w:rPr>
        <w:t>en</w:t>
      </w:r>
      <w:proofErr w:type="spellEnd"/>
      <w:r w:rsidRPr="00F61662">
        <w:rPr>
          <w:rFonts w:ascii="Courier New" w:hAnsi="Courier New" w:cs="Courier New"/>
          <w:sz w:val="18"/>
        </w:rPr>
        <w:t>"&gt;</w:t>
      </w:r>
    </w:p>
    <w:p w14:paraId="614DC6FD" w14:textId="77777777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>&lt;head&gt;</w:t>
      </w:r>
    </w:p>
    <w:p w14:paraId="7FD7CD18" w14:textId="53643CEC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>&lt;meta charset="utf-8"&gt;</w:t>
      </w:r>
    </w:p>
    <w:p w14:paraId="14E41539" w14:textId="3FEF41A8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>&lt;title&gt;</w:t>
      </w:r>
      <w:r w:rsidRPr="00F61662">
        <w:rPr>
          <w:rFonts w:ascii="Courier New" w:hAnsi="Courier New" w:cs="Courier New"/>
          <w:b/>
          <w:sz w:val="18"/>
        </w:rPr>
        <w:t xml:space="preserve">Lab </w:t>
      </w:r>
      <w:r w:rsidR="00F61662">
        <w:rPr>
          <w:rFonts w:ascii="Courier New" w:hAnsi="Courier New" w:cs="Courier New"/>
          <w:b/>
          <w:sz w:val="18"/>
        </w:rPr>
        <w:t>1</w:t>
      </w:r>
      <w:r w:rsidR="005E2C17">
        <w:rPr>
          <w:rFonts w:ascii="Courier New" w:hAnsi="Courier New" w:cs="Courier New"/>
          <w:b/>
          <w:sz w:val="18"/>
        </w:rPr>
        <w:t>5</w:t>
      </w:r>
      <w:r w:rsidRPr="00F61662">
        <w:rPr>
          <w:rFonts w:ascii="Courier New" w:hAnsi="Courier New" w:cs="Courier New"/>
          <w:sz w:val="18"/>
        </w:rPr>
        <w:t xml:space="preserve"> - Shakespeare&lt;/title&gt;</w:t>
      </w:r>
    </w:p>
    <w:p w14:paraId="061D16F2" w14:textId="77777777" w:rsid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 xml:space="preserve">&lt;link </w:t>
      </w:r>
      <w:proofErr w:type="spellStart"/>
      <w:r w:rsidRPr="00F61662">
        <w:rPr>
          <w:rFonts w:ascii="Courier New" w:hAnsi="Courier New" w:cs="Courier New"/>
          <w:sz w:val="18"/>
        </w:rPr>
        <w:t>rel</w:t>
      </w:r>
      <w:proofErr w:type="spellEnd"/>
      <w:r w:rsidRPr="00F61662">
        <w:rPr>
          <w:rFonts w:ascii="Courier New" w:hAnsi="Courier New" w:cs="Courier New"/>
          <w:sz w:val="18"/>
        </w:rPr>
        <w:t xml:space="preserve">="stylesheet" </w:t>
      </w:r>
      <w:proofErr w:type="spellStart"/>
      <w:r w:rsidRPr="00F61662">
        <w:rPr>
          <w:rFonts w:ascii="Courier New" w:hAnsi="Courier New" w:cs="Courier New"/>
          <w:sz w:val="18"/>
        </w:rPr>
        <w:t>href</w:t>
      </w:r>
      <w:proofErr w:type="spellEnd"/>
      <w:r w:rsidRPr="00F61662">
        <w:rPr>
          <w:rFonts w:ascii="Courier New" w:hAnsi="Courier New" w:cs="Courier New"/>
          <w:sz w:val="18"/>
        </w:rPr>
        <w:t>="</w:t>
      </w:r>
      <w:proofErr w:type="spellStart"/>
      <w:r w:rsidRPr="00F61662">
        <w:rPr>
          <w:rFonts w:ascii="Courier New" w:hAnsi="Courier New" w:cs="Courier New"/>
          <w:sz w:val="18"/>
        </w:rPr>
        <w:t>css</w:t>
      </w:r>
      <w:proofErr w:type="spellEnd"/>
      <w:r w:rsidRPr="00F61662">
        <w:rPr>
          <w:rFonts w:ascii="Courier New" w:hAnsi="Courier New" w:cs="Courier New"/>
          <w:sz w:val="18"/>
        </w:rPr>
        <w:t>/styles.css"&gt;</w:t>
      </w:r>
    </w:p>
    <w:p w14:paraId="418A2806" w14:textId="703C53A7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 xml:space="preserve">&lt;link </w:t>
      </w:r>
      <w:proofErr w:type="spellStart"/>
      <w:r w:rsidRPr="00F61662">
        <w:rPr>
          <w:rFonts w:ascii="Courier New" w:hAnsi="Courier New" w:cs="Courier New"/>
          <w:sz w:val="18"/>
        </w:rPr>
        <w:t>rel</w:t>
      </w:r>
      <w:proofErr w:type="spellEnd"/>
      <w:r w:rsidRPr="00F61662">
        <w:rPr>
          <w:rFonts w:ascii="Courier New" w:hAnsi="Courier New" w:cs="Courier New"/>
          <w:sz w:val="18"/>
        </w:rPr>
        <w:t xml:space="preserve">="stylesheet" </w:t>
      </w:r>
      <w:proofErr w:type="spellStart"/>
      <w:r w:rsidRPr="00F61662">
        <w:rPr>
          <w:rFonts w:ascii="Courier New" w:hAnsi="Courier New" w:cs="Courier New"/>
          <w:sz w:val="18"/>
        </w:rPr>
        <w:t>href</w:t>
      </w:r>
      <w:proofErr w:type="spellEnd"/>
      <w:r w:rsidRPr="00F61662">
        <w:rPr>
          <w:rFonts w:ascii="Courier New" w:hAnsi="Courier New" w:cs="Courier New"/>
          <w:sz w:val="18"/>
        </w:rPr>
        <w:t>="</w:t>
      </w:r>
      <w:proofErr w:type="spellStart"/>
      <w:r w:rsidRPr="00F61662">
        <w:rPr>
          <w:rFonts w:ascii="Courier New" w:hAnsi="Courier New" w:cs="Courier New"/>
          <w:sz w:val="18"/>
        </w:rPr>
        <w:t>css</w:t>
      </w:r>
      <w:proofErr w:type="spellEnd"/>
      <w:r w:rsidRPr="00F61662">
        <w:rPr>
          <w:rFonts w:ascii="Courier New" w:hAnsi="Courier New" w:cs="Courier New"/>
          <w:sz w:val="18"/>
        </w:rPr>
        <w:t>/navigation.css"&gt;</w:t>
      </w:r>
    </w:p>
    <w:p w14:paraId="5211CEC3" w14:textId="3BBDF97E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 xml:space="preserve">&lt;link </w:t>
      </w:r>
      <w:proofErr w:type="spellStart"/>
      <w:r w:rsidRPr="00F61662">
        <w:rPr>
          <w:rFonts w:ascii="Courier New" w:hAnsi="Courier New" w:cs="Courier New"/>
          <w:sz w:val="18"/>
        </w:rPr>
        <w:t>rel</w:t>
      </w:r>
      <w:proofErr w:type="spellEnd"/>
      <w:r w:rsidRPr="00F61662">
        <w:rPr>
          <w:rFonts w:ascii="Courier New" w:hAnsi="Courier New" w:cs="Courier New"/>
          <w:sz w:val="18"/>
        </w:rPr>
        <w:t xml:space="preserve">="stylesheet" </w:t>
      </w:r>
      <w:proofErr w:type="spellStart"/>
      <w:r w:rsidRPr="00F61662">
        <w:rPr>
          <w:rFonts w:ascii="Courier New" w:hAnsi="Courier New" w:cs="Courier New"/>
          <w:sz w:val="18"/>
        </w:rPr>
        <w:t>href</w:t>
      </w:r>
      <w:proofErr w:type="spellEnd"/>
      <w:r w:rsidRPr="00F61662">
        <w:rPr>
          <w:rFonts w:ascii="Courier New" w:hAnsi="Courier New" w:cs="Courier New"/>
          <w:sz w:val="18"/>
        </w:rPr>
        <w:t>="</w:t>
      </w:r>
      <w:proofErr w:type="spellStart"/>
      <w:r w:rsidRPr="00F61662">
        <w:rPr>
          <w:rFonts w:ascii="Courier New" w:hAnsi="Courier New" w:cs="Courier New"/>
          <w:sz w:val="18"/>
        </w:rPr>
        <w:t>css</w:t>
      </w:r>
      <w:proofErr w:type="spellEnd"/>
      <w:r w:rsidRPr="00F61662">
        <w:rPr>
          <w:rFonts w:ascii="Courier New" w:hAnsi="Courier New" w:cs="Courier New"/>
          <w:sz w:val="18"/>
        </w:rPr>
        <w:t>/form.css"&gt;</w:t>
      </w:r>
    </w:p>
    <w:p w14:paraId="0FB054DB" w14:textId="0219224E" w:rsidR="009B5D6D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 xml:space="preserve">&lt;link </w:t>
      </w:r>
      <w:proofErr w:type="spellStart"/>
      <w:r w:rsidRPr="00F61662">
        <w:rPr>
          <w:rFonts w:ascii="Courier New" w:hAnsi="Courier New" w:cs="Courier New"/>
          <w:sz w:val="18"/>
        </w:rPr>
        <w:t>rel</w:t>
      </w:r>
      <w:proofErr w:type="spellEnd"/>
      <w:r w:rsidRPr="00F61662">
        <w:rPr>
          <w:rFonts w:ascii="Courier New" w:hAnsi="Courier New" w:cs="Courier New"/>
          <w:sz w:val="18"/>
        </w:rPr>
        <w:t xml:space="preserve">="stylesheet" </w:t>
      </w:r>
      <w:proofErr w:type="spellStart"/>
      <w:r w:rsidRPr="00F61662">
        <w:rPr>
          <w:rFonts w:ascii="Courier New" w:hAnsi="Courier New" w:cs="Courier New"/>
          <w:sz w:val="18"/>
        </w:rPr>
        <w:t>href</w:t>
      </w:r>
      <w:proofErr w:type="spellEnd"/>
      <w:r w:rsidRPr="00F61662">
        <w:rPr>
          <w:rFonts w:ascii="Courier New" w:hAnsi="Courier New" w:cs="Courier New"/>
          <w:sz w:val="18"/>
        </w:rPr>
        <w:t>="</w:t>
      </w:r>
      <w:proofErr w:type="spellStart"/>
      <w:r w:rsidRPr="00F61662">
        <w:rPr>
          <w:rFonts w:ascii="Courier New" w:hAnsi="Courier New" w:cs="Courier New"/>
          <w:sz w:val="18"/>
        </w:rPr>
        <w:t>css</w:t>
      </w:r>
      <w:proofErr w:type="spellEnd"/>
      <w:r w:rsidRPr="00F61662">
        <w:rPr>
          <w:rFonts w:ascii="Courier New" w:hAnsi="Courier New" w:cs="Courier New"/>
          <w:sz w:val="18"/>
        </w:rPr>
        <w:t>/hero.css"&gt;</w:t>
      </w:r>
    </w:p>
    <w:p w14:paraId="4C52152E" w14:textId="1945C169" w:rsidR="00F61662" w:rsidRPr="00F61662" w:rsidRDefault="009B5D6D" w:rsidP="00F6166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 w:rsidR="00F61662">
        <w:rPr>
          <w:rFonts w:ascii="Courier New" w:hAnsi="Courier New" w:cs="Courier New"/>
          <w:sz w:val="18"/>
        </w:rPr>
        <w:t xml:space="preserve">  </w:t>
      </w:r>
      <w:r w:rsidR="00F61662" w:rsidRPr="00F61662">
        <w:rPr>
          <w:rFonts w:ascii="Courier New" w:hAnsi="Courier New" w:cs="Courier New"/>
          <w:sz w:val="18"/>
        </w:rPr>
        <w:t xml:space="preserve">&lt;link </w:t>
      </w:r>
      <w:proofErr w:type="spellStart"/>
      <w:r w:rsidR="00F61662" w:rsidRPr="00F61662">
        <w:rPr>
          <w:rFonts w:ascii="Courier New" w:hAnsi="Courier New" w:cs="Courier New"/>
          <w:sz w:val="18"/>
        </w:rPr>
        <w:t>rel</w:t>
      </w:r>
      <w:proofErr w:type="spellEnd"/>
      <w:r w:rsidR="00F61662" w:rsidRPr="00F61662">
        <w:rPr>
          <w:rFonts w:ascii="Courier New" w:hAnsi="Courier New" w:cs="Courier New"/>
          <w:sz w:val="18"/>
        </w:rPr>
        <w:t xml:space="preserve">="stylesheet" </w:t>
      </w:r>
      <w:proofErr w:type="spellStart"/>
      <w:r w:rsidR="00F61662" w:rsidRPr="00F61662">
        <w:rPr>
          <w:rFonts w:ascii="Courier New" w:hAnsi="Courier New" w:cs="Courier New"/>
          <w:sz w:val="18"/>
        </w:rPr>
        <w:t>href</w:t>
      </w:r>
      <w:proofErr w:type="spellEnd"/>
      <w:r w:rsidR="00F61662" w:rsidRPr="00F61662">
        <w:rPr>
          <w:rFonts w:ascii="Courier New" w:hAnsi="Courier New" w:cs="Courier New"/>
          <w:sz w:val="18"/>
        </w:rPr>
        <w:t>="</w:t>
      </w:r>
      <w:proofErr w:type="spellStart"/>
      <w:r w:rsidR="00F61662" w:rsidRPr="00F61662">
        <w:rPr>
          <w:rFonts w:ascii="Courier New" w:hAnsi="Courier New" w:cs="Courier New"/>
          <w:sz w:val="18"/>
        </w:rPr>
        <w:t>sss</w:t>
      </w:r>
      <w:proofErr w:type="spellEnd"/>
      <w:r w:rsidR="00F61662" w:rsidRPr="00F61662">
        <w:rPr>
          <w:rFonts w:ascii="Courier New" w:hAnsi="Courier New" w:cs="Courier New"/>
          <w:sz w:val="18"/>
        </w:rPr>
        <w:t>/sss.css"&gt;</w:t>
      </w:r>
    </w:p>
    <w:p w14:paraId="0D52EE3C" w14:textId="1420F57A" w:rsidR="009B5D6D" w:rsidRPr="00956809" w:rsidRDefault="00F61662" w:rsidP="009568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18"/>
        </w:rPr>
      </w:pPr>
      <w:r w:rsidRPr="00F61662"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 xml:space="preserve">  </w:t>
      </w:r>
      <w:r w:rsidRPr="00F61662">
        <w:rPr>
          <w:rFonts w:ascii="Courier New" w:hAnsi="Courier New" w:cs="Courier New"/>
          <w:sz w:val="18"/>
        </w:rPr>
        <w:t xml:space="preserve">&lt;link </w:t>
      </w:r>
      <w:proofErr w:type="spellStart"/>
      <w:r w:rsidRPr="00F61662">
        <w:rPr>
          <w:rFonts w:ascii="Courier New" w:hAnsi="Courier New" w:cs="Courier New"/>
          <w:sz w:val="18"/>
        </w:rPr>
        <w:t>rel</w:t>
      </w:r>
      <w:proofErr w:type="spellEnd"/>
      <w:r w:rsidRPr="00F61662">
        <w:rPr>
          <w:rFonts w:ascii="Courier New" w:hAnsi="Courier New" w:cs="Courier New"/>
          <w:sz w:val="18"/>
        </w:rPr>
        <w:t>="stylesheet" href="http://code.jquery.com/ui/1.11.4/themes/smoothness/jquery-ui.css"&gt;</w:t>
      </w:r>
      <w:r w:rsidR="009B5D6D" w:rsidRPr="00F61662">
        <w:rPr>
          <w:rFonts w:ascii="Courier New" w:hAnsi="Courier New" w:cs="Courier New"/>
          <w:sz w:val="18"/>
        </w:rPr>
        <w:br/>
        <w:t>&lt;/head&gt;</w:t>
      </w:r>
    </w:p>
    <w:p w14:paraId="4F75F980" w14:textId="77777777" w:rsidR="00956809" w:rsidRDefault="00956809" w:rsidP="00956809">
      <w:pPr>
        <w:pStyle w:val="Heading1"/>
      </w:pPr>
    </w:p>
    <w:p w14:paraId="4EC660A0" w14:textId="792178B7" w:rsidR="009B5D6D" w:rsidRDefault="00956809" w:rsidP="00956809">
      <w:pPr>
        <w:pStyle w:val="Heading1"/>
      </w:pPr>
      <w:r>
        <w:t>Step 2: Install the Menu Highlighter Plug-in</w:t>
      </w:r>
    </w:p>
    <w:p w14:paraId="7BF17578" w14:textId="377924B4" w:rsidR="00956809" w:rsidRDefault="00956809" w:rsidP="00956809">
      <w:pPr>
        <w:pStyle w:val="ListParagraph"/>
        <w:numPr>
          <w:ilvl w:val="0"/>
          <w:numId w:val="26"/>
        </w:numPr>
      </w:pPr>
      <w:r>
        <w:t xml:space="preserve">From Blackboard, download the ZIP containing the file: </w:t>
      </w:r>
      <w:r>
        <w:rPr>
          <w:b/>
        </w:rPr>
        <w:t xml:space="preserve">menu-highlighter.js </w:t>
      </w:r>
      <w:r w:rsidRPr="00956809">
        <w:t>and</w:t>
      </w:r>
      <w:r w:rsidR="00EE7C24">
        <w:t xml:space="preserve"> install the JS file in a folder name </w:t>
      </w:r>
      <w:proofErr w:type="spellStart"/>
      <w:r w:rsidR="00EE7C24" w:rsidRPr="00EE7C24">
        <w:rPr>
          <w:b/>
        </w:rPr>
        <w:t>js</w:t>
      </w:r>
      <w:proofErr w:type="spellEnd"/>
      <w:r w:rsidR="00EE7C24">
        <w:t xml:space="preserve"> in your </w:t>
      </w:r>
      <w:r w:rsidR="00EE7C24" w:rsidRPr="00EE7C24">
        <w:rPr>
          <w:b/>
        </w:rPr>
        <w:t>lab15</w:t>
      </w:r>
      <w:r w:rsidR="00EE7C24">
        <w:t xml:space="preserve"> folder</w:t>
      </w:r>
    </w:p>
    <w:p w14:paraId="22EF6097" w14:textId="03C66E79" w:rsidR="00EE7C24" w:rsidRDefault="00E5424B" w:rsidP="00E5424B">
      <w:pPr>
        <w:ind w:left="630" w:hanging="630"/>
      </w:pPr>
      <w:r>
        <w:t>Note:</w:t>
      </w:r>
      <w:r>
        <w:tab/>
        <w:t xml:space="preserve">The </w:t>
      </w:r>
      <w:r w:rsidRPr="00E5424B">
        <w:rPr>
          <w:b/>
        </w:rPr>
        <w:t>menu-highlighter.js</w:t>
      </w:r>
      <w:r>
        <w:t xml:space="preserve"> file will automatically insert the "is-current" class on the appropriate menu item in the navigation.  But you </w:t>
      </w:r>
      <w:proofErr w:type="gramStart"/>
      <w:r>
        <w:t>have to</w:t>
      </w:r>
      <w:proofErr w:type="gramEnd"/>
      <w:r>
        <w:t xml:space="preserve"> install the </w:t>
      </w:r>
      <w:r w:rsidRPr="00E5424B">
        <w:rPr>
          <w:b/>
        </w:rPr>
        <w:t>menu-highlighter.js</w:t>
      </w:r>
      <w:r>
        <w:t xml:space="preserve"> file on every page to make it work.  But instead of doing that on every page…</w:t>
      </w:r>
    </w:p>
    <w:p w14:paraId="6E88DD1D" w14:textId="0A383AA9" w:rsidR="00E5424B" w:rsidRDefault="00E5424B" w:rsidP="00E5424B">
      <w:pPr>
        <w:pStyle w:val="ListParagraph"/>
        <w:numPr>
          <w:ilvl w:val="0"/>
          <w:numId w:val="27"/>
        </w:numPr>
      </w:pPr>
      <w:r>
        <w:t xml:space="preserve">Create a new </w:t>
      </w:r>
      <w:r>
        <w:rPr>
          <w:i/>
        </w:rPr>
        <w:t>include</w:t>
      </w:r>
      <w:r>
        <w:t xml:space="preserve"> file in the </w:t>
      </w:r>
      <w:proofErr w:type="spellStart"/>
      <w:r w:rsidRPr="00E5424B">
        <w:rPr>
          <w:b/>
        </w:rPr>
        <w:t>inc</w:t>
      </w:r>
      <w:proofErr w:type="spellEnd"/>
      <w:r>
        <w:t xml:space="preserve"> folder </w:t>
      </w:r>
      <w:r w:rsidRPr="00E5424B">
        <w:t>named</w:t>
      </w:r>
      <w:r>
        <w:t xml:space="preserve"> </w:t>
      </w:r>
      <w:r>
        <w:rPr>
          <w:b/>
        </w:rPr>
        <w:t>scripts.inc</w:t>
      </w:r>
      <w:r>
        <w:rPr>
          <w:b/>
        </w:rPr>
        <w:br/>
      </w:r>
    </w:p>
    <w:p w14:paraId="2B75AC66" w14:textId="04239BF8" w:rsidR="009B5D6D" w:rsidRDefault="00E5424B" w:rsidP="009B5D6D">
      <w:pPr>
        <w:pStyle w:val="ListParagraph"/>
        <w:numPr>
          <w:ilvl w:val="0"/>
          <w:numId w:val="27"/>
        </w:numPr>
      </w:pPr>
      <w:r>
        <w:t xml:space="preserve">In the </w:t>
      </w:r>
      <w:r w:rsidRPr="00667F03">
        <w:rPr>
          <w:b/>
        </w:rPr>
        <w:t>scripts.inc</w:t>
      </w:r>
      <w:r>
        <w:t xml:space="preserve"> file, install jQuery (because the menu highlighter plugin uses jQue</w:t>
      </w:r>
      <w:r w:rsidR="00F3567E">
        <w:t>ry) and then install the plugin like this:</w:t>
      </w:r>
    </w:p>
    <w:p w14:paraId="45E6EDB6" w14:textId="301A70C9" w:rsidR="00E5424B" w:rsidRPr="00E5424B" w:rsidRDefault="00E5424B" w:rsidP="00E542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20"/>
        </w:rPr>
      </w:pPr>
      <w:r w:rsidRPr="00E5424B">
        <w:rPr>
          <w:rFonts w:ascii="Courier New" w:hAnsi="Courier New" w:cs="Courier New"/>
          <w:sz w:val="20"/>
        </w:rPr>
        <w:br/>
        <w:t>&lt;script src="http://ajax.googleapis.com/ajax/libs/jquery/1.9.0/jquery.min.js"&gt;&lt;/script&gt;</w:t>
      </w:r>
    </w:p>
    <w:p w14:paraId="473A2C4B" w14:textId="77777777" w:rsidR="00E5424B" w:rsidRPr="00E5424B" w:rsidRDefault="00E5424B" w:rsidP="00E5424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rFonts w:ascii="Courier New" w:hAnsi="Courier New" w:cs="Courier New"/>
          <w:sz w:val="20"/>
        </w:rPr>
      </w:pPr>
    </w:p>
    <w:p w14:paraId="7F85C6F4" w14:textId="4424BDA2" w:rsidR="00F3567E" w:rsidRPr="00363A49" w:rsidRDefault="00E5424B" w:rsidP="00363A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720" w:right="-720"/>
        <w:rPr>
          <w:sz w:val="24"/>
        </w:rPr>
      </w:pPr>
      <w:r w:rsidRPr="00E5424B">
        <w:rPr>
          <w:rFonts w:ascii="Courier New" w:hAnsi="Courier New" w:cs="Courier New"/>
          <w:sz w:val="20"/>
        </w:rPr>
        <w:t xml:space="preserve">&lt;script </w:t>
      </w:r>
      <w:proofErr w:type="spellStart"/>
      <w:r w:rsidRPr="00E5424B">
        <w:rPr>
          <w:rFonts w:ascii="Courier New" w:hAnsi="Courier New" w:cs="Courier New"/>
          <w:sz w:val="20"/>
        </w:rPr>
        <w:t>src</w:t>
      </w:r>
      <w:proofErr w:type="spellEnd"/>
      <w:r w:rsidRPr="00E5424B">
        <w:rPr>
          <w:rFonts w:ascii="Courier New" w:hAnsi="Courier New" w:cs="Courier New"/>
          <w:sz w:val="20"/>
        </w:rPr>
        <w:t>="</w:t>
      </w:r>
      <w:proofErr w:type="spellStart"/>
      <w:r w:rsidRPr="00E5424B">
        <w:rPr>
          <w:rFonts w:ascii="Courier New" w:hAnsi="Courier New" w:cs="Courier New"/>
          <w:sz w:val="20"/>
        </w:rPr>
        <w:t>js</w:t>
      </w:r>
      <w:proofErr w:type="spellEnd"/>
      <w:r w:rsidRPr="00E5424B">
        <w:rPr>
          <w:rFonts w:ascii="Courier New" w:hAnsi="Courier New" w:cs="Courier New"/>
          <w:sz w:val="20"/>
        </w:rPr>
        <w:t>/menu-highlighter.js"&gt;&lt;/script&gt;</w:t>
      </w:r>
      <w:r w:rsidRPr="00E5424B">
        <w:rPr>
          <w:rFonts w:ascii="Courier New" w:hAnsi="Courier New" w:cs="Courier New"/>
          <w:sz w:val="20"/>
        </w:rPr>
        <w:br/>
      </w:r>
    </w:p>
    <w:p w14:paraId="1413F4C1" w14:textId="77777777" w:rsidR="00363A49" w:rsidRDefault="00363A49" w:rsidP="00363A49">
      <w:pPr>
        <w:pStyle w:val="NoSpacing"/>
      </w:pPr>
    </w:p>
    <w:p w14:paraId="4A2E7C72" w14:textId="49EC2A67" w:rsidR="00F3567E" w:rsidRDefault="00F3567E" w:rsidP="00F3567E">
      <w:pPr>
        <w:pStyle w:val="ListParagraph"/>
        <w:numPr>
          <w:ilvl w:val="0"/>
          <w:numId w:val="28"/>
        </w:numPr>
      </w:pPr>
      <w:r>
        <w:t>Then in the appropriate place on each webpage (directly above the closing BODY tag) use the PHP code to include the scripts.inc file like this:</w:t>
      </w:r>
    </w:p>
    <w:p w14:paraId="1CAD8714" w14:textId="77777777" w:rsidR="00F3567E" w:rsidRPr="00674B3D" w:rsidRDefault="00F3567E" w:rsidP="00771A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</w:rPr>
      </w:pPr>
    </w:p>
    <w:p w14:paraId="4823C1A3" w14:textId="7255BCB7" w:rsidR="00F3567E" w:rsidRPr="00674B3D" w:rsidRDefault="00F3567E" w:rsidP="00771A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</w:rPr>
      </w:pPr>
      <w:proofErr w:type="gramStart"/>
      <w:r w:rsidRPr="00674B3D">
        <w:rPr>
          <w:rFonts w:ascii="Courier New" w:hAnsi="Courier New" w:cs="Courier New"/>
          <w:sz w:val="20"/>
        </w:rPr>
        <w:t>&lt;?</w:t>
      </w:r>
      <w:proofErr w:type="spellStart"/>
      <w:r w:rsidRPr="00674B3D">
        <w:rPr>
          <w:rFonts w:ascii="Courier New" w:hAnsi="Courier New" w:cs="Courier New"/>
          <w:sz w:val="20"/>
        </w:rPr>
        <w:t>php</w:t>
      </w:r>
      <w:proofErr w:type="spellEnd"/>
      <w:proofErr w:type="gramEnd"/>
      <w:r w:rsidRPr="00674B3D">
        <w:rPr>
          <w:rFonts w:ascii="Courier New" w:hAnsi="Courier New" w:cs="Courier New"/>
          <w:sz w:val="20"/>
        </w:rPr>
        <w:t xml:space="preserve"> include "</w:t>
      </w:r>
      <w:proofErr w:type="spellStart"/>
      <w:r w:rsidRPr="00674B3D">
        <w:rPr>
          <w:rFonts w:ascii="Courier New" w:hAnsi="Courier New" w:cs="Courier New"/>
          <w:sz w:val="20"/>
        </w:rPr>
        <w:t>inc</w:t>
      </w:r>
      <w:proofErr w:type="spellEnd"/>
      <w:r w:rsidRPr="00674B3D">
        <w:rPr>
          <w:rFonts w:ascii="Courier New" w:hAnsi="Courier New" w:cs="Courier New"/>
          <w:sz w:val="20"/>
        </w:rPr>
        <w:t>/</w:t>
      </w:r>
      <w:r w:rsidR="00667F03">
        <w:rPr>
          <w:rFonts w:ascii="Courier New" w:hAnsi="Courier New" w:cs="Courier New"/>
          <w:b/>
          <w:sz w:val="20"/>
        </w:rPr>
        <w:t>scripts</w:t>
      </w:r>
      <w:r w:rsidRPr="00667F03">
        <w:rPr>
          <w:rFonts w:ascii="Courier New" w:hAnsi="Courier New" w:cs="Courier New"/>
          <w:b/>
          <w:sz w:val="20"/>
        </w:rPr>
        <w:t>.inc</w:t>
      </w:r>
      <w:r w:rsidRPr="00674B3D">
        <w:rPr>
          <w:rFonts w:ascii="Courier New" w:hAnsi="Courier New" w:cs="Courier New"/>
          <w:sz w:val="20"/>
        </w:rPr>
        <w:t>"; ?&gt;</w:t>
      </w:r>
    </w:p>
    <w:p w14:paraId="1EC86CF9" w14:textId="77777777" w:rsidR="00F3567E" w:rsidRPr="00674B3D" w:rsidRDefault="00F3567E" w:rsidP="00771A9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</w:rPr>
      </w:pPr>
    </w:p>
    <w:p w14:paraId="4CEA178E" w14:textId="22C23C65" w:rsidR="00771A9E" w:rsidRDefault="00771A9E" w:rsidP="00771A9E">
      <w:pPr>
        <w:pStyle w:val="ListParagraph"/>
        <w:numPr>
          <w:ilvl w:val="1"/>
          <w:numId w:val="28"/>
        </w:numPr>
        <w:ind w:left="990"/>
      </w:pPr>
      <w:r>
        <w:t xml:space="preserve">Note that the </w:t>
      </w:r>
      <w:r w:rsidRPr="00771A9E">
        <w:rPr>
          <w:b/>
        </w:rPr>
        <w:t>index</w:t>
      </w:r>
      <w:r>
        <w:t xml:space="preserve"> page, the jQuery installation already exists.  You must never install the same library twice on the same page!  So…</w:t>
      </w:r>
      <w:r>
        <w:br/>
      </w:r>
    </w:p>
    <w:p w14:paraId="50890738" w14:textId="0BAD357C" w:rsidR="00771A9E" w:rsidRDefault="00771A9E" w:rsidP="00771A9E">
      <w:pPr>
        <w:pStyle w:val="ListParagraph"/>
        <w:numPr>
          <w:ilvl w:val="0"/>
          <w:numId w:val="28"/>
        </w:numPr>
      </w:pPr>
      <w:r>
        <w:t xml:space="preserve">In the </w:t>
      </w:r>
      <w:r w:rsidRPr="00771A9E">
        <w:rPr>
          <w:b/>
        </w:rPr>
        <w:t>index</w:t>
      </w:r>
      <w:r>
        <w:t xml:space="preserve"> file, </w:t>
      </w:r>
      <w:r w:rsidRPr="00771A9E">
        <w:t>REMOVE</w:t>
      </w:r>
      <w:r>
        <w:t xml:space="preserve"> the SCRIPT tag that installs jQuery.  And then insert the PHP include that points to the </w:t>
      </w:r>
      <w:r w:rsidRPr="001F139D">
        <w:rPr>
          <w:b/>
        </w:rPr>
        <w:t>scripts.inc</w:t>
      </w:r>
      <w:r>
        <w:t xml:space="preserve"> file in its place, </w:t>
      </w:r>
      <w:r w:rsidRPr="00771A9E">
        <w:rPr>
          <w:i/>
        </w:rPr>
        <w:t>above</w:t>
      </w:r>
      <w:r>
        <w:t xml:space="preserve"> the other JS files (like SSS, jQuery UI, et cetera)</w:t>
      </w:r>
    </w:p>
    <w:p w14:paraId="498A21FF" w14:textId="1E7BC978" w:rsidR="00AA77E6" w:rsidRPr="008A0382" w:rsidRDefault="00AA77E6" w:rsidP="00AA77E6">
      <w:pPr>
        <w:pStyle w:val="Heading1"/>
      </w:pPr>
      <w:r>
        <w:t xml:space="preserve">Part 3: </w:t>
      </w:r>
      <w:r w:rsidRPr="008A0382">
        <w:t>Upload your Work</w:t>
      </w:r>
    </w:p>
    <w:p w14:paraId="5347144B" w14:textId="77777777" w:rsidR="00AA77E6" w:rsidRDefault="00AA77E6" w:rsidP="00AA77E6">
      <w:r>
        <w:t xml:space="preserve">When you are done with your webpage, close everything and use an FTP tool 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5256A3ED" w14:textId="5CBCF39D" w:rsidR="00AA77E6" w:rsidRDefault="00AA77E6" w:rsidP="00AA77E6">
      <w:pPr>
        <w:pStyle w:val="ListParagraph"/>
        <w:numPr>
          <w:ilvl w:val="0"/>
          <w:numId w:val="5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</w:t>
      </w:r>
      <w:r>
        <w:rPr>
          <w:b/>
        </w:rPr>
        <w:t>lab15</w:t>
      </w:r>
      <w:r>
        <w:t xml:space="preserve"> </w:t>
      </w:r>
      <w:r>
        <w:br/>
      </w:r>
      <w:r w:rsidRPr="00F94517">
        <w:t>(where “</w:t>
      </w:r>
      <w:proofErr w:type="spellStart"/>
      <w:r w:rsidRPr="00FF74B2">
        <w:rPr>
          <w:i/>
        </w:rPr>
        <w:t>accountname</w:t>
      </w:r>
      <w:proofErr w:type="spellEnd"/>
      <w:r w:rsidRPr="00F94517">
        <w:t>” is your account name</w:t>
      </w:r>
      <w:r>
        <w:t>)</w:t>
      </w:r>
      <w:r w:rsidR="009E4744">
        <w:br/>
      </w:r>
    </w:p>
    <w:p w14:paraId="60DB9AB4" w14:textId="489921F7" w:rsidR="00AA77E6" w:rsidRDefault="00AA77E6" w:rsidP="00AA77E6">
      <w:r>
        <w:lastRenderedPageBreak/>
        <w:t>When you look at your Lab 15 website in your browser as it’s being served from the class web server:</w:t>
      </w:r>
    </w:p>
    <w:p w14:paraId="63CAE2E6" w14:textId="77777777" w:rsidR="00AA77E6" w:rsidRDefault="00AA77E6" w:rsidP="00AA77E6">
      <w:pPr>
        <w:pStyle w:val="ListParagraph"/>
        <w:numPr>
          <w:ilvl w:val="0"/>
          <w:numId w:val="31"/>
        </w:numPr>
      </w:pPr>
      <w:r>
        <w:t>All the Include statements should work on each webpage -- each page should look normal (as if the PHP includes didn't exist)</w:t>
      </w:r>
    </w:p>
    <w:p w14:paraId="55ADEFF8" w14:textId="0CDBF1E9" w:rsidR="00CF3E1B" w:rsidRDefault="00CF3E1B" w:rsidP="00AA77E6">
      <w:pPr>
        <w:pStyle w:val="ListParagraph"/>
        <w:numPr>
          <w:ilvl w:val="0"/>
          <w:numId w:val="31"/>
        </w:numPr>
      </w:pPr>
      <w:r>
        <w:t>The current menu highlighter should work</w:t>
      </w:r>
    </w:p>
    <w:p w14:paraId="796F86E4" w14:textId="77777777" w:rsidR="00AA77E6" w:rsidRDefault="00AA77E6" w:rsidP="00AA77E6">
      <w:r>
        <w:t>…if not, you have some debugging to do.  Good luck!  Figure it out.</w:t>
      </w:r>
    </w:p>
    <w:p w14:paraId="4696C3E7" w14:textId="0EA3305B" w:rsidR="00AA77E6" w:rsidRDefault="00AA77E6" w:rsidP="00AA77E6">
      <w:pPr>
        <w:pStyle w:val="Heading1"/>
      </w:pPr>
      <w:r w:rsidRPr="008A0382">
        <w:t xml:space="preserve">Part </w:t>
      </w:r>
      <w:r>
        <w:t>4</w:t>
      </w:r>
      <w:r w:rsidRPr="008A0382">
        <w:t xml:space="preserve">:  </w:t>
      </w:r>
      <w:r w:rsidRPr="00A20872">
        <w:t>Report your work</w:t>
      </w:r>
    </w:p>
    <w:p w14:paraId="3C078398" w14:textId="144D5451" w:rsidR="00AA77E6" w:rsidRDefault="00AA77E6" w:rsidP="00AA77E6">
      <w:r>
        <w:t>In our Blackboard section, in Lab 15, post a link to your web</w:t>
      </w:r>
      <w:r w:rsidR="00A0207B">
        <w:t>site</w:t>
      </w:r>
      <w:r>
        <w:t xml:space="preserve"> to receive credit for this Lab.</w:t>
      </w:r>
      <w:r>
        <w:br/>
      </w:r>
    </w:p>
    <w:sectPr w:rsidR="00AA77E6" w:rsidSect="00395D87">
      <w:headerReference w:type="default" r:id="rId8"/>
      <w:footerReference w:type="default" r:id="rId9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F0E8" w14:textId="77777777" w:rsidR="003F4292" w:rsidRDefault="003F4292" w:rsidP="000317A3">
      <w:pPr>
        <w:spacing w:after="0" w:line="240" w:lineRule="auto"/>
      </w:pPr>
      <w:r>
        <w:separator/>
      </w:r>
    </w:p>
  </w:endnote>
  <w:endnote w:type="continuationSeparator" w:id="0">
    <w:p w14:paraId="72770DC3" w14:textId="77777777" w:rsidR="003F4292" w:rsidRDefault="003F4292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0021BD9F" w:rsidR="00322BA6" w:rsidRDefault="00397C27" w:rsidP="004500F4">
        <w:pPr>
          <w:pStyle w:val="Footer"/>
        </w:pPr>
        <w:r>
          <w:t xml:space="preserve">CSC 170 </w:t>
        </w:r>
        <w:r w:rsidR="007B1035">
          <w:t>Lab 1</w:t>
        </w:r>
        <w:r w:rsidR="009B5D6D">
          <w:t>5</w:t>
        </w:r>
        <w:r w:rsidR="00287DA4">
          <w:t xml:space="preserve"> </w:t>
        </w:r>
        <w:r w:rsidR="000B0891">
          <w:t xml:space="preserve">– </w:t>
        </w:r>
        <w:r w:rsidR="009B5D6D">
          <w:t>Website Construction, Part 2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5C1953">
          <w:rPr>
            <w:noProof/>
          </w:rPr>
          <w:t>3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893B3" w14:textId="77777777" w:rsidR="003F4292" w:rsidRDefault="003F4292" w:rsidP="000317A3">
      <w:pPr>
        <w:spacing w:after="0" w:line="240" w:lineRule="auto"/>
      </w:pPr>
      <w:r>
        <w:separator/>
      </w:r>
    </w:p>
  </w:footnote>
  <w:footnote w:type="continuationSeparator" w:id="0">
    <w:p w14:paraId="0BC57AAE" w14:textId="77777777" w:rsidR="003F4292" w:rsidRDefault="003F4292" w:rsidP="0003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73927"/>
    <w:multiLevelType w:val="hybridMultilevel"/>
    <w:tmpl w:val="EFD0B264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A5CD6"/>
    <w:multiLevelType w:val="hybridMultilevel"/>
    <w:tmpl w:val="C6E8408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A1969"/>
    <w:multiLevelType w:val="hybridMultilevel"/>
    <w:tmpl w:val="5A004662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73EA4"/>
    <w:multiLevelType w:val="hybridMultilevel"/>
    <w:tmpl w:val="A6440284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73CB9"/>
    <w:multiLevelType w:val="hybridMultilevel"/>
    <w:tmpl w:val="7952D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17030"/>
    <w:multiLevelType w:val="hybridMultilevel"/>
    <w:tmpl w:val="4582E0C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814A7"/>
    <w:multiLevelType w:val="hybridMultilevel"/>
    <w:tmpl w:val="FF4A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522AE9"/>
    <w:multiLevelType w:val="hybridMultilevel"/>
    <w:tmpl w:val="D794EA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D22D9"/>
    <w:multiLevelType w:val="hybridMultilevel"/>
    <w:tmpl w:val="BB042B30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86816"/>
    <w:multiLevelType w:val="hybridMultilevel"/>
    <w:tmpl w:val="E418F82A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00955"/>
    <w:multiLevelType w:val="hybridMultilevel"/>
    <w:tmpl w:val="A78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5005E"/>
    <w:multiLevelType w:val="hybridMultilevel"/>
    <w:tmpl w:val="654EF93C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0B0418"/>
    <w:multiLevelType w:val="hybridMultilevel"/>
    <w:tmpl w:val="7F6A94FA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916846"/>
    <w:multiLevelType w:val="hybridMultilevel"/>
    <w:tmpl w:val="67CC6F92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36BFF"/>
    <w:multiLevelType w:val="hybridMultilevel"/>
    <w:tmpl w:val="E8745D34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A6A42"/>
    <w:multiLevelType w:val="hybridMultilevel"/>
    <w:tmpl w:val="62805C00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5"/>
  </w:num>
  <w:num w:numId="4">
    <w:abstractNumId w:val="1"/>
  </w:num>
  <w:num w:numId="5">
    <w:abstractNumId w:val="17"/>
  </w:num>
  <w:num w:numId="6">
    <w:abstractNumId w:val="5"/>
  </w:num>
  <w:num w:numId="7">
    <w:abstractNumId w:val="22"/>
  </w:num>
  <w:num w:numId="8">
    <w:abstractNumId w:val="28"/>
  </w:num>
  <w:num w:numId="9">
    <w:abstractNumId w:val="12"/>
  </w:num>
  <w:num w:numId="10">
    <w:abstractNumId w:val="26"/>
  </w:num>
  <w:num w:numId="11">
    <w:abstractNumId w:val="16"/>
  </w:num>
  <w:num w:numId="12">
    <w:abstractNumId w:val="19"/>
  </w:num>
  <w:num w:numId="13">
    <w:abstractNumId w:val="8"/>
  </w:num>
  <w:num w:numId="14">
    <w:abstractNumId w:val="6"/>
  </w:num>
  <w:num w:numId="15">
    <w:abstractNumId w:val="13"/>
  </w:num>
  <w:num w:numId="16">
    <w:abstractNumId w:val="10"/>
  </w:num>
  <w:num w:numId="17">
    <w:abstractNumId w:val="23"/>
  </w:num>
  <w:num w:numId="18">
    <w:abstractNumId w:val="3"/>
  </w:num>
  <w:num w:numId="19">
    <w:abstractNumId w:val="14"/>
  </w:num>
  <w:num w:numId="20">
    <w:abstractNumId w:val="4"/>
  </w:num>
  <w:num w:numId="21">
    <w:abstractNumId w:val="18"/>
  </w:num>
  <w:num w:numId="22">
    <w:abstractNumId w:val="11"/>
  </w:num>
  <w:num w:numId="23">
    <w:abstractNumId w:val="15"/>
  </w:num>
  <w:num w:numId="24">
    <w:abstractNumId w:val="30"/>
  </w:num>
  <w:num w:numId="25">
    <w:abstractNumId w:val="9"/>
  </w:num>
  <w:num w:numId="26">
    <w:abstractNumId w:val="29"/>
  </w:num>
  <w:num w:numId="27">
    <w:abstractNumId w:val="2"/>
  </w:num>
  <w:num w:numId="28">
    <w:abstractNumId w:val="27"/>
  </w:num>
  <w:num w:numId="29">
    <w:abstractNumId w:val="24"/>
  </w:num>
  <w:num w:numId="30">
    <w:abstractNumId w:val="20"/>
  </w:num>
  <w:num w:numId="31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493A"/>
    <w:rsid w:val="0004691B"/>
    <w:rsid w:val="0005744B"/>
    <w:rsid w:val="0007313A"/>
    <w:rsid w:val="00076BF9"/>
    <w:rsid w:val="00093FE8"/>
    <w:rsid w:val="000A1DD4"/>
    <w:rsid w:val="000B0891"/>
    <w:rsid w:val="000B1B91"/>
    <w:rsid w:val="000B5166"/>
    <w:rsid w:val="000C0998"/>
    <w:rsid w:val="000D5FC5"/>
    <w:rsid w:val="000D6048"/>
    <w:rsid w:val="000E31FC"/>
    <w:rsid w:val="000F673C"/>
    <w:rsid w:val="00112F35"/>
    <w:rsid w:val="00131131"/>
    <w:rsid w:val="00136949"/>
    <w:rsid w:val="0015707C"/>
    <w:rsid w:val="00175C45"/>
    <w:rsid w:val="0017601A"/>
    <w:rsid w:val="0018157E"/>
    <w:rsid w:val="0018218A"/>
    <w:rsid w:val="00184FEA"/>
    <w:rsid w:val="0019455E"/>
    <w:rsid w:val="001C334F"/>
    <w:rsid w:val="001C511C"/>
    <w:rsid w:val="001D12AE"/>
    <w:rsid w:val="001D70BD"/>
    <w:rsid w:val="001E2DD8"/>
    <w:rsid w:val="001E71C8"/>
    <w:rsid w:val="001F139D"/>
    <w:rsid w:val="00206EA7"/>
    <w:rsid w:val="00221DDD"/>
    <w:rsid w:val="0023702B"/>
    <w:rsid w:val="00255720"/>
    <w:rsid w:val="00266EC4"/>
    <w:rsid w:val="002708CD"/>
    <w:rsid w:val="00280A0B"/>
    <w:rsid w:val="00280A9A"/>
    <w:rsid w:val="00280D04"/>
    <w:rsid w:val="00286560"/>
    <w:rsid w:val="00287513"/>
    <w:rsid w:val="00287DA4"/>
    <w:rsid w:val="00295F52"/>
    <w:rsid w:val="00296E49"/>
    <w:rsid w:val="00297978"/>
    <w:rsid w:val="002A08F1"/>
    <w:rsid w:val="002A3426"/>
    <w:rsid w:val="002A5C3F"/>
    <w:rsid w:val="002A63AD"/>
    <w:rsid w:val="002A7FD6"/>
    <w:rsid w:val="002B3226"/>
    <w:rsid w:val="002C4E87"/>
    <w:rsid w:val="002D515C"/>
    <w:rsid w:val="002D7C88"/>
    <w:rsid w:val="002E5BE2"/>
    <w:rsid w:val="002E6F29"/>
    <w:rsid w:val="0030632E"/>
    <w:rsid w:val="003109E7"/>
    <w:rsid w:val="00314192"/>
    <w:rsid w:val="00322BA6"/>
    <w:rsid w:val="00323472"/>
    <w:rsid w:val="00340589"/>
    <w:rsid w:val="003440F1"/>
    <w:rsid w:val="003457B4"/>
    <w:rsid w:val="00355151"/>
    <w:rsid w:val="00355E8B"/>
    <w:rsid w:val="00357CAB"/>
    <w:rsid w:val="003614D4"/>
    <w:rsid w:val="00363A49"/>
    <w:rsid w:val="003720A3"/>
    <w:rsid w:val="00394687"/>
    <w:rsid w:val="00395D87"/>
    <w:rsid w:val="00397C27"/>
    <w:rsid w:val="00397EAE"/>
    <w:rsid w:val="003C3E5A"/>
    <w:rsid w:val="003D04C6"/>
    <w:rsid w:val="003E0BDB"/>
    <w:rsid w:val="003F0881"/>
    <w:rsid w:val="003F0A53"/>
    <w:rsid w:val="003F2BED"/>
    <w:rsid w:val="003F4292"/>
    <w:rsid w:val="003F6B69"/>
    <w:rsid w:val="00400E3F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7659A"/>
    <w:rsid w:val="0049563A"/>
    <w:rsid w:val="00496486"/>
    <w:rsid w:val="004A39BC"/>
    <w:rsid w:val="004A4237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4D6CA1"/>
    <w:rsid w:val="00506A60"/>
    <w:rsid w:val="0052008D"/>
    <w:rsid w:val="00523085"/>
    <w:rsid w:val="00533E35"/>
    <w:rsid w:val="00546E45"/>
    <w:rsid w:val="00557602"/>
    <w:rsid w:val="00564BE0"/>
    <w:rsid w:val="00570914"/>
    <w:rsid w:val="0057551A"/>
    <w:rsid w:val="0057777C"/>
    <w:rsid w:val="005841AB"/>
    <w:rsid w:val="0059683B"/>
    <w:rsid w:val="005A3B85"/>
    <w:rsid w:val="005A4008"/>
    <w:rsid w:val="005A63C1"/>
    <w:rsid w:val="005B496C"/>
    <w:rsid w:val="005C1953"/>
    <w:rsid w:val="005C6C4F"/>
    <w:rsid w:val="005D169A"/>
    <w:rsid w:val="005D442E"/>
    <w:rsid w:val="005D57BE"/>
    <w:rsid w:val="005D759A"/>
    <w:rsid w:val="005E1E0A"/>
    <w:rsid w:val="005E2C17"/>
    <w:rsid w:val="005E311A"/>
    <w:rsid w:val="005E54EE"/>
    <w:rsid w:val="005F3EB0"/>
    <w:rsid w:val="005F6999"/>
    <w:rsid w:val="005F7E64"/>
    <w:rsid w:val="0060462E"/>
    <w:rsid w:val="00604E73"/>
    <w:rsid w:val="00604F7F"/>
    <w:rsid w:val="006146B5"/>
    <w:rsid w:val="00632A77"/>
    <w:rsid w:val="006419F9"/>
    <w:rsid w:val="00652437"/>
    <w:rsid w:val="00667F03"/>
    <w:rsid w:val="00673DBA"/>
    <w:rsid w:val="00690251"/>
    <w:rsid w:val="006C0227"/>
    <w:rsid w:val="006C3055"/>
    <w:rsid w:val="006D2AEE"/>
    <w:rsid w:val="006E2F24"/>
    <w:rsid w:val="006F263A"/>
    <w:rsid w:val="006F3C5F"/>
    <w:rsid w:val="007008E9"/>
    <w:rsid w:val="00706C19"/>
    <w:rsid w:val="00716193"/>
    <w:rsid w:val="0071746A"/>
    <w:rsid w:val="00721BE2"/>
    <w:rsid w:val="0072330B"/>
    <w:rsid w:val="00726486"/>
    <w:rsid w:val="007363DA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1A9E"/>
    <w:rsid w:val="0077798F"/>
    <w:rsid w:val="00783297"/>
    <w:rsid w:val="007B1035"/>
    <w:rsid w:val="007B2613"/>
    <w:rsid w:val="007C0A99"/>
    <w:rsid w:val="007C3748"/>
    <w:rsid w:val="007D09E0"/>
    <w:rsid w:val="007D4C33"/>
    <w:rsid w:val="007E525C"/>
    <w:rsid w:val="007E7860"/>
    <w:rsid w:val="007F0547"/>
    <w:rsid w:val="007F39EE"/>
    <w:rsid w:val="00800205"/>
    <w:rsid w:val="00801EA1"/>
    <w:rsid w:val="008051AE"/>
    <w:rsid w:val="008154E9"/>
    <w:rsid w:val="008165C4"/>
    <w:rsid w:val="008225BA"/>
    <w:rsid w:val="00823B0B"/>
    <w:rsid w:val="0083204A"/>
    <w:rsid w:val="0083723E"/>
    <w:rsid w:val="00857305"/>
    <w:rsid w:val="0086050D"/>
    <w:rsid w:val="00866183"/>
    <w:rsid w:val="00875822"/>
    <w:rsid w:val="0089350E"/>
    <w:rsid w:val="008B6884"/>
    <w:rsid w:val="008C1DCE"/>
    <w:rsid w:val="008C3248"/>
    <w:rsid w:val="008C546D"/>
    <w:rsid w:val="008E37AF"/>
    <w:rsid w:val="008F184E"/>
    <w:rsid w:val="008F43D3"/>
    <w:rsid w:val="008F4A4A"/>
    <w:rsid w:val="008F61C9"/>
    <w:rsid w:val="00906B67"/>
    <w:rsid w:val="00906C9A"/>
    <w:rsid w:val="00922E0F"/>
    <w:rsid w:val="00926641"/>
    <w:rsid w:val="00932506"/>
    <w:rsid w:val="00932CB8"/>
    <w:rsid w:val="00933694"/>
    <w:rsid w:val="00936E7A"/>
    <w:rsid w:val="009413AC"/>
    <w:rsid w:val="00956809"/>
    <w:rsid w:val="00961BC7"/>
    <w:rsid w:val="00965D55"/>
    <w:rsid w:val="00984F55"/>
    <w:rsid w:val="00985E26"/>
    <w:rsid w:val="009925E6"/>
    <w:rsid w:val="009B4DED"/>
    <w:rsid w:val="009B5D6D"/>
    <w:rsid w:val="009C234F"/>
    <w:rsid w:val="009C5488"/>
    <w:rsid w:val="009D1EA0"/>
    <w:rsid w:val="009E1BCC"/>
    <w:rsid w:val="009E3C3E"/>
    <w:rsid w:val="009E4744"/>
    <w:rsid w:val="009F35B0"/>
    <w:rsid w:val="009F4568"/>
    <w:rsid w:val="00A0207B"/>
    <w:rsid w:val="00A033CD"/>
    <w:rsid w:val="00A03D9E"/>
    <w:rsid w:val="00A05E04"/>
    <w:rsid w:val="00A15868"/>
    <w:rsid w:val="00A313D2"/>
    <w:rsid w:val="00A31B05"/>
    <w:rsid w:val="00A345A4"/>
    <w:rsid w:val="00A36374"/>
    <w:rsid w:val="00A40C09"/>
    <w:rsid w:val="00A57411"/>
    <w:rsid w:val="00A66794"/>
    <w:rsid w:val="00A710C6"/>
    <w:rsid w:val="00A74A6D"/>
    <w:rsid w:val="00A84D0A"/>
    <w:rsid w:val="00A905EC"/>
    <w:rsid w:val="00A918A1"/>
    <w:rsid w:val="00A979C1"/>
    <w:rsid w:val="00AA1807"/>
    <w:rsid w:val="00AA1B55"/>
    <w:rsid w:val="00AA29D8"/>
    <w:rsid w:val="00AA4C23"/>
    <w:rsid w:val="00AA77E6"/>
    <w:rsid w:val="00AB5B04"/>
    <w:rsid w:val="00AC29D7"/>
    <w:rsid w:val="00AE2204"/>
    <w:rsid w:val="00AE28DF"/>
    <w:rsid w:val="00AE713E"/>
    <w:rsid w:val="00AF42DC"/>
    <w:rsid w:val="00B000DD"/>
    <w:rsid w:val="00B06245"/>
    <w:rsid w:val="00B104F2"/>
    <w:rsid w:val="00B33380"/>
    <w:rsid w:val="00B343BB"/>
    <w:rsid w:val="00B556F5"/>
    <w:rsid w:val="00B65A2A"/>
    <w:rsid w:val="00B72D1D"/>
    <w:rsid w:val="00B75416"/>
    <w:rsid w:val="00B83801"/>
    <w:rsid w:val="00B91D28"/>
    <w:rsid w:val="00B92423"/>
    <w:rsid w:val="00BA002B"/>
    <w:rsid w:val="00BC2F94"/>
    <w:rsid w:val="00BD55E5"/>
    <w:rsid w:val="00BD677C"/>
    <w:rsid w:val="00BF007A"/>
    <w:rsid w:val="00BF1F8C"/>
    <w:rsid w:val="00BF60BD"/>
    <w:rsid w:val="00BF774A"/>
    <w:rsid w:val="00C03ED3"/>
    <w:rsid w:val="00C32D9F"/>
    <w:rsid w:val="00C462B8"/>
    <w:rsid w:val="00C51D2C"/>
    <w:rsid w:val="00C71D84"/>
    <w:rsid w:val="00C87422"/>
    <w:rsid w:val="00CA0E4F"/>
    <w:rsid w:val="00CA26C3"/>
    <w:rsid w:val="00CA2B4C"/>
    <w:rsid w:val="00CB1EDD"/>
    <w:rsid w:val="00CC61B8"/>
    <w:rsid w:val="00CE0204"/>
    <w:rsid w:val="00CE074C"/>
    <w:rsid w:val="00CE3551"/>
    <w:rsid w:val="00CF3E1B"/>
    <w:rsid w:val="00D00B96"/>
    <w:rsid w:val="00D06A49"/>
    <w:rsid w:val="00D104BA"/>
    <w:rsid w:val="00D10611"/>
    <w:rsid w:val="00D11FC8"/>
    <w:rsid w:val="00D133CF"/>
    <w:rsid w:val="00D2001D"/>
    <w:rsid w:val="00D20D14"/>
    <w:rsid w:val="00D236D0"/>
    <w:rsid w:val="00D269B5"/>
    <w:rsid w:val="00D3229E"/>
    <w:rsid w:val="00D33BA6"/>
    <w:rsid w:val="00D52AD4"/>
    <w:rsid w:val="00D5694F"/>
    <w:rsid w:val="00D569FA"/>
    <w:rsid w:val="00D56DC1"/>
    <w:rsid w:val="00D6066D"/>
    <w:rsid w:val="00D62C9C"/>
    <w:rsid w:val="00D66DB5"/>
    <w:rsid w:val="00D74B06"/>
    <w:rsid w:val="00D82F64"/>
    <w:rsid w:val="00D846B3"/>
    <w:rsid w:val="00D93102"/>
    <w:rsid w:val="00D939BD"/>
    <w:rsid w:val="00D96228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2D00"/>
    <w:rsid w:val="00DF418C"/>
    <w:rsid w:val="00E05E88"/>
    <w:rsid w:val="00E13272"/>
    <w:rsid w:val="00E2152D"/>
    <w:rsid w:val="00E33948"/>
    <w:rsid w:val="00E41025"/>
    <w:rsid w:val="00E43E64"/>
    <w:rsid w:val="00E5424B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EE33C8"/>
    <w:rsid w:val="00EE7C24"/>
    <w:rsid w:val="00EF221F"/>
    <w:rsid w:val="00F06C04"/>
    <w:rsid w:val="00F0786D"/>
    <w:rsid w:val="00F07DFC"/>
    <w:rsid w:val="00F10D3B"/>
    <w:rsid w:val="00F11271"/>
    <w:rsid w:val="00F137CB"/>
    <w:rsid w:val="00F16EDA"/>
    <w:rsid w:val="00F32D16"/>
    <w:rsid w:val="00F3567E"/>
    <w:rsid w:val="00F61662"/>
    <w:rsid w:val="00F632EF"/>
    <w:rsid w:val="00F636F6"/>
    <w:rsid w:val="00F67586"/>
    <w:rsid w:val="00F81F01"/>
    <w:rsid w:val="00F81F8A"/>
    <w:rsid w:val="00F97359"/>
    <w:rsid w:val="00FA494D"/>
    <w:rsid w:val="00FB078F"/>
    <w:rsid w:val="00FB444C"/>
    <w:rsid w:val="00FC01B3"/>
    <w:rsid w:val="00FC09DB"/>
    <w:rsid w:val="00FD5AFD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86CC4-FA2A-4BF5-91DB-C2FBBB83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3715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198</cp:revision>
  <cp:lastPrinted>2014-01-16T01:22:00Z</cp:lastPrinted>
  <dcterms:created xsi:type="dcterms:W3CDTF">2012-08-29T18:46:00Z</dcterms:created>
  <dcterms:modified xsi:type="dcterms:W3CDTF">2018-01-04T21:05:00Z</dcterms:modified>
</cp:coreProperties>
</file>