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11 : LA SUSPENSION DU CONTRAT DE TRAVAIL</w:t>
      </w:r>
    </w:p>
    <w:p/>
    <w:p>
      <w:pPr>
        <w:pStyle w:val="Heading2"/>
      </w:pPr>
      <w:r>
        <w:t>LE CONG� MATERNIT� I �</w:t>
      </w:r>
    </w:p>
    <w:p>
      <w:pPr>
        <w:pStyle w:val="Heading2"/>
      </w:pPr>
      <w:r>
        <w:t>LES CONDITIONS DE SUSPENSION DU CONTRAT A �</w:t>
      </w:r>
    </w:p>
    <w:p>
      <w:r>
        <w:t>Toute salari�e peut b�n�ficier d�un cong� maternit� quelle que soit son anciennet� dans l�entreprise. La salari�e a pour</w:t>
      </w:r>
    </w:p>
    <w:p>
      <w:r>
        <w:t>seule obligation d�avertir son employeur du motif de son absence et de la date � laquelle elle entend reprendre son</w:t>
      </w:r>
    </w:p>
    <w:p>
      <w:r>
        <w:t>travail. Cette information doit �tre effectu�e par lettre recommand�e avec accus� de r�ception.</w:t>
      </w:r>
    </w:p>
    <w:p>
      <w:r>
        <w:t>La dur�e du cong� maternit� d�pend du nombre d�enfants � charge et du nombre d�enfants � na�tre</w:t>
      </w:r>
    </w:p>
    <w:p/>
    <w:p/>
    <w:p>
      <w:r>
        <w:t>La salari�e n�est pas tenue de prendre la totalit� de son cong�. Elle doit cependant et imp�rativement cesser de travailler</w:t>
      </w:r>
    </w:p>
    <w:p>
      <w:r>
        <w:t>2 semaines avant la naissance et six semaines apr�s.</w:t>
      </w:r>
    </w:p>
    <w:p>
      <w:pPr>
        <w:pStyle w:val="Heading2"/>
      </w:pPr>
      <w:r>
        <w:t>LES EFFETS SUR LA RELATION DE TRAVAIL B �</w:t>
      </w:r>
    </w:p>
    <w:p>
      <w:r>
        <w:t>Pendant le cong�, le contrat de travail est suspendu, ce qui dispense la salari�e et l�employeur d�ex�cuter leurs</w:t>
      </w:r>
    </w:p>
    <w:p>
      <w:r>
        <w:t>obligations r�ciproques.</w:t>
      </w:r>
    </w:p>
    <w:p>
      <w:pPr>
        <w:pStyle w:val="Heading2"/>
      </w:pPr>
      <w:r>
        <w:t>LA R�MUN�RATION</w:t>
      </w:r>
    </w:p>
    <w:p>
      <w:r>
        <w:t>?</w:t>
      </w:r>
    </w:p>
    <w:p>
      <w:r>
        <w:t>La salari�e per�oit alors des indemnit�s journali�res vers�es au titre de l�assurance maternit� � condition :</w:t>
      </w:r>
    </w:p>
    <w:p>
      <w:pPr>
        <w:pStyle w:val="ListBullet"/>
      </w:pPr>
      <w:r>
        <w:t>de cesser son activit� professionnelle pendant 8 semaines au moins ; -</w:t>
      </w:r>
    </w:p>
    <w:p>
      <w:pPr>
        <w:pStyle w:val="ListBullet"/>
      </w:pPr>
      <w:r>
        <w:t>d�avoir travaill� au moins 150 heures au cours des trois mois pr�c�dant la date de d�but de grossesse ou de d�but du -</w:t>
      </w:r>
    </w:p>
    <w:p>
      <w:r>
        <w:t>repos pr�natal, ou, d�avoir cotis� sur un salaire au moins �quivalent � 1015 fois le SMIC horaire au cours des six</w:t>
      </w:r>
    </w:p>
    <w:p>
      <w:r>
        <w:t>derniers mois pr�c�dant la date de d�but de grossesse ou de d�but du cong� pr�natal ;</w:t>
      </w:r>
    </w:p>
    <w:p>
      <w:r>
        <w:t>de justifier de dix mois d�immatriculation (possession d�un num�ro d�assur� social) � la date pr�sum�e d�accou--</w:t>
      </w:r>
    </w:p>
    <w:p>
      <w:r>
        <w:t>chement.</w:t>
      </w:r>
    </w:p>
    <w:p>
      <w:r>
        <w:t>Le montant maximum des indemnit�s journali�res de maternit� est au 1</w:t>
      </w:r>
    </w:p>
    <w:p>
      <w:r>
        <w:t>er</w:t>
      </w:r>
    </w:p>
    <w:p>
      <w:r>
        <w:t>janvier 2025 de 101,94 euros.</w:t>
      </w:r>
    </w:p>
    <w:p>
      <w:r>
        <w:t>La convention collective applicable dans l�entreprise peut aussi pr�voir le maintien de la r�mun�ration par l�em-</w:t>
      </w:r>
    </w:p>
    <w:p>
      <w:r>
        <w:t>ployeur.</w:t>
      </w:r>
    </w:p>
    <w:p>
      <w:pPr>
        <w:pStyle w:val="Heading2"/>
      </w:pPr>
      <w:r>
        <w:t>LA PROTECTION CONTRE LE LICENCIEMENT</w:t>
      </w:r>
    </w:p>
    <w:p>
      <w:r>
        <w:t>?</w:t>
      </w:r>
    </w:p>
    <w:p>
      <w:r>
        <w:t>D�autre part la salari�e b�n�ficie pendant toute la dur�e de sa grossesse et pendant la dur�e du cong� d�une protection</w:t>
      </w:r>
    </w:p>
    <w:p>
      <w:r>
        <w:t>particuli�re contre le licenciement. Au terme de L�article L 1225-4 l�employeur ne peut rompre le contrat de travail d�une</w:t>
      </w:r>
    </w:p>
    <w:p>
      <w:r>
        <w:t>salari�e lorsqu�elle est en �tat de grossesse pendant l�int�gralit� des p�riodes de suspension du contrat de travail</w:t>
      </w:r>
    </w:p>
    <w:p>
      <w:r>
        <w:t>auxquelles elle a droit ainsi que pendant les dix semaines qui suivent l�expiration de ces p�riodes.</w:t>
      </w:r>
    </w:p>
    <w:p>
      <w:r>
        <w:t>Par ailleurs, si une mesure de licenciement est prononc�e, la salari�e dispose d�un d�lai de 15 jours pour notifier son �tat</w:t>
      </w:r>
    </w:p>
    <w:p>
      <w:r>
        <w:t>� l�employeur.</w:t>
      </w:r>
    </w:p>
    <w:p>
      <w:r>
        <w:t>La mesure en violation de ces dispositions est frapp�e de nullit� sans exclure des poursuites p�nales (3 ans d�em-</w:t>
      </w:r>
    </w:p>
    <w:p>
      <w:r>
        <w:t>prisonnement et 4 500 euros d�amende).</w:t>
      </w:r>
    </w:p>
    <w:p>
      <w:r>
        <w:t>Cette interdiction de principe conna�t deux exceptions. L�employeur peut mettre fin au contrat de travail :</w:t>
      </w:r>
    </w:p>
    <w:p>
      <w:pPr>
        <w:pStyle w:val="ListBullet"/>
      </w:pPr>
      <w:r>
        <w:t>en cas de faute grave de la salari�e, non li�e a son �tat de grossesse ; -</w:t>
      </w:r>
    </w:p>
    <w:p>
      <w:pPr>
        <w:pStyle w:val="ListBullet"/>
      </w:pPr>
      <w:r>
        <w:t>s�il est dans l�impossibilit� de poursuivre le contrat de travail, pour un motif �tranger � la grossesse (par exemple des -</w:t>
      </w:r>
    </w:p>
    <w:p>
      <w:r>
        <w:t>difficult�s �conomiques).</w:t>
      </w:r>
    </w:p>
    <w:p>
      <w:r>
        <w:t>N�anmoins, la rupture du contrat de travail ne peut prendre effet ou �tre notifi�e pendant les p�riodes de suspension du</w:t>
      </w:r>
    </w:p>
    <w:p>
      <w:r>
        <w:t>contrat de travail</w:t>
      </w:r>
    </w:p>
    <w:p>
      <w:r>
        <w:t>La salari�e licenci�e en violation des r�gles de protection n'est pas tenue de demander sa r�int�gration et a droit, outre</w:t>
      </w:r>
    </w:p>
    <w:p>
      <w:r>
        <w:t>les indemnit�s de rupture, � une indemnit� au moins �gale � 6 mois de salaire r�parant int�gralement le pr�judice subi et</w:t>
      </w:r>
    </w:p>
    <w:p>
      <w:r>
        <w:t>aux salaires qu'elle aurait per�us pendant la p�riode couverte par la nullit� (Cass. soc. 6 novembre 2024).</w:t>
      </w:r>
    </w:p>
    <w:p>
      <w:pPr>
        <w:pStyle w:val="Heading2"/>
      </w:pPr>
      <w:r>
        <w:t>LES AM�NAGEMENTS DU POSTE DE TRAVAIL</w:t>
      </w:r>
    </w:p>
    <w:p>
      <w:r>
        <w:t>?</w:t>
      </w:r>
    </w:p>
    <w:p>
      <w:r>
        <w:t>La salari�e b�n�ficie de la possibilit� de s�absenter sur son temps de travail pour se rendre aux examens m�dicaux</w:t>
      </w:r>
    </w:p>
    <w:p>
      <w:r>
        <w:t>obligatoires sans perte de r�mun�ration. Elle peut en outre solliciter des am�nagements relatifs au poste de travail ou �</w:t>
      </w:r>
    </w:p>
    <w:p>
      <w:r>
        <w:t>l�organisation du travail si sa sant� l�exige. Notons enfin que de nombreuses conventions collectives pr�voient des</w:t>
      </w:r>
    </w:p>
    <w:p>
      <w:r>
        <w:t>mesures particuli�res au regard des temps de pauses et de repos sur le lieu de travail.</w:t>
      </w:r>
    </w:p>
    <w:p/>
    <w:p>
      <w:pPr>
        <w:pStyle w:val="Heading2"/>
      </w:pPr>
      <w:r>
        <w:t>LA MALADIE ET L�ACCIDENT NON PROFESSIONNELS II �</w:t>
      </w:r>
    </w:p>
    <w:p>
      <w:pPr>
        <w:pStyle w:val="Heading2"/>
      </w:pPr>
      <w:r>
        <w:t>LES OBLIGATIONS DU SALARI� A �</w:t>
      </w:r>
    </w:p>
    <w:p>
      <w:r>
        <w:t>En dehors de l�ex�cution de la relation de travail, le salari� peut contracter une maladie ou avoir un accident l�emp�chant</w:t>
      </w:r>
    </w:p>
    <w:p>
      <w:r>
        <w:t>de se rendre sur son lieu de travail pour y effectuer sa prestation.</w:t>
      </w:r>
    </w:p>
    <w:p>
      <w:r>
        <w:t>L�absence qui en d�coule est licite � condition d��tre justifi�e. Le salari� doit :</w:t>
      </w:r>
    </w:p>
    <w:p>
      <w:r>
        <w:t>dans le d�lai de 48 heures (d�lai pr�vu par l�accord de mensualisation du 10-12-1977) suivant l�arr�t de travail, trans-?</w:t>
      </w:r>
    </w:p>
    <w:p>
      <w:r>
        <w:t>mettre � sa caisse de S�curit� sociale l�avis d�arr�t de travail remis par le m�decin.</w:t>
      </w:r>
    </w:p>
    <w:p>
      <w:r>
        <w:t>et dans le m�me d�lai adresser � son employeur le volet 3 de l�avis d�arr�t de travail. ?</w:t>
      </w:r>
    </w:p>
    <w:p>
      <w:r>
        <w:t>Le d�faut de respect des d�lais de transmission � la CPAM expose l�assur�, en cas de nouvel envoi tardif dans les 2 ans, �</w:t>
      </w:r>
    </w:p>
    <w:p>
      <w:r>
        <w:t>la r�duction de moiti� des indemnit�s journali�res. Quant au d�faut de transmission du document � l�employeur, il peut</w:t>
      </w:r>
    </w:p>
    <w:p>
      <w:r>
        <w:t>entra�ner un licenciement, voire pour faute grave.</w:t>
      </w:r>
    </w:p>
    <w:p>
      <w:pPr>
        <w:pStyle w:val="Heading2"/>
      </w:pPr>
      <w:r>
        <w:t>EFFETS SUR LA RELATION DE TRAVAIL B �</w:t>
      </w:r>
    </w:p>
    <w:p>
      <w:r>
        <w:t>L�arr�t entra�ne la suspension du contrat de travail et d�livre les parties de leurs obligations r�ciproques, si ce n�est</w:t>
      </w:r>
    </w:p>
    <w:p>
      <w:r>
        <w:t>l�obligation de loyaut� qui perdure.</w:t>
      </w:r>
    </w:p>
    <w:p>
      <w:pPr>
        <w:pStyle w:val="Heading2"/>
      </w:pPr>
      <w:r>
        <w:t>R�MUN�RATION</w:t>
      </w:r>
    </w:p>
    <w:p>
      <w:r>
        <w:t>?</w:t>
      </w:r>
    </w:p>
    <w:p>
      <w:r>
        <w:t>Pendant l�absence, le salari� per�oit, apr�s un d�lai de carence de 3 jours, des indemnit�s journali�res de s�curit� sociale</w:t>
      </w:r>
    </w:p>
    <w:p>
      <w:r>
        <w:t>qui assurent un revenu de remplacement partiel. Pour le compl�ment, les conventions et accords collectifs en principe,</w:t>
      </w:r>
    </w:p>
    <w:p>
      <w:r>
        <w:t>ainsi que l�accord de mensualisation de 1977, mettent � la charge de l�employeur le versement du suppl�ment permettant</w:t>
      </w:r>
    </w:p>
    <w:p>
      <w:r>
        <w:t>de maintenir la r�mun�ration.</w:t>
      </w:r>
    </w:p>
    <w:p>
      <w:r>
        <w:t>� noter. Le d�lai de carence peut �tre couvert par l�employeur si la convention collective le pr�voit</w:t>
      </w:r>
    </w:p>
    <w:p>
      <w:pPr>
        <w:pStyle w:val="Heading2"/>
      </w:pPr>
      <w:r>
        <w:t>CONG�S</w:t>
      </w:r>
    </w:p>
    <w:p>
      <w:r>
        <w:t>?</w:t>
      </w:r>
    </w:p>
    <w:p>
      <w:r>
        <w:t>Si le salari� est malade pendant la p�riode de cong�s pay�s, il n�a droit � aucun jour suppl�mentaire et ne peut pas</w:t>
      </w:r>
    </w:p>
    <w:p>
      <w:r>
        <w:t>prolonger son cong�, sauf disposition collective contraire.</w:t>
      </w:r>
    </w:p>
    <w:p>
      <w:r>
        <w:t>Si le salari� tombe malade avant son d�part en cong�s, et qu�il n�a donc pu les prendre du fait de son arr�t, il b�n�ficie</w:t>
      </w:r>
    </w:p>
    <w:p>
      <w:r>
        <w:t>d�une p�riode de report de 15 mois pour les prendre. � l�issue de ce d�lai, les cong�s non pris sont perdus.</w:t>
      </w:r>
    </w:p>
    <w:p>
      <w:r>
        <w:t>Enfin, le salari� en arr�t de travail pour maladie ou accident non professionnels continue � acqu�rir des droits � cong�s</w:t>
      </w:r>
    </w:p>
    <w:p>
      <w:r>
        <w:t>pay�s pendant la suspension de son contrat (cf. Fiche 9), dans la limite de 2 jours ouvrables par mois. Lorsque le salari�</w:t>
      </w:r>
    </w:p>
    <w:p>
      <w:r>
        <w:t>s�est trouv� en arr�t de travail pendant toute la p�riode d�acquisition des cong�s (p�riode de r�f�rence), il b�n�ficie</w:t>
      </w:r>
    </w:p>
    <w:p>
      <w:r>
        <w:t>d�une p�riode de report de 15 mois.</w:t>
      </w:r>
    </w:p>
    <w:p>
      <w:pPr>
        <w:pStyle w:val="Heading2"/>
      </w:pPr>
      <w:r>
        <w:t>CONTR�LE</w:t>
      </w:r>
    </w:p>
    <w:p>
      <w:r>
        <w:t>?</w:t>
      </w:r>
    </w:p>
    <w:p>
      <w:r>
        <w:t>Contr�le par la Caisse Primaire d�assurance maladie. La Caisse d�assurance maladie assure le versement des indemnit�s</w:t>
      </w:r>
    </w:p>
    <w:p>
      <w:r>
        <w:t>journali�res et le remboursement des prestations en nature. � ce titre le l�gislateur lui reconna�t la possibilit� de faire contr�ler</w:t>
      </w:r>
    </w:p>
    <w:p>
      <w:r>
        <w:t>l�exactitude et la r�alit� de l�arr�t maladie d�livr� par le m�decin traitant. Elle diligente � cet effet un m�decin contr�leur charg�</w:t>
      </w:r>
    </w:p>
    <w:p>
      <w:r>
        <w:t>de v�rifier l�absence d�abus dans la prescription m�dicale. Le contr�le porte sur l�ensemble des aspects qui conditionnent</w:t>
      </w:r>
    </w:p>
    <w:p>
      <w:r>
        <w:t>l�ouverture des droits aux prestations en esp�ces ou en nature de la s�curit� sociale (art. 315-1 C. SS) et s�effectue sur les</w:t>
      </w:r>
    </w:p>
    <w:p>
      <w:r>
        <w:t>p�riodes o� le salari� n�est pas autoris� � sortir. � cet �gard la haute cour a retenu l�absence de faute du salari� sorti � l�occasion</w:t>
      </w:r>
    </w:p>
    <w:p>
      <w:r>
        <w:t>d�un contr�le dans la mesure o� l�arr�t de travail portait la mention � sorties libres � (Cass. soc. 9 mars 2006).</w:t>
      </w:r>
    </w:p>
    <w:p>
      <w:r>
        <w:t>Toute fraude directe ou indirecte est sanctionn�e (art. 377-2 � 377-5 C. SS) p�nalement par une peine d�amende ou/et</w:t>
      </w:r>
    </w:p>
    <w:p>
      <w:r>
        <w:t>d�emprisonnement en fonction de la qualification donn�e aux faits.</w:t>
      </w:r>
    </w:p>
    <w:p>
      <w:r>
        <w:t>Dans cette hypoth�se, le versement au salari� des indemnit�s de s�curit� sociales peut �tre suspendu ou supprim�es.</w:t>
      </w:r>
    </w:p>
    <w:p>
      <w:r>
        <w:t>Contr�le par l�employeur. Le contr�le peut �tre r�alis� � la demande de l�employeur et doit �tre compris comme la</w:t>
      </w:r>
    </w:p>
    <w:p>
      <w:r>
        <w:t>contrepartie des indemnit�s compl�mentaires qu�il peut �tre amen� � verser au salari�. Il est pr�vu � l�article 1 de</w:t>
      </w:r>
    </w:p>
    <w:p>
      <w:r>
        <w:t>l�accord de mensualisation de 1978 et � l�article 315-1 (II) du code de la s�curit� sociale. Pour le r�aliser, l�employeur</w:t>
      </w:r>
    </w:p>
    <w:p>
      <w:r>
        <w:t>a toute libert� dans le choix du m�decin charg� de contr�ler le salari� et ce dernier ne peut exiger la pr�sence de son</w:t>
      </w:r>
    </w:p>
    <w:p>
      <w:r>
        <w:t>m�decin traitant ou de celui de la s�curit� sociale � l�occasion du contr�le.</w:t>
      </w:r>
    </w:p>
    <w:p>
      <w:r>
        <w:t>Les cons�quences varient selon les constatations du m�decin.</w:t>
      </w:r>
    </w:p>
    <w:p>
      <w:r>
        <w:t>Soit l�arr�t est justifi� et le salari� continue de percevoir les indemnit�s de s�curit� sociale ainsi que les indemnit�s ?</w:t>
      </w:r>
    </w:p>
    <w:p>
      <w:r>
        <w:t>compl�mentaires vers�es par l�employeur.</w:t>
      </w:r>
    </w:p>
    <w:p>
      <w:r>
        <w:t>Soit l�arr�t est justifi�, mais le m�decin fixe une date de retour au travail anticip�e. Dans ce cas si le salari� s�en tient � ?</w:t>
      </w:r>
    </w:p>
    <w:p>
      <w:r>
        <w:t>la dur�e initiale, l�employeur est fond� � suspendre les indemnit�s qu�il verse.</w:t>
      </w:r>
    </w:p>
    <w:p>
      <w:r>
        <w:t>Soit l�arr�t ne para�t pas justifi� et le m�decin contr�leur transmet sa d�cision au service du contr�le m�dical de la ?</w:t>
      </w:r>
    </w:p>
    <w:p>
      <w:r>
        <w:t>Caisse primaire qui proc�de au contr�le de l�assur�.</w:t>
      </w:r>
    </w:p>
    <w:p>
      <w:pPr>
        <w:pStyle w:val="Heading2"/>
      </w:pPr>
      <w:r>
        <w:t>LA MALADIE ET L�ACCIDENT PROFESSIONNELS III �</w:t>
      </w:r>
    </w:p>
    <w:p>
      <w:pPr>
        <w:pStyle w:val="Heading2"/>
      </w:pPr>
      <w:r>
        <w:t>L�ACCIDENT PROFESSIONNEL A �</w:t>
      </w:r>
    </w:p>
    <w:p>
      <w:pPr>
        <w:pStyle w:val="Heading2"/>
      </w:pPr>
      <w:r>
        <w:t>CONDITIONS</w:t>
      </w:r>
    </w:p>
    <w:p>
      <w:r>
        <w:t>?</w:t>
      </w:r>
    </w:p>
    <w:p>
      <w:r>
        <w:t>L�accident du travail est : � l�accident survenu par le fait ou � l�occasion du travail � toute personne salari�e ou travaillant,</w:t>
      </w:r>
    </w:p>
    <w:p>
      <w:r>
        <w:t>� quelque titre ou en quelque lieu que ce soit, pour un ou plusieurs employeurs ou chefs d�entreprise� (art. L. 411-1 C.</w:t>
      </w:r>
    </w:p>
    <w:p>
      <w:r>
        <w:t>SS).</w:t>
      </w:r>
    </w:p>
    <w:p>
      <w:r>
        <w:t>Il suppose donc la r�union de plusieurs conditions :</w:t>
      </w:r>
    </w:p>
    <w:p>
      <w:pPr>
        <w:pStyle w:val="ListBullet"/>
      </w:pPr>
      <w:r>
        <w:t>un accident, entendu comme un �v�nement brutal, soudain et fortuit ; -</w:t>
      </w:r>
    </w:p>
    <w:p>
      <w:pPr>
        <w:pStyle w:val="ListBullet"/>
      </w:pPr>
      <w:r>
        <w:t>l�accident doit avoir provoqu� une l�sion du corps humain, un dommage corporel ; -</w:t>
      </w:r>
    </w:p>
    <w:p>
      <w:pPr>
        <w:pStyle w:val="ListBullet"/>
      </w:pPr>
      <w:r>
        <w:t>l�accident est survenu � l�occasion du travail c�est-�-dire pendant le temps de travail ou �tre cons�cutif � l�ex�cution -</w:t>
      </w:r>
    </w:p>
    <w:p>
      <w:r>
        <w:t>d�actes n�cessit�s par l�activit� professionnelle.</w:t>
      </w:r>
    </w:p>
    <w:p>
      <w:r>
        <w:t>L�accident de trajet est aussi consid�r� comme accident du travail si :</w:t>
      </w:r>
    </w:p>
    <w:p>
      <w:pPr>
        <w:pStyle w:val="ListBullet"/>
      </w:pPr>
      <w:r>
        <w:t>il survient entre le trajet aller et retour domicile / travail ; -</w:t>
      </w:r>
    </w:p>
    <w:p>
      <w:pPr>
        <w:pStyle w:val="ListBullet"/>
      </w:pPr>
      <w:r>
        <w:t>il survient entre le trajet aller et retour travail/ lieu de restauration du salari�. -</w:t>
      </w:r>
    </w:p>
    <w:p>
      <w:r>
        <w:t>Pour b�n�ficier de la qualification d�accident du travail le parcours suivi doit �tre normal, c�est-�-dire, sans �tre</w:t>
      </w:r>
    </w:p>
    <w:p>
      <w:r>
        <w:t>n�cessairement direct (la jurisprudence admet les d�tours pour les besoins de la vie courante), correspondre � une</w:t>
      </w:r>
    </w:p>
    <w:p>
      <w:r>
        <w:t>dur�e et un parcours raisonnables</w:t>
      </w:r>
    </w:p>
    <w:p>
      <w:pPr>
        <w:pStyle w:val="Heading2"/>
      </w:pPr>
      <w:r>
        <w:t>OBLIGATIONS</w:t>
      </w:r>
    </w:p>
    <w:p>
      <w:r>
        <w:t>?</w:t>
      </w:r>
    </w:p>
    <w:p>
      <w:r>
        <w:t>Le salari� victime d�un accident du travail doit en informer son employeur dans les 24 heures sauf s�il se trouve dans</w:t>
      </w:r>
    </w:p>
    <w:p>
      <w:r>
        <w:t>l�impossibilit� absolue de le faire ou en cas de motif l�gitime.</w:t>
      </w:r>
    </w:p>
    <w:p>
      <w:r>
        <w:t>L�employeur, pour sa part, doit d�clarer l�accident � la CPAM (Caisse primaire d�assurance maladie) dans les 48 heures.</w:t>
      </w:r>
    </w:p>
    <w:p>
      <w:pPr>
        <w:pStyle w:val="Heading2"/>
      </w:pPr>
      <w:r>
        <w:t>LA MALADIE PROFESSIONNELLE B �</w:t>
      </w:r>
    </w:p>
    <w:p>
      <w:pPr>
        <w:pStyle w:val="Heading2"/>
      </w:pPr>
      <w:r>
        <w:t>CONDITIONS</w:t>
      </w:r>
    </w:p>
    <w:p>
      <w:r>
        <w:t>?</w:t>
      </w:r>
    </w:p>
    <w:p>
      <w:r>
        <w:t>La maladie doit �tre la cons�quence directe de l�exposition d�un travailleur � un risque physique, chimique, biologique,</w:t>
      </w:r>
    </w:p>
    <w:p>
      <w:r>
        <w:t>ou r�sulter des conditions dans lesquelles il exerce son activit� professionnelle. Cette formule suppose une action lente</w:t>
      </w:r>
    </w:p>
    <w:p>
      <w:r>
        <w:t>et continue d�agents toxiques ou microbiens sur la sant� du salari�. Elle inclut tout autant les cons�quences d�une</w:t>
      </w:r>
    </w:p>
    <w:p>
      <w:r>
        <w:t>posture ou d�une ambiance au travail ayant produit des effets sur la sant� mentale et ou physique du salari�.</w:t>
      </w:r>
    </w:p>
    <w:p>
      <w:r>
        <w:t>Pour �tre reconnue professionnelle, la maladie doit :</w:t>
      </w:r>
    </w:p>
    <w:p>
      <w:pPr>
        <w:pStyle w:val="ListBullet"/>
      </w:pPr>
      <w:r>
        <w:t>soit appartenir au tableau des maladies professionnelles pr�vu � l�article R. 461-3 du Code de la s�curit� sociale, -</w:t>
      </w:r>
    </w:p>
    <w:p>
      <w:r>
        <w:t>annexe II.</w:t>
      </w:r>
    </w:p>
    <w:p>
      <w:r>
        <w:t>� noter : Le fait de d�velopper une pathologie inscrite au tableau fait pr�sumer le caract�re professionnel de la maladie.</w:t>
      </w:r>
    </w:p>
    <w:p/>
    <w:p/>
    <w:p>
      <w:pPr>
        <w:pStyle w:val="ListBullet"/>
      </w:pPr>
      <w:r>
        <w:t>soit, si la maladie est hors tableau, �tre essentiellement et directement caus�e par le travail habituel du salari�, et -</w:t>
      </w:r>
    </w:p>
    <w:p>
      <w:r>
        <w:t>avoir entra�n� le d�c�s de la victime ou une incapacit� permanente d�un taux au moins �gal � 25%. La reconnaissance</w:t>
      </w:r>
    </w:p>
    <w:p>
      <w:r>
        <w:t>du caract�re professionnel de la maladie est confi�e aux Comit�s R�gionaux de Reconnaissance des Maladies</w:t>
      </w:r>
    </w:p>
    <w:p>
      <w:r>
        <w:t>Professionnelles (CRRMP), qui dispose d�un d�lai de 4 mois � compter de sa saisine pour rendre un avis motiv�.</w:t>
      </w:r>
    </w:p>
    <w:p>
      <w:pPr>
        <w:pStyle w:val="Heading2"/>
      </w:pPr>
      <w:r>
        <w:t>OBLIGATIONS</w:t>
      </w:r>
    </w:p>
    <w:p>
      <w:r>
        <w:t>?</w:t>
      </w:r>
    </w:p>
    <w:p>
      <w:r>
        <w:t>Le salari� victime d�une maladie professionnelle doit en faire la d�claration personnellement � la CPAM dans les 15 jours</w:t>
      </w:r>
    </w:p>
    <w:p>
      <w:r>
        <w:t>qui suivent la cessation du travail.</w:t>
      </w:r>
    </w:p>
    <w:p>
      <w:r>
        <w:t>� l�issue de l�arr�t, le salari� doit retrouver son poste ou un poste �quivalent et en cas d�inaptitude, l�employeur doit</w:t>
      </w:r>
    </w:p>
    <w:p>
      <w:r>
        <w:t>proc�der � son reclassement. � d�faut, c�est-�-dire en cas d�impossibilit� de reclassement, le licenciement est autoris�</w:t>
      </w:r>
    </w:p>
    <w:p>
      <w:r>
        <w:t>avec une indemnit� major�e.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