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19�: LE DROIT DISCIPLINAIRES</w:t>
      </w:r>
    </w:p>
    <w:p/>
    <w:p/>
    <w:p/>
    <w:p>
      <w:pPr>
        <w:pStyle w:val="Heading2"/>
      </w:pPr>
      <w:r>
        <w:t>L�EXERCICE DU POUVOIR DISCIPLINAIRE I �</w:t>
      </w:r>
    </w:p>
    <w:p>
      <w:r>
        <w:t>Le pouvoir disciplinaire est une pr�rogative de l�employeur lui permettant de sanctionner les comportements qu�il juge</w:t>
      </w:r>
    </w:p>
    <w:p>
      <w:r>
        <w:t>fautifs des salari�s. L�exercice du pouvoir disciplinaire repose sur l�existence d�une faute justifiant l�application d�une</w:t>
      </w:r>
    </w:p>
    <w:p>
      <w:r>
        <w:t>sanction selon une proc�dure strictement d�finie par la loi.</w:t>
      </w:r>
    </w:p>
    <w:p>
      <w:pPr>
        <w:pStyle w:val="Heading2"/>
      </w:pPr>
      <w:r>
        <w:t>D�FINITION DE LA FAUTE A �</w:t>
      </w:r>
    </w:p>
    <w:p>
      <w:pPr>
        <w:pStyle w:val="Heading2"/>
      </w:pPr>
      <w:r>
        <w:t>NOTION</w:t>
      </w:r>
    </w:p>
    <w:p>
      <w:r>
        <w:t>?</w:t>
      </w:r>
    </w:p>
    <w:p>
      <w:r>
        <w:t>En l�absence de d�finition juridique l�gale, la faute peut �tre d�finie comme une violation injustifi�e des obligations</w:t>
      </w:r>
    </w:p>
    <w:p>
      <w:r>
        <w:t>professionnelles du salari�. Elle comprend la faute disciplinaire et la faute professionnelle.</w:t>
      </w:r>
    </w:p>
    <w:p>
      <w:r>
        <w:t>la premi�re consiste en une violation d�lib�r�e des obligations professionnelles (manquement aux r�gles de disci--</w:t>
      </w:r>
    </w:p>
    <w:p>
      <w:r>
        <w:t>pline fix�es dans le r�glement int�rieur, insubordination) ;</w:t>
      </w:r>
    </w:p>
    <w:p>
      <w:pPr>
        <w:pStyle w:val="ListBullet"/>
      </w:pPr>
      <w:r>
        <w:t>la seconde doit �tre envisag�e comme une n�gligence dans l�ex�cution de la prestation de travail. -</w:t>
      </w:r>
    </w:p>
    <w:p>
      <w:pPr>
        <w:pStyle w:val="Heading2"/>
      </w:pPr>
      <w:r>
        <w:t>CONDITIONS</w:t>
      </w:r>
    </w:p>
    <w:p>
      <w:r>
        <w:t>?</w:t>
      </w:r>
    </w:p>
    <w:p>
      <w:r>
        <w:t>La faute relev�e doit �tre imputable au seul salari� mis en cause et ne saurait �tre le fait d�une autre personne. Ainsi la</w:t>
      </w:r>
    </w:p>
    <w:p>
      <w:r>
        <w:t>Cour de cassation a pu valablement casser la d�cision de la cour d�appel de Versailles retenant la qualification de faute</w:t>
      </w:r>
    </w:p>
    <w:p>
      <w:r>
        <w:t>grave pour des injures prof�r�es par la s�ur de la salari�e (Cass. soc. 21 mars 2000).</w:t>
      </w:r>
    </w:p>
    <w:p>
      <w:r>
        <w:t>Ne sont pas non plus constitutifs d�une faute les comportements relevant de l�exercice l�gitime d�un droit. Il en est ainsi</w:t>
      </w:r>
    </w:p>
    <w:p>
      <w:r>
        <w:t>lorsque le salari� fait usage de son droit de retrait (L4131-1 C. trav.), du droit syndical (L1132-1 C. trav.), du droit de gr�ve</w:t>
      </w:r>
    </w:p>
    <w:p>
      <w:r>
        <w:t>(L1132-2 C. trav.) ou de sa libert� d�expression � condition pour celle-ci qu�il s�abstienne de termes injurieux, m�prisant</w:t>
      </w:r>
    </w:p>
    <w:p>
      <w:r>
        <w:t>ou mensongers. � cet �gard, une lettre d�un salari� dans laquelle il r�pond aux accusations de sa direction ne peut �tre</w:t>
      </w:r>
    </w:p>
    <w:p>
      <w:r>
        <w:t>constitutive d�une faute grave dans la mesure o� � les critiques du salari� ne pr�sentent pas de caract�re excessif et sont</w:t>
      </w:r>
    </w:p>
    <w:p>
      <w:r>
        <w:t>� la mesure de l��motion suscit�e par la mise en cause publique de ses comp�tences et de sa conscience professionnelle �</w:t>
      </w:r>
    </w:p>
    <w:p>
      <w:r>
        <w:t>Cass. soc.22 juin 2004).</w:t>
      </w:r>
    </w:p>
    <w:p>
      <w:pPr>
        <w:pStyle w:val="Heading2"/>
      </w:pPr>
      <w:r>
        <w:t>LA SANCTION DISCIPLINAIRE B �</w:t>
      </w:r>
    </w:p>
    <w:p>
      <w:pPr>
        <w:pStyle w:val="Heading2"/>
      </w:pPr>
      <w:r>
        <w:t>D�FINITION</w:t>
      </w:r>
    </w:p>
    <w:p>
      <w:r>
        <w:t>?</w:t>
      </w:r>
    </w:p>
    <w:p>
      <w:r>
        <w:t>L�article L 1331-1 C. trav. dispose : � Constitue une sanction disciplinaire toute mesure, autre que les observations</w:t>
      </w:r>
    </w:p>
    <w:p>
      <w:r>
        <w:t>verbales, prise par l�employeur � la suite d�un agissement du salari� consid�r� par lui comme fautif, que cette mesure soit</w:t>
      </w:r>
    </w:p>
    <w:p>
      <w:r>
        <w:t>de nature � affecter imm�diatement ou non la pr�sence du salari� dans l�entreprise, sa fonction, sa carri�re ou sa</w:t>
      </w:r>
    </w:p>
    <w:p>
      <w:r>
        <w:t>r�mun�ration �.</w:t>
      </w:r>
    </w:p>
    <w:p>
      <w:r>
        <w:t>Cette disposition permet de distinguer ce qui rel�ve de la sanction disciplinaire (et qui devra suivre la proc�dure l�gale)</w:t>
      </w:r>
    </w:p>
    <w:p>
      <w:r>
        <w:t>de ce qui �chappe � son champ d�application.</w:t>
      </w:r>
    </w:p>
    <w:p>
      <w:pPr>
        <w:pStyle w:val="Heading2"/>
      </w:pPr>
      <w:r>
        <w:t>EXCLUSION</w:t>
      </w:r>
    </w:p>
    <w:p>
      <w:r>
        <w:t>?</w:t>
      </w:r>
    </w:p>
    <w:p>
      <w:r>
        <w:t>Ne constituent pas des sanctions disciplinaires les mesures prises par l�employeur:</w:t>
      </w:r>
    </w:p>
    <w:p>
      <w:pPr>
        <w:pStyle w:val="ListBullet"/>
      </w:pPr>
      <w:r>
        <w:t>si elles ont un caract�re verbal. (Remarques de l�employeur sur le comportement du salari�) ; -</w:t>
      </w:r>
    </w:p>
    <w:p>
      <w:pPr>
        <w:pStyle w:val="ListBullet"/>
      </w:pPr>
      <w:r>
        <w:t>si elles n�ont aucune incidence sur la pr�sence du salari� dans l�entreprise, sa r�mun�ration, sa carri�re, sa fonction -</w:t>
      </w:r>
    </w:p>
    <w:p>
      <w:r>
        <w:t>(mise au ch�mage partiel, lettre de mise au point, mise � pied conservatoire�).</w:t>
      </w:r>
    </w:p>
    <w:p>
      <w:pPr>
        <w:pStyle w:val="Heading2"/>
      </w:pPr>
      <w:r>
        <w:t>FORME DES SANCTIONS</w:t>
      </w:r>
    </w:p>
    <w:p>
      <w:r>
        <w:t>?</w:t>
      </w:r>
    </w:p>
    <w:p>
      <w:r>
        <w:t>Quant aux sanctions elles-m�mes, c�est au r�glement int�rieur qu�il revient d�en pr�ciser la nature et la hi�rarchie en</w:t>
      </w:r>
    </w:p>
    <w:p>
      <w:r>
        <w:t>l�absence de pr�cisions l�gales. � titre indicatif les principales sanctions classiques sont : l�avertissement, le bl�me, la</w:t>
      </w:r>
    </w:p>
    <w:p>
      <w:r>
        <w:t>mise � pied disciplinaire dont la dur�e maximale doit figurer dans le r�glement int�rieur, cass.soc. 7 janv.2015 (�</w:t>
      </w:r>
    </w:p>
    <w:p>
      <w:r>
        <w:t>distinguer de la mise � pied conservatoire), la mutation la r�trogradation, le licenciement.</w:t>
      </w:r>
    </w:p>
    <w:p>
      <w:r>
        <w:t>� noter, enfin, que sont interdites les amendes et autres sanctions p�cuniaires (L 1331-2 C. trav.). Il s�agit d�une inter-</w:t>
      </w:r>
    </w:p>
    <w:p>
      <w:r>
        <w:t>diction g�n�rale privant d�effet toute forme de retenue p�cuniaire notamment sur le salaire en raison d�une faute</w:t>
      </w:r>
    </w:p>
    <w:p>
      <w:r>
        <w:t>commise par le salari�. Toute disposition contraire est r�put�e non �crite. De m�me, la Cour de cassation a pu assimiler</w:t>
      </w:r>
    </w:p>
    <w:p>
      <w:r>
        <w:t>� une sanction p�cuniaire le non-versement d�une prime de � non accident �.</w:t>
      </w:r>
    </w:p>
    <w:p>
      <w:pPr>
        <w:pStyle w:val="Heading2"/>
      </w:pPr>
      <w:r>
        <w:t>PROC�DURE DISCIPLINAIRE II �</w:t>
      </w:r>
    </w:p>
    <w:p>
      <w:r>
        <w:t>La proc�dure disciplinaire comprend l�ensemble des prescriptions de formes n�cessaires � la r�gularit� de la sanction.</w:t>
      </w:r>
    </w:p>
    <w:p>
      <w:pPr>
        <w:pStyle w:val="Heading2"/>
      </w:pPr>
      <w:r>
        <w:t>LES PR�ALABLES A �</w:t>
      </w:r>
    </w:p>
    <w:p>
      <w:pPr>
        <w:pStyle w:val="Heading2"/>
      </w:pPr>
      <w:r>
        <w:t>LA FAUTE NE DOIT PAS �TRE PRESCRITE</w:t>
      </w:r>
    </w:p>
    <w:p>
      <w:r>
        <w:t>?</w:t>
      </w:r>
    </w:p>
    <w:p>
      <w:r>
        <w:t>Cette r�gle r�sulte de l�article 1332-4 du code du travail. Ainsi la faute ne peut donner lieu � sanction que si les</w:t>
      </w:r>
    </w:p>
    <w:p>
      <w:r>
        <w:t>poursuites disciplinaires sont engag�es dans le d�lai de 2 mois � compter du comportement fautif du salari�, ou, dans le</w:t>
      </w:r>
    </w:p>
    <w:p>
      <w:r>
        <w:t>m�me d�lai, du jour ou l�employeur en a eu connaissance � condition qu�il puisse apporter la preuve de cette</w:t>
      </w:r>
    </w:p>
    <w:p>
      <w:r>
        <w:t>appr�ciation tardive. Tel est le cas lorsque l�employeur prend connaissance de la falsification de bulletin de paye par un</w:t>
      </w:r>
    </w:p>
    <w:p>
      <w:r>
        <w:t>salari� � l�occasion d�un contr�le URSSAF. Le d�lai de 2 mois commen�ant � courir � cette occasion (Cass. soc. 23 f�vrier</w:t>
      </w:r>
    </w:p>
    <w:p>
      <w:r>
        <w:t>2005. De m�me Cass. soc. 17 juin 2015). � noter que la qualit� d�employeur est �tendue au sup�rieur hi�rarchique du</w:t>
      </w:r>
    </w:p>
    <w:p>
      <w:r>
        <w:t>salari� pour faire courir le d�lai de prescription (Cass. soc. 21 juin / 18 janvier 2023).</w:t>
      </w:r>
    </w:p>
    <w:p>
      <w:r>
        <w:t>83</w:t>
      </w:r>
    </w:p>
    <w:p>
      <w:r>
        <w:t>�ditions Corroy � 4 rue de Villars, 42000 Saint-�tienne � 04 77 79 92 46 � infos@editions-corroy.fr</w:t>
      </w:r>
    </w:p>
    <w:p>
      <w:r>
        <w:t>UE 3 � Fiche 19</w:t>
      </w:r>
    </w:p>
    <w:p>
      <w:r>
        <w:t>DCGUE3F.qxp_DCGUE3F 24/07/2025 10:26 Page 83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