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color w:val="1F4E79"/>
          <w:sz w:val="34"/>
        </w:rPr>
        <w:t>FICHE 10 : LA FORMATION ET LA S'CURISATION DES PARCOURS PROFESSIONNELS</w:t>
      </w:r>
    </w:p>
    <w:p/>
    <w:p>
      <w:pPr>
        <w:pStyle w:val="Heading2"/>
      </w:pPr>
      <w:r>
        <w:rPr>
          <w:b/>
          <w:color w:val="2F5496"/>
          <w:sz w:val="24"/>
        </w:rPr>
        <w:t>LE PLAN DE D'VELOPPEMENT DES COMPeTENCES I e</w:t>
      </w:r>
    </w:p>
    <w:p>
      <w:pPr>
        <w:pStyle w:val="Heading2"/>
      </w:pPr>
      <w:r>
        <w:rPr>
          <w:b/>
          <w:color w:val="2F5496"/>
          <w:sz w:val="24"/>
        </w:rPr>
        <w:t>L'OBLIGATION DE FORMATION DE L'EMPLOYEUR A e</w:t>
      </w:r>
    </w:p>
    <w:p>
      <w:r>
        <w:rPr>
          <w:b w:val="0"/>
          <w:color w:val="000000"/>
          <w:sz w:val="22"/>
        </w:rPr>
        <w:t>Le plan, qui n'est pas une obligation en soi, peut etre mis en place dans toute entreprise et s'adresse e l'ensemble des</w:t>
      </w:r>
    </w:p>
    <w:p>
      <w:r>
        <w:rPr>
          <w:b w:val="0"/>
          <w:color w:val="000000"/>
          <w:sz w:val="22"/>
        </w:rPr>
        <w:t>salaries.</w:t>
      </w:r>
    </w:p>
    <w:p>
      <w:r>
        <w:rPr>
          <w:b w:val="0"/>
          <w:color w:val="000000"/>
          <w:sz w:val="22"/>
        </w:rPr>
        <w:t>elabore e l'initiative de l'employeur et sous sa responsabilite, sa conception (de m'me que son renouvellement)</w:t>
      </w:r>
    </w:p>
    <w:p>
      <w:r>
        <w:rPr>
          <w:b w:val="0"/>
          <w:color w:val="000000"/>
          <w:sz w:val="22"/>
        </w:rPr>
        <w:t>n'cessite la consultation du social et economique. Cette consultation obligatoire (sanctions penales et fiscales) permet</w:t>
      </w:r>
    </w:p>
    <w:p>
      <w:r>
        <w:rPr>
          <w:b w:val="0"/>
          <w:color w:val="000000"/>
          <w:sz w:val="22"/>
        </w:rPr>
        <w:t>e la representation du personnel de prendre connaissance du bilan des actions realisees et de celles projetees. Elle peut</w:t>
      </w:r>
    </w:p>
    <w:p>
      <w:r>
        <w:rPr>
          <w:b w:val="0"/>
          <w:color w:val="000000"/>
          <w:sz w:val="22"/>
        </w:rPr>
        <w:t>faire valoir toutes propositions de nature e ameliorer la formation professionnelle des salaries.</w:t>
      </w:r>
    </w:p>
    <w:p>
      <w:pPr>
        <w:pStyle w:val="Heading2"/>
      </w:pPr>
      <w:r>
        <w:rPr>
          <w:b/>
          <w:color w:val="2F5496"/>
          <w:sz w:val="24"/>
        </w:rPr>
        <w:t>CONTENU DU PLAN B e</w:t>
      </w:r>
    </w:p>
    <w:p>
      <w:r>
        <w:rPr>
          <w:b w:val="0"/>
          <w:color w:val="000000"/>
          <w:sz w:val="22"/>
        </w:rPr>
        <w:t>Le plan comprend deux categories d'actions :</w:t>
      </w:r>
    </w:p>
    <w:p>
      <w:r>
        <w:rPr>
          <w:b w:val="0"/>
          <w:color w:val="000000"/>
          <w:sz w:val="22"/>
        </w:rPr>
        <w:t>1</w:t>
      </w:r>
    </w:p>
    <w:p>
      <w:r>
        <w:rPr>
          <w:b w:val="0"/>
          <w:color w:val="000000"/>
          <w:sz w:val="22"/>
        </w:rPr>
        <w:t>re</w:t>
      </w:r>
    </w:p>
    <w:p>
      <w:r>
        <w:rPr>
          <w:b w:val="0"/>
          <w:color w:val="000000"/>
          <w:sz w:val="22"/>
        </w:rPr>
        <w:t>categorie :</w:t>
      </w:r>
    </w:p>
    <w:p>
      <w:r>
        <w:rPr>
          <w:b w:val="0"/>
          <w:color w:val="000000"/>
          <w:sz w:val="22"/>
        </w:rPr>
        <w:t>Les actions de formation obligatoires ou n'cessaires, en application d'accords ou conventions collectives, d'une</w:t>
      </w:r>
    </w:p>
    <w:p>
      <w:r>
        <w:rPr>
          <w:b w:val="0"/>
          <w:color w:val="000000"/>
          <w:sz w:val="22"/>
        </w:rPr>
        <w:t>convention internationale ou de dispositions l'gales et reglementaires. Les formations qui entrent dans ce cadre ont</w:t>
      </w:r>
    </w:p>
    <w:p>
      <w:r>
        <w:rPr>
          <w:b w:val="0"/>
          <w:color w:val="000000"/>
          <w:sz w:val="22"/>
        </w:rPr>
        <w:t>pour objet de favoriser le d'veloppement des competences du salarie n'cessaires e son poste de travail, mais visent aussi</w:t>
      </w:r>
    </w:p>
    <w:p>
      <w:r>
        <w:rPr>
          <w:b w:val="0"/>
          <w:color w:val="000000"/>
          <w:sz w:val="22"/>
        </w:rPr>
        <w:t>e donner au salarie toutes competences rendues n'cessaires, e terme, par l'evolution des t'ches et des emplois.</w:t>
      </w:r>
    </w:p>
    <w:p>
      <w:r>
        <w:rPr>
          <w:b w:val="0"/>
          <w:color w:val="000000"/>
          <w:sz w:val="22"/>
        </w:rPr>
        <w:t>2</w:t>
      </w:r>
    </w:p>
    <w:p>
      <w:r>
        <w:rPr>
          <w:b w:val="0"/>
          <w:color w:val="000000"/>
          <w:sz w:val="22"/>
        </w:rPr>
        <w:t>e</w:t>
      </w:r>
    </w:p>
    <w:p>
      <w:r>
        <w:rPr>
          <w:b w:val="0"/>
          <w:color w:val="000000"/>
          <w:sz w:val="22"/>
        </w:rPr>
        <w:t>categorie :</w:t>
      </w:r>
    </w:p>
    <w:p>
      <w:r>
        <w:rPr>
          <w:b w:val="0"/>
          <w:color w:val="000000"/>
          <w:sz w:val="22"/>
        </w:rPr>
        <w:t>Les actions de formation autres que celles ci-dessus, dites non obligatoires. Ce sont les formations qui n'ont pas</w:t>
      </w:r>
    </w:p>
    <w:p>
      <w:r>
        <w:rPr>
          <w:b w:val="0"/>
          <w:color w:val="000000"/>
          <w:sz w:val="22"/>
        </w:rPr>
        <w:t>d'utilite immediate au poste de travail du salarie, mais qui peuvent etre n'cessaire e une evolution professionnelle</w:t>
      </w:r>
    </w:p>
    <w:p>
      <w:r>
        <w:rPr>
          <w:b w:val="0"/>
          <w:color w:val="000000"/>
          <w:sz w:val="22"/>
        </w:rPr>
        <w:t>envisagee dans ou hors de l'entreprise. Elles n'cessitent l'accord ecrit du salarie.</w:t>
      </w:r>
    </w:p>
    <w:p>
      <w:pPr>
        <w:pStyle w:val="Heading2"/>
      </w:pPr>
      <w:r>
        <w:rPr>
          <w:b/>
          <w:color w:val="2F5496"/>
          <w:sz w:val="24"/>
        </w:rPr>
        <w:t>STATUT DU SALARIe EN FORMATION C e</w:t>
      </w:r>
    </w:p>
    <w:p>
      <w:r>
        <w:rPr>
          <w:b w:val="0"/>
          <w:color w:val="000000"/>
          <w:sz w:val="22"/>
        </w:rPr>
        <w:t>Les actions de formation sont realisees sur le temps de travail pour la 1</w:t>
      </w:r>
    </w:p>
    <w:p>
      <w:r>
        <w:rPr>
          <w:b w:val="0"/>
          <w:color w:val="000000"/>
          <w:sz w:val="22"/>
        </w:rPr>
        <w:t>re</w:t>
      </w:r>
    </w:p>
    <w:p>
      <w:r>
        <w:rPr>
          <w:b w:val="0"/>
          <w:color w:val="000000"/>
          <w:sz w:val="22"/>
        </w:rPr>
        <w:t>categorie. Le salarie ben'ficie donc de sa</w:t>
      </w:r>
    </w:p>
    <w:p>
      <w:r>
        <w:rPr>
          <w:b w:val="0"/>
          <w:color w:val="000000"/>
          <w:sz w:val="22"/>
        </w:rPr>
        <w:t>remuneration habituelle, de la l'gislation sur les accidents du travail et reste soumis au pouvoir de direction de l'em-</w:t>
      </w:r>
    </w:p>
    <w:p>
      <w:r>
        <w:rPr>
          <w:b w:val="0"/>
          <w:color w:val="000000"/>
          <w:sz w:val="22"/>
        </w:rPr>
        <w:t>ployeur. Les formations peuvent etre imposees au salarie et son refus justifier un licenciement.</w:t>
      </w:r>
    </w:p>
    <w:p>
      <w:r>
        <w:rPr>
          <w:b w:val="0"/>
          <w:color w:val="000000"/>
          <w:sz w:val="22"/>
        </w:rPr>
        <w:t>Pour la seconde categorie, si les actions sont realisees sur le temps de travail, elles donnent lieu au maintien de la</w:t>
      </w:r>
    </w:p>
    <w:p>
      <w:r>
        <w:rPr>
          <w:b w:val="0"/>
          <w:color w:val="000000"/>
          <w:sz w:val="22"/>
        </w:rPr>
        <w:t>remuneration. Si elles se d'roulent hors du temps de travail, les formations sont realisees dans une limite horaire d'finit</w:t>
      </w:r>
    </w:p>
    <w:p>
      <w:r>
        <w:rPr>
          <w:b w:val="0"/>
          <w:color w:val="000000"/>
          <w:sz w:val="22"/>
        </w:rPr>
        <w:t>par accord d'entreprise ou de branche (dans un maximum de 30 heures par an)</w:t>
      </w:r>
    </w:p>
    <w:p/>
    <w:p>
      <w:pPr>
        <w:pStyle w:val="Heading2"/>
      </w:pPr>
      <w:r>
        <w:rPr>
          <w:b/>
          <w:color w:val="2F5496"/>
          <w:sz w:val="24"/>
        </w:rPr>
        <w:t>LE COMPTE PERSONNEL DE FORMATION (ART. 6323-1 ET II e</w:t>
      </w:r>
    </w:p>
    <w:p>
      <w:pPr>
        <w:pStyle w:val="Heading2"/>
      </w:pPr>
      <w:r>
        <w:rPr>
          <w:b/>
          <w:color w:val="2F5496"/>
          <w:sz w:val="24"/>
        </w:rPr>
        <w:t>SUIVANTS C. TRAV.)</w:t>
      </w:r>
    </w:p>
    <w:p>
      <w:pPr>
        <w:pStyle w:val="Heading2"/>
      </w:pPr>
      <w:r>
        <w:rPr>
          <w:b/>
          <w:color w:val="006100"/>
          <w:sz w:val="24"/>
        </w:rPr>
        <w:t>PRINCIPES ET BeN'FICIAIRES A e</w:t>
      </w:r>
    </w:p>
    <w:p>
      <w:r>
        <w:rPr>
          <w:b w:val="0"/>
          <w:color w:val="006100"/>
          <w:sz w:val="22"/>
        </w:rPr>
        <w:t>Dans la perspective de s'curiser les parcours professionnels, La loi Rebsamen et la loi du 8 aoet 2016 ont reuni sous un</w:t>
      </w:r>
    </w:p>
    <w:p>
      <w:r>
        <w:rPr>
          <w:b w:val="0"/>
          <w:color w:val="006100"/>
          <w:sz w:val="22"/>
        </w:rPr>
        <w:t>m'me compte, d'nomme compte personnel d'activite :</w:t>
      </w:r>
    </w:p>
    <w:p>
      <w:pPr>
        <w:pStyle w:val="ListBullet"/>
      </w:pPr>
      <w:r>
        <w:rPr>
          <w:b w:val="0"/>
          <w:color w:val="006100"/>
          <w:sz w:val="22"/>
        </w:rPr>
        <w:t>le compte personnel de formation ;</w:t>
      </w:r>
    </w:p>
    <w:p>
      <w:pPr>
        <w:pStyle w:val="ListBullet"/>
      </w:pPr>
      <w:r>
        <w:rPr>
          <w:b w:val="0"/>
          <w:color w:val="006100"/>
          <w:sz w:val="22"/>
        </w:rPr>
        <w:t>le compte professionnel de prevention (ce compte permet de capitaliser des droits e la formation pour occuper un</w:t>
      </w:r>
    </w:p>
    <w:p>
      <w:r>
        <w:rPr>
          <w:b w:val="0"/>
          <w:color w:val="006100"/>
          <w:sz w:val="22"/>
        </w:rPr>
        <w:t>emploi moins penible ou ben'ficier d'un temps de travail reduit en fin de carriere) ;</w:t>
      </w:r>
    </w:p>
    <w:p>
      <w:pPr>
        <w:pStyle w:val="ListBullet"/>
      </w:pPr>
      <w:r>
        <w:rPr>
          <w:b w:val="0"/>
          <w:color w:val="006100"/>
          <w:sz w:val="22"/>
        </w:rPr>
        <w:t>le compte d'engagement citoyen (ce compte recense les activites ben'voles ou de volontariat permettant</w:t>
      </w:r>
    </w:p>
    <w:p>
      <w:r>
        <w:rPr>
          <w:b w:val="0"/>
          <w:color w:val="006100"/>
          <w:sz w:val="22"/>
        </w:rPr>
        <w:t>l'acquisition de droits e la formation).</w:t>
      </w:r>
    </w:p>
    <w:p>
      <w:r>
        <w:rPr>
          <w:b w:val="0"/>
          <w:color w:val="006100"/>
          <w:sz w:val="22"/>
        </w:rPr>
        <w:t>Le principe gen'ral consiste e acquerir des droits e la formation au titre de l'un de ces comptes. Le m'canisme est effectif</w:t>
      </w:r>
    </w:p>
    <w:p>
      <w:r>
        <w:rPr>
          <w:b w:val="0"/>
          <w:color w:val="006100"/>
          <w:sz w:val="22"/>
        </w:rPr>
        <w:t>pour les salaries et demandeurs d'emploi, ainsi que pour les travailleurs independants.</w:t>
      </w:r>
    </w:p>
    <w:p>
      <w:r>
        <w:rPr>
          <w:b w:val="0"/>
          <w:color w:val="006100"/>
          <w:sz w:val="22"/>
        </w:rPr>
        <w:t>Le dispositif e un caractere universel attache e la personne. Il est ainsi ouvert e toute personne egee d'au moins seize ans</w:t>
      </w:r>
    </w:p>
    <w:p>
      <w:r>
        <w:rPr>
          <w:b w:val="0"/>
          <w:color w:val="006100"/>
          <w:sz w:val="22"/>
        </w:rPr>
        <w:t>(sauf exception) en emploi ou e la recherche d'un emploi ou accompagne dans un projet d'orientation et d'insertion</w:t>
      </w:r>
    </w:p>
    <w:p>
      <w:r>
        <w:rPr>
          <w:b w:val="0"/>
          <w:color w:val="006100"/>
          <w:sz w:val="22"/>
        </w:rPr>
        <w:t>professionnelle. Le compte ne sera cleture qu'au d'c's de l'interesse ou en principe au moment de son d'part e la</w:t>
      </w:r>
    </w:p>
    <w:p>
      <w:r>
        <w:rPr>
          <w:b w:val="0"/>
          <w:color w:val="006100"/>
          <w:sz w:val="22"/>
        </w:rPr>
        <w:t>retraite.</w:t>
      </w:r>
    </w:p>
    <w:p>
      <w:r>
        <w:rPr>
          <w:b w:val="0"/>
          <w:color w:val="006100"/>
          <w:sz w:val="22"/>
        </w:rPr>
        <w:t>Depuis le 1</w:t>
      </w:r>
    </w:p>
    <w:p>
      <w:r>
        <w:rPr>
          <w:b w:val="0"/>
          <w:color w:val="006100"/>
          <w:sz w:val="22"/>
        </w:rPr>
        <w:t>er</w:t>
      </w:r>
    </w:p>
    <w:p>
      <w:r>
        <w:rPr>
          <w:b w:val="0"/>
          <w:color w:val="006100"/>
          <w:sz w:val="22"/>
        </w:rPr>
        <w:t>janvier 2019, le compte personnel est alimente en euros et non plus en temps. Le compte est alimente</w:t>
      </w:r>
    </w:p>
    <w:p>
      <w:r>
        <w:rPr>
          <w:b w:val="0"/>
          <w:color w:val="006100"/>
          <w:sz w:val="22"/>
        </w:rPr>
        <w:t>chaque annee en fonction du temps de travail du salarie. Pour un salarie e temps plein, le compte est alimente e raison de</w:t>
      </w:r>
    </w:p>
    <w:p>
      <w:r>
        <w:rPr>
          <w:b w:val="0"/>
          <w:color w:val="006100"/>
          <w:sz w:val="22"/>
        </w:rPr>
        <w:t>500 euros par an dans un plafond de 5 000 euros. L'employeur, dans certains cas, peut aussi y participer (accord d'entre-</w:t>
      </w:r>
    </w:p>
    <w:p>
      <w:r>
        <w:rPr>
          <w:b w:val="0"/>
          <w:color w:val="006100"/>
          <w:sz w:val="22"/>
        </w:rPr>
        <w:t>prise le prevoyant par exemple).</w:t>
      </w:r>
    </w:p>
    <w:p>
      <w:r>
        <w:rPr>
          <w:b w:val="0"/>
          <w:color w:val="006100"/>
          <w:sz w:val="22"/>
        </w:rPr>
        <w:t>Le compte personnel de formation peut etre notamment mobilise pour des formations obligatoirement qualifiantes ou</w:t>
      </w:r>
    </w:p>
    <w:p>
      <w:r>
        <w:rPr>
          <w:b w:val="0"/>
          <w:color w:val="006100"/>
          <w:sz w:val="22"/>
        </w:rPr>
        <w:t>pour completer une formation partiellement realisee. La liste des formations admissibles est elaboree soit par les</w:t>
      </w:r>
    </w:p>
    <w:p>
      <w:r>
        <w:rPr>
          <w:b w:val="0"/>
          <w:color w:val="006100"/>
          <w:sz w:val="22"/>
        </w:rPr>
        <w:t>branches professionnelles, soit au niveau interprofessionnel, soit encore par la region.</w:t>
      </w:r>
    </w:p>
    <w:p>
      <w:r>
        <w:rPr>
          <w:b w:val="0"/>
          <w:color w:val="006100"/>
          <w:sz w:val="22"/>
        </w:rPr>
        <w:t>48</w:t>
      </w:r>
    </w:p>
    <w:p>
      <w:r>
        <w:rPr>
          <w:b w:val="0"/>
          <w:color w:val="006100"/>
          <w:sz w:val="22"/>
        </w:rPr>
        <w:t>editions Corroy e 4 rue de Villars, 42000 Saint-etienne e 04 77 79 92 46 e infos@editions-corroy.fr</w:t>
      </w:r>
    </w:p>
    <w:p>
      <w:r>
        <w:rPr>
          <w:b w:val="0"/>
          <w:color w:val="006100"/>
          <w:sz w:val="22"/>
        </w:rPr>
        <w:t>COLLECTION DCG UE 3 e Droit social - Fiches de cours</w:t>
      </w:r>
    </w:p>
    <w:p>
      <w:r>
        <w:rPr>
          <w:b w:val="0"/>
          <w:color w:val="006100"/>
          <w:sz w:val="22"/>
        </w:rPr>
        <w:t>DCGUE3F.qxp_DCGUE3F 24/07/2025 10:26 Page 48</w:t>
      </w:r>
    </w:p>
    <w:p>
      <w:pPr>
        <w:pStyle w:val="Heading2"/>
      </w:pPr>
      <w:r>
        <w:rPr>
          <w:b/>
          <w:color w:val="2F5496"/>
          <w:sz w:val="24"/>
        </w:rPr>
        <w:t>UTILISATION DU CPF B e</w:t>
      </w:r>
    </w:p>
    <w:p>
      <w:r>
        <w:rPr>
          <w:b w:val="0"/>
          <w:color w:val="000000"/>
          <w:sz w:val="22"/>
        </w:rPr>
        <w:t>Le titulaire du CPA peut acceder e une plateforme en ligne et consulter les droits dont il ben'ficie. Les informations</w:t>
      </w:r>
    </w:p>
    <w:p>
      <w:r>
        <w:rPr>
          <w:b w:val="0"/>
          <w:color w:val="000000"/>
          <w:sz w:val="22"/>
        </w:rPr>
        <w:t>accessibles s'etendent e tous services utiles e la s'curisation des parcours professionnels, notamment l'acces au conseil</w:t>
      </w:r>
    </w:p>
    <w:p>
      <w:r>
        <w:rPr>
          <w:b w:val="0"/>
          <w:color w:val="000000"/>
          <w:sz w:val="22"/>
        </w:rPr>
        <w:t>en evolution professionnelle. Ce dernier constitue un service de conseil permettant au ben'ficiaire d'identifier ses</w:t>
      </w:r>
    </w:p>
    <w:p>
      <w:r>
        <w:rPr>
          <w:b w:val="0"/>
          <w:color w:val="000000"/>
          <w:sz w:val="22"/>
        </w:rPr>
        <w:t>competences, ses besoins de formation afin de construire le cas echeant un parcours professionnel.</w:t>
      </w:r>
    </w:p>
    <w:p>
      <w:r>
        <w:rPr>
          <w:b w:val="0"/>
          <w:color w:val="000000"/>
          <w:sz w:val="22"/>
        </w:rPr>
        <w:t>L'utilisation du compte n'cessite obligatoirement l'accord de l'interesse. Lorsque ce dernier souhaite mobiliser ses</w:t>
      </w:r>
    </w:p>
    <w:p>
      <w:r>
        <w:rPr>
          <w:b w:val="0"/>
          <w:color w:val="000000"/>
          <w:sz w:val="22"/>
        </w:rPr>
        <w:t>droits pour suivre une formation, une participation financiere lui est demandee (obligatoire depuis le 2 mai 2024). Elle</w:t>
      </w:r>
    </w:p>
    <w:p>
      <w:r>
        <w:rPr>
          <w:b w:val="0"/>
          <w:color w:val="000000"/>
          <w:sz w:val="22"/>
        </w:rPr>
        <w:t>est de 102,23 euros depuis le 1</w:t>
      </w:r>
    </w:p>
    <w:p>
      <w:r>
        <w:rPr>
          <w:b w:val="0"/>
          <w:color w:val="000000"/>
          <w:sz w:val="22"/>
        </w:rPr>
        <w:t>er</w:t>
      </w:r>
    </w:p>
    <w:p>
      <w:r>
        <w:rPr>
          <w:b w:val="0"/>
          <w:color w:val="000000"/>
          <w:sz w:val="22"/>
        </w:rPr>
        <w:t>janvier 2025.</w:t>
      </w:r>
    </w:p>
    <w:p>
      <w:r>
        <w:rPr>
          <w:b w:val="0"/>
          <w:color w:val="000000"/>
          <w:sz w:val="22"/>
        </w:rPr>
        <w:t>Pour les salaries, les formations peuvent se d'rouler :</w:t>
      </w:r>
    </w:p>
    <w:p>
      <w:pPr>
        <w:pStyle w:val="ListBullet"/>
      </w:pPr>
      <w:r>
        <w:rPr>
          <w:b w:val="0"/>
          <w:color w:val="000000"/>
          <w:sz w:val="22"/>
        </w:rPr>
        <w:t>sur le temps de travail : dans cette hypothese, et sauf exception, un accord de l'employeur sera n'cessaire et la</w:t>
      </w:r>
    </w:p>
    <w:p>
      <w:r>
        <w:rPr>
          <w:b w:val="0"/>
          <w:color w:val="000000"/>
          <w:sz w:val="22"/>
        </w:rPr>
        <w:t>remuneration est maintenue ;</w:t>
      </w:r>
    </w:p>
    <w:p>
      <w:pPr>
        <w:pStyle w:val="ListBullet"/>
      </w:pPr>
      <w:r>
        <w:rPr>
          <w:b w:val="0"/>
          <w:color w:val="000000"/>
          <w:sz w:val="22"/>
        </w:rPr>
        <w:t>hors du temps de travail : dans ce cas, aucune autorisation de l'entreprise n'est exigee et le salarie ne pereoit aucune</w:t>
      </w:r>
    </w:p>
    <w:p>
      <w:r>
        <w:rPr>
          <w:b w:val="0"/>
          <w:color w:val="000000"/>
          <w:sz w:val="22"/>
        </w:rPr>
        <w:t>allocation de formation par l'employeur ;</w:t>
      </w:r>
    </w:p>
    <w:p>
      <w:pPr>
        <w:pStyle w:val="ListBullet"/>
      </w:pPr>
      <w:r>
        <w:rPr>
          <w:b w:val="0"/>
          <w:color w:val="000000"/>
          <w:sz w:val="22"/>
        </w:rPr>
        <w:t>partiellement sur le temps de travail : l'accord de l'employeur est obligatoire.</w:t>
      </w:r>
    </w:p>
    <w:p>
      <w:pPr>
        <w:pStyle w:val="Heading2"/>
      </w:pPr>
      <w:r>
        <w:rPr>
          <w:b/>
          <w:color w:val="2F5496"/>
          <w:sz w:val="24"/>
        </w:rPr>
        <w:t>LE PROJET DE TRANSITION PROFESSIONNELLE OU CPF DE III e</w:t>
      </w:r>
    </w:p>
    <w:p>
      <w:pPr>
        <w:pStyle w:val="Heading2"/>
      </w:pPr>
      <w:r>
        <w:rPr>
          <w:b/>
          <w:color w:val="2F5496"/>
          <w:sz w:val="24"/>
        </w:rPr>
        <w:t>TRANSITION</w:t>
      </w:r>
    </w:p>
    <w:p>
      <w:pPr>
        <w:pStyle w:val="Heading2"/>
      </w:pPr>
      <w:r>
        <w:rPr>
          <w:b/>
          <w:color w:val="006100"/>
          <w:sz w:val="24"/>
        </w:rPr>
        <w:t>OBJET A e</w:t>
      </w:r>
    </w:p>
    <w:p>
      <w:r>
        <w:rPr>
          <w:b w:val="0"/>
          <w:color w:val="006100"/>
          <w:sz w:val="22"/>
        </w:rPr>
        <w:t>Le CPF de transition ne se cantonne pas e l'acquisition de competence en rapport direct avec l'emploi occupe puisqu'il</w:t>
      </w:r>
    </w:p>
    <w:p>
      <w:r>
        <w:rPr>
          <w:b w:val="0"/>
          <w:color w:val="006100"/>
          <w:sz w:val="22"/>
        </w:rPr>
        <w:t>s'ouvre e toute formation permettant d'acceder e un niveau superieur de qualification, de changer d'activite, de preparer</w:t>
      </w:r>
    </w:p>
    <w:p>
      <w:r>
        <w:rPr>
          <w:b w:val="0"/>
          <w:color w:val="006100"/>
          <w:sz w:val="22"/>
        </w:rPr>
        <w:t>un examen ou d'acquerir des connaissances e caractere culturel. Il constitue une modalite specifique de mobilisation du</w:t>
      </w:r>
    </w:p>
    <w:p>
      <w:r>
        <w:rPr>
          <w:b w:val="0"/>
          <w:color w:val="006100"/>
          <w:sz w:val="22"/>
        </w:rPr>
        <w:t>compte personnel de formation et permet au salarie de s'absenter le temps de la formation.</w:t>
      </w:r>
    </w:p>
    <w:p>
      <w:pPr>
        <w:pStyle w:val="Heading2"/>
      </w:pPr>
      <w:r>
        <w:rPr>
          <w:b/>
          <w:color w:val="7030A0"/>
          <w:sz w:val="24"/>
        </w:rPr>
        <w:t>CONDITIONS B e</w:t>
      </w:r>
    </w:p>
    <w:p>
      <w:r>
        <w:rPr>
          <w:b w:val="0"/>
          <w:color w:val="7030A0"/>
          <w:sz w:val="22"/>
        </w:rPr>
        <w:t>Tout salarie de l'entreprise peut en ben'ficier e la condition suivante :</w:t>
      </w:r>
    </w:p>
    <w:p>
      <w:pPr>
        <w:pStyle w:val="ListBullet"/>
      </w:pPr>
      <w:r>
        <w:rPr>
          <w:b w:val="0"/>
          <w:color w:val="7030A0"/>
          <w:sz w:val="22"/>
        </w:rPr>
        <w:t>condition d'anciennete : 24 mois consecutifs ou non en tant que salarie, dont 12 mois dans l'entreprise (principe). La</w:t>
      </w:r>
    </w:p>
    <w:p>
      <w:r>
        <w:rPr>
          <w:b w:val="0"/>
          <w:color w:val="7030A0"/>
          <w:sz w:val="22"/>
        </w:rPr>
        <w:t>condition d'anciennete n'est pas exigee pour le salarie qui a change d'emploi e la suite d'un licenciement pour motif</w:t>
      </w:r>
    </w:p>
    <w:p>
      <w:r>
        <w:rPr>
          <w:b w:val="0"/>
          <w:color w:val="7030A0"/>
          <w:sz w:val="22"/>
        </w:rPr>
        <w:t>economique ou pour inaptitude et qui n'a pas suivi d'action de formation entre son licenciement et son reemploi.</w:t>
      </w:r>
    </w:p>
    <w:p>
      <w:pPr>
        <w:pStyle w:val="Heading2"/>
      </w:pPr>
      <w:r>
        <w:rPr>
          <w:b/>
          <w:color w:val="2F5496"/>
          <w:sz w:val="24"/>
        </w:rPr>
        <w:t>PROCeDURE DE DEMANDE C e</w:t>
      </w:r>
    </w:p>
    <w:p>
      <w:r>
        <w:rPr>
          <w:b w:val="0"/>
          <w:color w:val="000000"/>
          <w:sz w:val="22"/>
        </w:rPr>
        <w:t>Le salarie doit faire connaetre son intention e l'employeur (par une demande d'autorisation d'absence precisant les</w:t>
      </w:r>
    </w:p>
    <w:p>
      <w:r>
        <w:rPr>
          <w:b w:val="0"/>
          <w:color w:val="000000"/>
          <w:sz w:val="22"/>
        </w:rPr>
        <w:t>modalites de la formation) dans un d'lai de 120 ou 60 jours prec'dant l'absence, en fonction de la duree de cette</w:t>
      </w:r>
    </w:p>
    <w:p>
      <w:r>
        <w:rPr>
          <w:b w:val="0"/>
          <w:color w:val="000000"/>
          <w:sz w:val="22"/>
        </w:rPr>
        <w:t>derniere.</w:t>
      </w:r>
    </w:p>
    <w:p>
      <w:r>
        <w:rPr>
          <w:b w:val="0"/>
          <w:color w:val="000000"/>
          <w:sz w:val="22"/>
        </w:rPr>
        <w:t>L'employeur, dont la reponse doit etre donnee dans les 30 jours e compter de la reception de la demande, peut soit :</w:t>
      </w:r>
    </w:p>
    <w:p>
      <w:pPr>
        <w:pStyle w:val="ListBullet"/>
      </w:pPr>
      <w:r>
        <w:rPr>
          <w:b w:val="0"/>
          <w:color w:val="000000"/>
          <w:sz w:val="22"/>
        </w:rPr>
        <w:t>accorder l'absence ;</w:t>
      </w:r>
    </w:p>
    <w:p>
      <w:pPr>
        <w:pStyle w:val="ListBullet"/>
      </w:pPr>
      <w:r>
        <w:rPr>
          <w:b w:val="0"/>
          <w:color w:val="000000"/>
          <w:sz w:val="22"/>
        </w:rPr>
        <w:t>refuser l'absence si les conditions ne sont pas remplies ;</w:t>
      </w:r>
    </w:p>
    <w:p>
      <w:r>
        <w:rPr>
          <w:b w:val="0"/>
          <w:color w:val="000000"/>
          <w:sz w:val="22"/>
        </w:rPr>
        <w:t>differer le conge, si ce dernier pourrait avoir des consequences prejudiciables e la production et e la marche de l'en--</w:t>
      </w:r>
    </w:p>
    <w:p>
      <w:r>
        <w:rPr>
          <w:b w:val="0"/>
          <w:color w:val="000000"/>
          <w:sz w:val="22"/>
        </w:rPr>
        <w:t>treprise ou en cas d'effectifs simultanement absents (selon l'effectif de l'entreprise).</w:t>
      </w:r>
    </w:p>
    <w:p>
      <w:pPr>
        <w:pStyle w:val="Heading2"/>
      </w:pPr>
      <w:r>
        <w:rPr>
          <w:b/>
          <w:color w:val="2F5496"/>
          <w:sz w:val="24"/>
        </w:rPr>
        <w:t>LA VALIDATION DES ACQUIS DE L'EXPeRIENCE (VAE) IV e</w:t>
      </w:r>
    </w:p>
    <w:p>
      <w:pPr>
        <w:pStyle w:val="Heading2"/>
      </w:pPr>
      <w:r>
        <w:rPr>
          <w:b/>
          <w:color w:val="006100"/>
          <w:sz w:val="24"/>
        </w:rPr>
        <w:t>OBJET A e</w:t>
      </w:r>
    </w:p>
    <w:p>
      <w:r>
        <w:rPr>
          <w:b w:val="0"/>
          <w:color w:val="006100"/>
          <w:sz w:val="22"/>
        </w:rPr>
        <w:t>La VAE e pour objet de permettre la reconnaissance de l'experience, professionnelle ou non, aux fins de se faire d'livrer</w:t>
      </w:r>
    </w:p>
    <w:p>
      <w:r>
        <w:rPr>
          <w:b w:val="0"/>
          <w:color w:val="006100"/>
          <w:sz w:val="22"/>
        </w:rPr>
        <w:t>un dipleme, un titre ou un certificat de qualification professionnelle,, ou encore d'acquerir un bloc de competence d'une</w:t>
      </w:r>
    </w:p>
    <w:p>
      <w:r>
        <w:rPr>
          <w:b w:val="0"/>
          <w:color w:val="006100"/>
          <w:sz w:val="22"/>
        </w:rPr>
        <w:t>certification d's lors que l'un de ces titres, diplemes ou certificats figure dans le repertoire national des certifications</w:t>
      </w:r>
    </w:p>
    <w:p>
      <w:r>
        <w:rPr>
          <w:b w:val="0"/>
          <w:color w:val="006100"/>
          <w:sz w:val="22"/>
        </w:rPr>
        <w:t>professionnelles.</w:t>
      </w:r>
    </w:p>
    <w:p>
      <w:r>
        <w:rPr>
          <w:b w:val="0"/>
          <w:color w:val="006100"/>
          <w:sz w:val="22"/>
        </w:rPr>
        <w:t>Attribue pour une duree de 48 heures de temps de travail par session d'evaluation, le conge permet de constituer le</w:t>
      </w:r>
    </w:p>
    <w:p>
      <w:r>
        <w:rPr>
          <w:b w:val="0"/>
          <w:color w:val="006100"/>
          <w:sz w:val="22"/>
        </w:rPr>
        <w:t>dossier et de passer toute epreuve ou entretien n'cessaires e la validation de sa demande. Cette duree peut etre</w:t>
      </w:r>
    </w:p>
    <w:p>
      <w:r>
        <w:rPr>
          <w:b w:val="0"/>
          <w:color w:val="006100"/>
          <w:sz w:val="22"/>
        </w:rPr>
        <w:t>augmentee par convention ou accord collectif. Un jury reuni e cet effet accorde ou non la certification demandee. e</w:t>
      </w:r>
    </w:p>
    <w:p>
      <w:r>
        <w:rPr>
          <w:b w:val="0"/>
          <w:color w:val="006100"/>
          <w:sz w:val="22"/>
        </w:rPr>
        <w:t>noter que l'interesse peut ben'ficier d'un dispositif d'accompagnement, dernierement renforce, dans la preparation de</w:t>
      </w:r>
    </w:p>
    <w:p>
      <w:r>
        <w:rPr>
          <w:b w:val="0"/>
          <w:color w:val="006100"/>
          <w:sz w:val="22"/>
        </w:rPr>
        <w:t>son dossier et de son entretien avec le jury.</w:t>
      </w:r>
    </w:p>
    <w:p>
      <w:pPr>
        <w:pStyle w:val="Heading2"/>
      </w:pPr>
      <w:r>
        <w:rPr>
          <w:b/>
          <w:color w:val="7030A0"/>
          <w:sz w:val="24"/>
        </w:rPr>
        <w:t>CONDITIONS B e</w:t>
      </w:r>
    </w:p>
    <w:p>
      <w:r>
        <w:rPr>
          <w:b w:val="0"/>
          <w:color w:val="7030A0"/>
          <w:sz w:val="22"/>
        </w:rPr>
        <w:t>La validation des acquis de l'experience est accessible e toute personne, salariee (m'me contrat e duree d'terminee eloi</w:t>
      </w:r>
    </w:p>
    <w:p>
      <w:r>
        <w:rPr>
          <w:b w:val="0"/>
          <w:color w:val="7030A0"/>
          <w:sz w:val="22"/>
        </w:rPr>
        <w:t>du 5 mars 2014) ou non (demandeurs d'emploi, ben'volese). Son acces est donc universel. La condition de duree</w:t>
      </w:r>
    </w:p>
    <w:p>
      <w:r>
        <w:rPr>
          <w:b w:val="0"/>
          <w:color w:val="7030A0"/>
          <w:sz w:val="22"/>
        </w:rPr>
        <w:t>d'experience a et' supprimee par la loi du 21 d'cembre 2022. La seule condition requise est de justifier d'une experience</w:t>
      </w:r>
    </w:p>
    <w:p>
      <w:r>
        <w:rPr>
          <w:b w:val="0"/>
          <w:color w:val="7030A0"/>
          <w:sz w:val="22"/>
        </w:rPr>
        <w:t>ayant permis l'acquisition de competences en lien avec le dipleme, la qualification ou la certification demandee.</w:t>
      </w:r>
    </w:p>
    <w:p>
      <w:r>
        <w:rPr>
          <w:b w:val="0"/>
          <w:color w:val="7030A0"/>
          <w:sz w:val="22"/>
        </w:rPr>
        <w:t>C e Procedure</w:t>
      </w:r>
    </w:p>
    <w:p>
      <w:r>
        <w:rPr>
          <w:b w:val="0"/>
          <w:color w:val="7030A0"/>
          <w:sz w:val="22"/>
        </w:rPr>
        <w:t>La VAE peut etre realisee dans le cadre du plan de formation de l'entreprise ou dans le cadre d'un conge special. La</w:t>
      </w:r>
    </w:p>
    <w:p>
      <w:r>
        <w:rPr>
          <w:b w:val="0"/>
          <w:color w:val="7030A0"/>
          <w:sz w:val="22"/>
        </w:rPr>
        <w:t>demande se fait par la plateforme France VAE qui centralise l'ensemble des d'marches.</w:t>
      </w:r>
    </w:p>
    <w:p>
      <w:r>
        <w:rPr>
          <w:b w:val="0"/>
          <w:color w:val="7030A0"/>
          <w:sz w:val="22"/>
        </w:rPr>
        <w:t>Dans ce dernier cas, une demande d'autorisation d'absence doit etre formulee aupres de l'employeur 30 jours avant le</w:t>
      </w:r>
    </w:p>
    <w:p>
      <w:r>
        <w:rPr>
          <w:b w:val="0"/>
          <w:color w:val="7030A0"/>
          <w:sz w:val="22"/>
        </w:rPr>
        <w:t>d'but de la VAE. L'employeur dispose d'un d'lai de 15 jours pour faire connaetre sa d'cision. Le report, justifie pour motif</w:t>
      </w:r>
    </w:p>
    <w:p>
      <w:r>
        <w:rPr>
          <w:b w:val="0"/>
          <w:color w:val="7030A0"/>
          <w:sz w:val="22"/>
        </w:rPr>
        <w:t>de service, ne peut exceder 1 mois.</w:t>
      </w:r>
    </w:p>
    <w:p>
      <w:pPr>
        <w:pStyle w:val="Heading2"/>
      </w:pPr>
      <w:r>
        <w:rPr>
          <w:b/>
          <w:color w:val="2F5496"/>
          <w:sz w:val="24"/>
        </w:rPr>
        <w:t>LE CONGe DE BILAN DE COMPeTENCE V e</w:t>
      </w:r>
    </w:p>
    <w:p>
      <w:pPr>
        <w:pStyle w:val="Heading2"/>
      </w:pPr>
      <w:r>
        <w:rPr>
          <w:b/>
          <w:color w:val="006100"/>
          <w:sz w:val="24"/>
        </w:rPr>
        <w:t>OBJET A e</w:t>
      </w:r>
    </w:p>
    <w:p>
      <w:r>
        <w:rPr>
          <w:b w:val="0"/>
          <w:color w:val="006100"/>
          <w:sz w:val="22"/>
        </w:rPr>
        <w:t>Ce conge e pour finalite de permettre aux salaries de l'entreprise de dresser un etat de ses competences et aptitudes dans</w:t>
      </w:r>
    </w:p>
    <w:p>
      <w:r>
        <w:rPr>
          <w:b w:val="0"/>
          <w:color w:val="006100"/>
          <w:sz w:val="22"/>
        </w:rPr>
        <w:t>le but, en principe, de d'finir un projet professionnel ou une formation. Sa duree maximale est de 24h repartie sur</w:t>
      </w:r>
    </w:p>
    <w:p>
      <w:r>
        <w:rPr>
          <w:b w:val="0"/>
          <w:color w:val="006100"/>
          <w:sz w:val="22"/>
        </w:rPr>
        <w:t>plusieurs semaines.</w:t>
      </w:r>
    </w:p>
    <w:p>
      <w:pPr>
        <w:pStyle w:val="Heading2"/>
      </w:pPr>
      <w:r>
        <w:rPr>
          <w:b/>
          <w:color w:val="7030A0"/>
          <w:sz w:val="24"/>
        </w:rPr>
        <w:t>CONDITIONS ET PROCeDURE B e</w:t>
      </w:r>
    </w:p>
    <w:p>
      <w:r>
        <w:rPr>
          <w:b w:val="0"/>
          <w:color w:val="7030A0"/>
          <w:sz w:val="22"/>
        </w:rPr>
        <w:t>Le bilan de competence peut etre realise dans le cadre du plan de d'veloppement des competences ou dans celui du CPF.</w:t>
      </w:r>
    </w:p>
    <w:p>
      <w:r>
        <w:rPr>
          <w:b w:val="0"/>
          <w:color w:val="7030A0"/>
          <w:sz w:val="22"/>
        </w:rPr>
        <w:t>Dans la premiere hypothese, l'employeur doit obtenir l'accord du salarie et etablir une convention ecrite avec le salarie</w:t>
      </w:r>
    </w:p>
    <w:p>
      <w:r>
        <w:rPr>
          <w:b w:val="0"/>
          <w:color w:val="7030A0"/>
          <w:sz w:val="22"/>
        </w:rPr>
        <w:t>et l'organisme charge de realiser le bilan.</w:t>
      </w:r>
    </w:p>
    <w:p>
      <w:r>
        <w:rPr>
          <w:b w:val="0"/>
          <w:color w:val="7030A0"/>
          <w:sz w:val="22"/>
        </w:rPr>
        <w:t>Dans la seconde hypothese, si le bilan se d'roule sur le temps de travail, ce sont les regles du CPF qui s'appliquent. Dans</w:t>
      </w:r>
    </w:p>
    <w:p>
      <w:r>
        <w:rPr>
          <w:b w:val="0"/>
          <w:color w:val="7030A0"/>
          <w:sz w:val="22"/>
        </w:rPr>
        <w:t>l'hypothese inverse, le salarie n'est pas tenu d'informer l'employeur.</w:t>
      </w:r>
    </w:p>
    <w:p>
      <w:pPr>
        <w:pStyle w:val="Heading2"/>
      </w:pPr>
      <w:r>
        <w:rPr>
          <w:b/>
          <w:color w:val="2F5496"/>
          <w:sz w:val="24"/>
        </w:rPr>
        <w:t>PROCeDURE DE DEMANDE C e</w:t>
      </w:r>
    </w:p>
    <w:p>
      <w:r>
        <w:rPr>
          <w:b w:val="0"/>
          <w:color w:val="000000"/>
          <w:sz w:val="22"/>
        </w:rPr>
        <w:t>Le bilan de competence peut etre realise dans le cadre du plan de formation ou en dehors.</w:t>
      </w:r>
    </w:p>
    <w:p>
      <w:r>
        <w:rPr>
          <w:b w:val="0"/>
          <w:color w:val="000000"/>
          <w:sz w:val="22"/>
        </w:rPr>
        <w:t>Dans la premiere hypothese il fait l'objet d'une convention entre l'employeur, le salarie et le prestataire de la formation.</w:t>
      </w:r>
    </w:p>
    <w:p>
      <w:r>
        <w:rPr>
          <w:b w:val="0"/>
          <w:color w:val="000000"/>
          <w:sz w:val="22"/>
        </w:rPr>
        <w:t>Le refus par le salarie ne constitue ni une faute ni un motif de licenciement.</w:t>
      </w:r>
    </w:p>
    <w:p>
      <w:r>
        <w:rPr>
          <w:b w:val="0"/>
          <w:color w:val="000000"/>
          <w:sz w:val="22"/>
        </w:rPr>
        <w:t>Dans la seconde hypothese, le salarie formule sa demande dans les 60 jours prec'dents le bilan. L'employeur dans les 30</w:t>
      </w:r>
    </w:p>
    <w:p>
      <w:r>
        <w:rPr>
          <w:b w:val="0"/>
          <w:color w:val="000000"/>
          <w:sz w:val="22"/>
        </w:rPr>
        <w:t>jours e compter de la reception de la demande peut accorder l'absence ou la reporter de 6 mois maximum pour motif de</w:t>
      </w:r>
    </w:p>
    <w:p>
      <w:r>
        <w:rPr>
          <w:b w:val="0"/>
          <w:color w:val="000000"/>
          <w:sz w:val="22"/>
        </w:rPr>
        <w:t>service. En cas d'accord, la duree du conge est de 24 heures de temps de travail et peut etre financee par l'organisme collecteur.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