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6 : LES CONTRATS ATYPIQUES FAVORISANT L'INSERTION DANS L'EMPLOI</w:t>
      </w:r>
    </w:p>
    <w:p/>
    <w:p>
      <w:pPr>
        <w:pStyle w:val="Heading2"/>
      </w:pPr>
      <w:r>
        <w:rPr>
          <w:b/>
          <w:color w:val="2F5496"/>
          <w:sz w:val="24"/>
        </w:rPr>
        <w:t>LES CONTRATS EN ALTERNANCE I e</w:t>
      </w:r>
    </w:p>
    <w:p>
      <w:pPr>
        <w:pStyle w:val="Heading2"/>
      </w:pPr>
      <w:r>
        <w:rPr>
          <w:b/>
          <w:color w:val="2F5496"/>
          <w:sz w:val="24"/>
        </w:rPr>
        <w:t>LE CONTRAT D'APPRENTISSAGE A e</w:t>
      </w:r>
    </w:p>
    <w:p>
      <w:r>
        <w:rPr>
          <w:b w:val="0"/>
          <w:color w:val="000000"/>
          <w:sz w:val="22"/>
        </w:rPr>
        <w:t>Le contrat d'apprentissage est un contrat (vise aux articles L 6221-1 et suivants du code du travail) par lequel l'em-</w:t>
      </w:r>
    </w:p>
    <w:p>
      <w:r>
        <w:rPr>
          <w:b w:val="0"/>
          <w:color w:val="000000"/>
          <w:sz w:val="22"/>
        </w:rPr>
        <w:t>ployeur s'engage e assurer une formation au jeune travailleur qui en contrepartie s'oblige e travailler pour lui jusqu'au</w:t>
      </w:r>
    </w:p>
    <w:p>
      <w:r>
        <w:rPr>
          <w:b w:val="0"/>
          <w:color w:val="000000"/>
          <w:sz w:val="22"/>
        </w:rPr>
        <w:t>terme de son contrat de travail.</w:t>
      </w:r>
    </w:p>
    <w:p>
      <w:pPr>
        <w:pStyle w:val="Heading2"/>
      </w:pPr>
      <w:r>
        <w:rPr>
          <w:b/>
          <w:color w:val="7030A0"/>
          <w:sz w:val="24"/>
        </w:rPr>
        <w:t>LES CONDITIONS DE FORMATION DU CONTRAT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Conditions tenant au maetre d'apprentissage. Le maetre d'apprentissage est la personne directement responsable de</w:t>
      </w:r>
    </w:p>
    <w:p>
      <w:r>
        <w:rPr>
          <w:b w:val="0"/>
          <w:color w:val="7030A0"/>
          <w:sz w:val="22"/>
        </w:rPr>
        <w:t>l'apprenti. Elle assure le lien avec le centre de formation et assume les fonctions de tuteur. Elle doit etre majeure et offrir</w:t>
      </w:r>
    </w:p>
    <w:p>
      <w:r>
        <w:rPr>
          <w:b w:val="0"/>
          <w:color w:val="7030A0"/>
          <w:sz w:val="22"/>
        </w:rPr>
        <w:t>toutes les garanties de moralite et de competence.</w:t>
      </w:r>
    </w:p>
    <w:p>
      <w:r>
        <w:rPr>
          <w:b w:val="0"/>
          <w:color w:val="7030A0"/>
          <w:sz w:val="22"/>
        </w:rPr>
        <w:t>Conditions tenant e l'entreprise. Le nombre maximal d'apprentis pouvant etre accueillis simultanement dans une</w:t>
      </w:r>
    </w:p>
    <w:p>
      <w:r>
        <w:rPr>
          <w:b w:val="0"/>
          <w:color w:val="7030A0"/>
          <w:sz w:val="22"/>
        </w:rPr>
        <w:t>entreprise est fixe e deux par maetre d'apprentissage. Les entreprises concernees sont celles du secteur prive mais</w:t>
      </w:r>
    </w:p>
    <w:p>
      <w:r>
        <w:rPr>
          <w:b w:val="0"/>
          <w:color w:val="7030A0"/>
          <w:sz w:val="22"/>
        </w:rPr>
        <w:t>aussi celles du secteur public non industriel et commercial.</w:t>
      </w:r>
    </w:p>
    <w:p>
      <w:r>
        <w:rPr>
          <w:b w:val="0"/>
          <w:color w:val="7030A0"/>
          <w:sz w:val="22"/>
        </w:rPr>
        <w:t>Le comite d'partemental de l'emploi peut cependant d'roger e ces plafonds lorsque la qualite de la formation et les</w:t>
      </w:r>
    </w:p>
    <w:p>
      <w:r>
        <w:rPr>
          <w:b w:val="0"/>
          <w:color w:val="7030A0"/>
          <w:sz w:val="22"/>
        </w:rPr>
        <w:t>possibilites d'insertion dans la branche d'activite choisie le justifient.</w:t>
      </w:r>
    </w:p>
    <w:p>
      <w:r>
        <w:rPr>
          <w:b w:val="0"/>
          <w:color w:val="7030A0"/>
          <w:sz w:val="22"/>
        </w:rPr>
        <w:t>Conditions tenant e l'apprenti. L'article L 6222-1 dispose e Nul ne peut etre engage en qualite d'apprenti s'il n'est ege de</w:t>
      </w:r>
    </w:p>
    <w:p>
      <w:r>
        <w:rPr>
          <w:b w:val="0"/>
          <w:color w:val="7030A0"/>
          <w:sz w:val="22"/>
        </w:rPr>
        <w:t>16 ans au moins e 29 ans revolus au d'but de l'apprentissage e. Il existe toutefois des d'rogations particulieres e ces</w:t>
      </w:r>
    </w:p>
    <w:p>
      <w:r>
        <w:rPr>
          <w:b w:val="0"/>
          <w:color w:val="7030A0"/>
          <w:sz w:val="22"/>
        </w:rPr>
        <w:t>limites d'ege.</w:t>
      </w:r>
    </w:p>
    <w:p>
      <w:r>
        <w:rPr>
          <w:b w:val="0"/>
          <w:color w:val="7030A0"/>
          <w:sz w:val="22"/>
        </w:rPr>
        <w:t>Les conditions tenant au contrat. Le contrat doit etre etabli par ecrit en 3 exemplaires, signe par les parties et contenir</w:t>
      </w:r>
    </w:p>
    <w:p>
      <w:r>
        <w:rPr>
          <w:b w:val="0"/>
          <w:color w:val="7030A0"/>
          <w:sz w:val="22"/>
        </w:rPr>
        <w:t>un certain nombre de mentions obligatoires (date de d'but des fonctions, salaire, nom du maetre d'apprentissagee.). Le</w:t>
      </w:r>
    </w:p>
    <w:p>
      <w:r>
        <w:rPr>
          <w:b w:val="0"/>
          <w:color w:val="7030A0"/>
          <w:sz w:val="22"/>
        </w:rPr>
        <w:t>contrat est ensuite d'pose aupres de l'operateur de competence (OPCO) dont l'entreprise d'pend</w:t>
      </w:r>
    </w:p>
    <w:p/>
    <w:p>
      <w:pPr>
        <w:pStyle w:val="Heading2"/>
      </w:pPr>
      <w:r>
        <w:rPr>
          <w:b/>
          <w:color w:val="2F5496"/>
          <w:sz w:val="24"/>
        </w:rPr>
        <w:t>EXeCUTION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Duree du contrat. Le contrat peut etre conclu pour une duree d'terminee ou indeterminee. La duree du contrat d'ap-</w:t>
      </w:r>
    </w:p>
    <w:p>
      <w:r>
        <w:rPr>
          <w:b w:val="0"/>
          <w:color w:val="000000"/>
          <w:sz w:val="22"/>
        </w:rPr>
        <w:t>prentissage (lorsqu'il est conclu pour une duree limitee) ou de la periode d'apprentissage (lorsque le contrat d'ap-</w:t>
      </w:r>
    </w:p>
    <w:p>
      <w:r>
        <w:rPr>
          <w:b w:val="0"/>
          <w:color w:val="000000"/>
          <w:sz w:val="22"/>
        </w:rPr>
        <w:t>prentissage est conclu pour une duree indeterminee) est egale e celle du cycle de formation preparant e la qualification</w:t>
      </w:r>
    </w:p>
    <w:p>
      <w:r>
        <w:rPr>
          <w:b w:val="0"/>
          <w:color w:val="000000"/>
          <w:sz w:val="22"/>
        </w:rPr>
        <w:t>qui fait l'objet du contrat (art. 6222-7-1 C. trav.). Il est conclu pour une duree au moins egale e celle du cycle de</w:t>
      </w:r>
    </w:p>
    <w:p>
      <w:r>
        <w:rPr>
          <w:b w:val="0"/>
          <w:color w:val="000000"/>
          <w:sz w:val="22"/>
        </w:rPr>
        <w:t>formation accompagnant le contrat, sans pouvoir etre inferieur e six mois ni superieur e 3 ans sauf cas particuliers.</w:t>
      </w:r>
    </w:p>
    <w:p>
      <w:r>
        <w:rPr>
          <w:b w:val="0"/>
          <w:color w:val="000000"/>
          <w:sz w:val="22"/>
        </w:rPr>
        <w:t>e noter que la loi du 27 d'cembre 2023 prevoit d'sormais la possibilite d'une mobilite internationale ou europeenne</w:t>
      </w:r>
    </w:p>
    <w:p>
      <w:r>
        <w:rPr>
          <w:b w:val="0"/>
          <w:color w:val="000000"/>
          <w:sz w:val="22"/>
        </w:rPr>
        <w:t>pour une duree qui ne peut exceder un an ni la moitie de la duree totale du contrat. La convention de mobilite peut</w:t>
      </w:r>
    </w:p>
    <w:p>
      <w:r>
        <w:rPr>
          <w:b w:val="0"/>
          <w:color w:val="000000"/>
          <w:sz w:val="22"/>
        </w:rPr>
        <w:t>prevoir soit la mise en veille du contrat, soit une mise e disposition de l'apprenti aupres de la structure d'accueil e</w:t>
      </w:r>
    </w:p>
    <w:p>
      <w:r>
        <w:rPr>
          <w:b w:val="0"/>
          <w:color w:val="000000"/>
          <w:sz w:val="22"/>
        </w:rPr>
        <w:t>l'etranger.</w:t>
      </w:r>
    </w:p>
    <w:p>
      <w:r>
        <w:rPr>
          <w:b w:val="0"/>
          <w:color w:val="000000"/>
          <w:sz w:val="22"/>
        </w:rPr>
        <w:t>Obligations des parties. L'employeur s'engage particulierement :</w:t>
      </w:r>
    </w:p>
    <w:p>
      <w:pPr>
        <w:pStyle w:val="ListBullet"/>
      </w:pPr>
      <w:r>
        <w:rPr>
          <w:b w:val="0"/>
          <w:color w:val="000000"/>
          <w:sz w:val="22"/>
        </w:rPr>
        <w:t>e assurer une formation professionnelle en entreprise et e confier e l'apprenti des t'ches en coordination avec la</w:t>
      </w:r>
    </w:p>
    <w:p>
      <w:r>
        <w:rPr>
          <w:b w:val="0"/>
          <w:color w:val="000000"/>
          <w:sz w:val="22"/>
        </w:rPr>
        <w:t>progression pedagogique du CFA ou de l'etablissement.</w:t>
      </w:r>
    </w:p>
    <w:p>
      <w:pPr>
        <w:pStyle w:val="ListBullet"/>
      </w:pPr>
      <w:r>
        <w:rPr>
          <w:b w:val="0"/>
          <w:color w:val="000000"/>
          <w:sz w:val="22"/>
        </w:rPr>
        <w:t>e faire suivre par l'apprenti, la formation theorique organisee par le CFA ou l'etablissement.</w:t>
      </w:r>
    </w:p>
    <w:p>
      <w:pPr>
        <w:pStyle w:val="ListBullet"/>
      </w:pPr>
      <w:r>
        <w:rPr>
          <w:b w:val="0"/>
          <w:color w:val="000000"/>
          <w:sz w:val="22"/>
        </w:rPr>
        <w:t>e faire participer l'apprenti aux epreuves du dipleme prepare.</w:t>
      </w:r>
    </w:p>
    <w:p>
      <w:r>
        <w:rPr>
          <w:b w:val="0"/>
          <w:color w:val="000000"/>
          <w:sz w:val="22"/>
        </w:rPr>
        <w:t>L'apprenti s'engage en retour :</w:t>
      </w:r>
    </w:p>
    <w:p>
      <w:pPr>
        <w:pStyle w:val="ListBullet"/>
      </w:pPr>
      <w:r>
        <w:rPr>
          <w:b w:val="0"/>
          <w:color w:val="000000"/>
          <w:sz w:val="22"/>
        </w:rPr>
        <w:t>e suivre la formation en CFA ou dans l'etablissement d'enseignement.</w:t>
      </w:r>
    </w:p>
    <w:p>
      <w:pPr>
        <w:pStyle w:val="ListBullet"/>
      </w:pPr>
      <w:r>
        <w:rPr>
          <w:b w:val="0"/>
          <w:color w:val="000000"/>
          <w:sz w:val="22"/>
        </w:rPr>
        <w:t>e travailler pour l'employeur dans la limite des prescriptions contractuelles,</w:t>
      </w:r>
    </w:p>
    <w:p>
      <w:pPr>
        <w:pStyle w:val="ListBullet"/>
      </w:pPr>
      <w:r>
        <w:rPr>
          <w:b w:val="0"/>
          <w:color w:val="000000"/>
          <w:sz w:val="22"/>
        </w:rPr>
        <w:t>e se presenter aux epreuves du dipleme.</w:t>
      </w:r>
    </w:p>
    <w:p>
      <w:r>
        <w:rPr>
          <w:b w:val="0"/>
          <w:color w:val="000000"/>
          <w:sz w:val="22"/>
        </w:rPr>
        <w:t>Statut de l'apprenti. Hormis les dispositions propres aux apprentis mineurs, le droit commun s'applique dans toute son</w:t>
      </w:r>
    </w:p>
    <w:p>
      <w:r>
        <w:rPr>
          <w:b w:val="0"/>
          <w:color w:val="000000"/>
          <w:sz w:val="22"/>
        </w:rPr>
        <w:t>etendue (duree du travail, heures supplementaires, conges') e l'exception de la remuneration.</w:t>
      </w:r>
    </w:p>
    <w:p>
      <w:pPr>
        <w:pStyle w:val="Heading2"/>
      </w:pPr>
      <w:r>
        <w:rPr>
          <w:b/>
          <w:color w:val="2F5496"/>
          <w:sz w:val="24"/>
        </w:rPr>
        <w:t>LA FIN DU CONTRAT D'APPRENTISSAGE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d'apprentissage peut etre rompu par l'une ou l'autre des parties jusqu'e l'echeance des quarante-cinq</w:t>
      </w:r>
    </w:p>
    <w:p>
      <w:r>
        <w:rPr>
          <w:b w:val="0"/>
          <w:color w:val="000000"/>
          <w:sz w:val="22"/>
        </w:rPr>
        <w:t>premiers jours, consecutifs ou non, de formation pratique en entreprise effectuee par l'apprenti.</w:t>
      </w:r>
    </w:p>
    <w:p>
      <w:pPr>
        <w:pStyle w:val="Heading2"/>
      </w:pPr>
      <w:r>
        <w:rPr>
          <w:b/>
          <w:color w:val="2F5496"/>
          <w:sz w:val="24"/>
        </w:rPr>
        <w:t>CEPENDANT LA LOI PReVOIT (ART. L6222-18 C.TRAV.) LA POSSIBILITe DE ROMPRE LE CONTRAT PAR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ANTICIPATION DANS LES CAS SUIVANTS :</w:t>
      </w:r>
    </w:p>
    <w:p>
      <w:pPr>
        <w:pStyle w:val="ListBullet"/>
      </w:pPr>
      <w:r>
        <w:rPr>
          <w:b w:val="0"/>
          <w:color w:val="000000"/>
          <w:sz w:val="22"/>
        </w:rPr>
        <w:t>sur accord expres des deux parties ;</w:t>
      </w:r>
    </w:p>
    <w:p>
      <w:pPr>
        <w:pStyle w:val="ListBullet"/>
      </w:pPr>
      <w:r>
        <w:rPr>
          <w:b w:val="0"/>
          <w:color w:val="000000"/>
          <w:sz w:val="22"/>
        </w:rPr>
        <w:t>en cas de faute grave du salarie ou de manquements repet's de l'une des parties e ses obligations ;</w:t>
      </w:r>
    </w:p>
    <w:p>
      <w:pPr>
        <w:pStyle w:val="ListBullet"/>
      </w:pPr>
      <w:r>
        <w:rPr>
          <w:b w:val="0"/>
          <w:color w:val="000000"/>
          <w:sz w:val="22"/>
        </w:rPr>
        <w:t>en cas d'inaptitude de l'apprenti e exercer le m'tier auquel il voulait se preparer ;</w:t>
      </w:r>
    </w:p>
    <w:p>
      <w:pPr>
        <w:pStyle w:val="ListBullet"/>
      </w:pPr>
      <w:r>
        <w:rPr>
          <w:b w:val="0"/>
          <w:color w:val="000000"/>
          <w:sz w:val="22"/>
        </w:rPr>
        <w:t>en cas de force majeure ;</w:t>
      </w:r>
    </w:p>
    <w:p>
      <w:pPr>
        <w:pStyle w:val="ListBullet"/>
      </w:pPr>
      <w:r>
        <w:rPr>
          <w:b w:val="0"/>
          <w:color w:val="000000"/>
          <w:sz w:val="22"/>
        </w:rPr>
        <w:t>e l'initiative de l'apprenti en respectant un preavis. Il devra au prealable saisir le m'diateur consulaire ;</w:t>
      </w:r>
    </w:p>
    <w:p>
      <w:pPr>
        <w:pStyle w:val="ListBullet"/>
      </w:pPr>
      <w:r>
        <w:rPr>
          <w:b w:val="0"/>
          <w:color w:val="000000"/>
          <w:sz w:val="22"/>
        </w:rPr>
        <w:t>en cas d'obtention du dipleme prepare sous condition de respecter une procedure specifique (d'lai de</w:t>
      </w:r>
    </w:p>
    <w:p>
      <w:r>
        <w:rPr>
          <w:b w:val="0"/>
          <w:color w:val="000000"/>
          <w:sz w:val="22"/>
        </w:rPr>
        <w:t>prevenance de 2 mois).</w:t>
      </w:r>
    </w:p>
    <w:p>
      <w:r>
        <w:rPr>
          <w:b w:val="0"/>
          <w:color w:val="000000"/>
          <w:sz w:val="22"/>
        </w:rPr>
        <w:t>En cas de rupture anticipee, le centre de formation doit prendre les dispositions n'cessaires pour permettre e l'apprenti</w:t>
      </w:r>
    </w:p>
    <w:p>
      <w:r>
        <w:rPr>
          <w:b w:val="0"/>
          <w:color w:val="000000"/>
          <w:sz w:val="22"/>
        </w:rPr>
        <w:t>de suivre sa formation theorique pendant six mois et contribue e lui trouver un nouvel employeur lui permettant</w:t>
      </w:r>
    </w:p>
    <w:p>
      <w:r>
        <w:rPr>
          <w:b w:val="0"/>
          <w:color w:val="000000"/>
          <w:sz w:val="22"/>
        </w:rPr>
        <w:t>d'achever son cycle de formation.</w:t>
      </w:r>
    </w:p>
    <w:p>
      <w:r>
        <w:rPr>
          <w:b w:val="0"/>
          <w:color w:val="000000"/>
          <w:sz w:val="22"/>
        </w:rPr>
        <w:t>L'apprenti ben'ficie pendant cette periode du statut de stagiaire de la formation professionnelle.</w:t>
      </w:r>
    </w:p>
    <w:p>
      <w:r>
        <w:rPr>
          <w:b w:val="0"/>
          <w:color w:val="000000"/>
          <w:sz w:val="22"/>
        </w:rPr>
        <w:t>28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28</w:t>
      </w:r>
    </w:p>
    <w:p>
      <w:pPr>
        <w:pStyle w:val="Heading2"/>
      </w:pPr>
      <w:r>
        <w:rPr>
          <w:b/>
          <w:color w:val="2F5496"/>
          <w:sz w:val="24"/>
        </w:rPr>
        <w:t>LE CONTRAT DE PROFESSIONNALISATION B e</w:t>
      </w:r>
    </w:p>
    <w:p>
      <w:pPr>
        <w:pStyle w:val="Heading2"/>
      </w:pPr>
      <w:r>
        <w:rPr>
          <w:b/>
          <w:color w:val="7030A0"/>
          <w:sz w:val="24"/>
        </w:rPr>
        <w:t>LES CONDITIONS DE FORMATION DU CONTRAT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Les conditions relatives e l'entreprise. Sont admis e conclure un contrat de professionnalisation tous les employeurs</w:t>
      </w:r>
    </w:p>
    <w:p>
      <w:r>
        <w:rPr>
          <w:b w:val="0"/>
          <w:color w:val="7030A0"/>
          <w:sz w:val="22"/>
        </w:rPr>
        <w:t>qui concourent au financement de la formation professionnelle, quelles que soient l'activite exercee ou la forme</w:t>
      </w:r>
    </w:p>
    <w:p>
      <w:r>
        <w:rPr>
          <w:b w:val="0"/>
          <w:color w:val="7030A0"/>
          <w:sz w:val="22"/>
        </w:rPr>
        <w:t>juridique adoptee</w:t>
      </w:r>
    </w:p>
    <w:p>
      <w:r>
        <w:rPr>
          <w:b w:val="0"/>
          <w:color w:val="7030A0"/>
          <w:sz w:val="22"/>
        </w:rPr>
        <w:t>Conditions relatives au demandeur. Les ben'ficiaires sont les jeunes eges de 16 e 25 ans revolus ainsi que les</w:t>
      </w:r>
    </w:p>
    <w:p>
      <w:r>
        <w:rPr>
          <w:b w:val="0"/>
          <w:color w:val="7030A0"/>
          <w:sz w:val="22"/>
        </w:rPr>
        <w:t>demandeurs d'emploi eges de 26 ans et plus.</w:t>
      </w:r>
    </w:p>
    <w:p>
      <w:pPr>
        <w:pStyle w:val="Heading2"/>
      </w:pPr>
      <w:r>
        <w:rPr>
          <w:b/>
          <w:color w:val="2F5496"/>
          <w:sz w:val="24"/>
        </w:rPr>
        <w:t>CARACTeRISTIQUES DU CONTRAT</w:t>
      </w:r>
    </w:p>
    <w:p>
      <w:r>
        <w:rPr>
          <w:b w:val="0"/>
          <w:color w:val="000000"/>
          <w:sz w:val="22"/>
        </w:rPr>
        <w:t>Duree. Obligatoirement ecrit le contrat de professionnalisation peut etre conclu e duree indeterminee ou e duree</w:t>
      </w:r>
    </w:p>
    <w:p>
      <w:r>
        <w:rPr>
          <w:b w:val="0"/>
          <w:color w:val="000000"/>
          <w:sz w:val="22"/>
        </w:rPr>
        <w:t>d'termine. La duree du contrat influence directement les modalites d'accompagnement de l'action de formation.</w:t>
      </w:r>
    </w:p>
    <w:p>
      <w:r>
        <w:rPr>
          <w:b w:val="0"/>
          <w:color w:val="000000"/>
          <w:sz w:val="22"/>
        </w:rPr>
        <w:t>Statut du salarie. L'essentiel des dispositions du code du travail est applicable au salarie (conges, duree du travaile). Par</w:t>
      </w:r>
    </w:p>
    <w:p>
      <w:r>
        <w:rPr>
          <w:b w:val="0"/>
          <w:color w:val="000000"/>
          <w:sz w:val="22"/>
        </w:rPr>
        <w:t>contre, comme le contrat d'apprentissage, la remuneration est fonction de l'ege et du niveau de formation. Par ailleurs,</w:t>
      </w:r>
    </w:p>
    <w:p>
      <w:r>
        <w:rPr>
          <w:b w:val="0"/>
          <w:color w:val="000000"/>
          <w:sz w:val="22"/>
        </w:rPr>
        <w:t>une periode de mobilite e l'etranger peut etre prevue au contrat.</w:t>
      </w:r>
    </w:p>
    <w:p>
      <w:r>
        <w:rPr>
          <w:b w:val="0"/>
          <w:color w:val="000000"/>
          <w:sz w:val="22"/>
        </w:rPr>
        <w:t>Action de professionnalisation. La duree de l'action de professionnalisation est comprise entre 6 et 12 mois, et peut etre</w:t>
      </w:r>
    </w:p>
    <w:p>
      <w:r>
        <w:rPr>
          <w:b w:val="0"/>
          <w:color w:val="000000"/>
          <w:sz w:val="22"/>
        </w:rPr>
        <w:t>etendue jusqu'e 36 mois pour certaines categories de personnes.</w:t>
      </w:r>
    </w:p>
    <w:p>
      <w:r>
        <w:rPr>
          <w:b w:val="0"/>
          <w:color w:val="000000"/>
          <w:sz w:val="22"/>
        </w:rPr>
        <w:t>Formation. Les actions de formation ont une duree comprise entre 15% et 25% de la duree totale du contrat, sans pouvoir</w:t>
      </w:r>
    </w:p>
    <w:p>
      <w:r>
        <w:rPr>
          <w:b w:val="0"/>
          <w:color w:val="000000"/>
          <w:sz w:val="22"/>
        </w:rPr>
        <w:t>etre inferieure e 150 heures dans le cas d'un CDD ou de l'action de professionnalisation s'il s'agit d'un contrat e duree</w:t>
      </w:r>
    </w:p>
    <w:p>
      <w:r>
        <w:rPr>
          <w:b w:val="0"/>
          <w:color w:val="000000"/>
          <w:sz w:val="22"/>
        </w:rPr>
        <w:t>indeterminee.</w:t>
      </w:r>
    </w:p>
    <w:p>
      <w:pPr>
        <w:pStyle w:val="Heading2"/>
      </w:pPr>
      <w:r>
        <w:rPr>
          <w:b/>
          <w:color w:val="2F5496"/>
          <w:sz w:val="24"/>
        </w:rPr>
        <w:t>LES CONTRATS D'INSERTION II e</w:t>
      </w:r>
    </w:p>
    <w:p>
      <w:r>
        <w:rPr>
          <w:b w:val="0"/>
          <w:color w:val="000000"/>
          <w:sz w:val="22"/>
        </w:rPr>
        <w:t>Le contrat unique d'insertion (CUI) est entre en vigueur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2010. Il a pour objet de faciliter l'insertion</w:t>
      </w:r>
    </w:p>
    <w:p>
      <w:r>
        <w:rPr>
          <w:b w:val="0"/>
          <w:color w:val="000000"/>
          <w:sz w:val="22"/>
        </w:rPr>
        <w:t>professionnelle des personnes sans emploi rencontrant des difficultes sociales et professionnelles d'acces e l'emploi. Il</w:t>
      </w:r>
    </w:p>
    <w:p>
      <w:r>
        <w:rPr>
          <w:b w:val="0"/>
          <w:color w:val="000000"/>
          <w:sz w:val="22"/>
        </w:rPr>
        <w:t>comprend deux formes principales, l'une destine au secteur marchand (contrat initiative emploi), l'autre au secteur non</w:t>
      </w:r>
    </w:p>
    <w:p>
      <w:r>
        <w:rPr>
          <w:b w:val="0"/>
          <w:color w:val="000000"/>
          <w:sz w:val="22"/>
        </w:rPr>
        <w:t>marchand (Parcours Emploi Competences).</w:t>
      </w:r>
    </w:p>
    <w:p>
      <w:pPr>
        <w:pStyle w:val="Heading2"/>
      </w:pPr>
      <w:r>
        <w:rPr>
          <w:b/>
          <w:color w:val="2F5496"/>
          <w:sz w:val="24"/>
        </w:rPr>
        <w:t>LE CONTRAT DU SECTEUR MARCHAND : LE CUI-CIE A e</w:t>
      </w:r>
    </w:p>
    <w:p>
      <w:r>
        <w:rPr>
          <w:b w:val="0"/>
          <w:color w:val="000000"/>
          <w:sz w:val="22"/>
        </w:rPr>
        <w:t>Le CUI-CIE suppose la signature d'une convention prealable entre l'employeur, le ben'ficiaire et soit Pole Emploi soit</w:t>
      </w:r>
    </w:p>
    <w:p>
      <w:r>
        <w:rPr>
          <w:b w:val="0"/>
          <w:color w:val="000000"/>
          <w:sz w:val="22"/>
        </w:rPr>
        <w:t>un organisme participant au service public de l'emploi soit encore le president du Conseil Gen'ral lorsque le futur</w:t>
      </w:r>
    </w:p>
    <w:p>
      <w:r>
        <w:rPr>
          <w:b w:val="0"/>
          <w:color w:val="000000"/>
          <w:sz w:val="22"/>
        </w:rPr>
        <w:t>salarie est ben'ficiaire du RSA.</w:t>
      </w:r>
    </w:p>
    <w:p>
      <w:r>
        <w:rPr>
          <w:b w:val="0"/>
          <w:color w:val="000000"/>
          <w:sz w:val="22"/>
        </w:rPr>
        <w:t>Puis un autre contrat est conclu en la forme reglementaire entre l'employeur et le ben'ficiaire.</w:t>
      </w:r>
    </w:p>
    <w:p>
      <w:r>
        <w:rPr>
          <w:b w:val="0"/>
          <w:color w:val="000000"/>
          <w:sz w:val="22"/>
        </w:rPr>
        <w:t>Le contrat prevoit notamment :</w:t>
      </w:r>
    </w:p>
    <w:p>
      <w:pPr>
        <w:pStyle w:val="ListBullet"/>
      </w:pPr>
      <w:r>
        <w:rPr>
          <w:b w:val="0"/>
          <w:color w:val="000000"/>
          <w:sz w:val="22"/>
        </w:rPr>
        <w:t>la d'signation d'un referent charge de suivre son insertion professionnelle ;</w:t>
      </w:r>
    </w:p>
    <w:p>
      <w:pPr>
        <w:pStyle w:val="ListBullet"/>
      </w:pPr>
      <w:r>
        <w:rPr>
          <w:b w:val="0"/>
          <w:color w:val="000000"/>
          <w:sz w:val="22"/>
        </w:rPr>
        <w:t>la d'signation d'un tuteur ;</w:t>
      </w:r>
    </w:p>
    <w:p>
      <w:pPr>
        <w:pStyle w:val="ListBullet"/>
      </w:pPr>
      <w:r>
        <w:rPr>
          <w:b w:val="0"/>
          <w:color w:val="000000"/>
          <w:sz w:val="22"/>
        </w:rPr>
        <w:t>la nature des actions d'accompagnement, d'orientation, de formation professionnelle ou encore de VAE.</w:t>
      </w:r>
    </w:p>
    <w:p>
      <w:r>
        <w:rPr>
          <w:b w:val="0"/>
          <w:color w:val="000000"/>
          <w:sz w:val="22"/>
        </w:rPr>
        <w:t>Il peut etre conclu pour une duree d'terminee ou indeterminee.</w:t>
      </w:r>
    </w:p>
    <w:p>
      <w:pPr>
        <w:pStyle w:val="Heading2"/>
      </w:pPr>
      <w:r>
        <w:rPr>
          <w:b/>
          <w:color w:val="2F5496"/>
          <w:sz w:val="24"/>
        </w:rPr>
        <w:t>LES CONTRATS DU SECTEUR NON MARCHAND B e</w:t>
      </w:r>
    </w:p>
    <w:p>
      <w:pPr>
        <w:pStyle w:val="Heading2"/>
      </w:pPr>
      <w:r>
        <w:rPr>
          <w:b/>
          <w:color w:val="2F5496"/>
          <w:sz w:val="24"/>
        </w:rPr>
        <w:t>LE CUI-PEC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unique d'insertion - Parcours Emploi Competences (PEC) est la forme, pour le secteur non-marchand, du</w:t>
      </w:r>
    </w:p>
    <w:p>
      <w:r>
        <w:rPr>
          <w:b w:val="0"/>
          <w:color w:val="000000"/>
          <w:sz w:val="22"/>
        </w:rPr>
        <w:t>e contrat unique d'insertion e.</w:t>
      </w:r>
    </w:p>
    <w:p>
      <w:r>
        <w:rPr>
          <w:b w:val="0"/>
          <w:color w:val="000000"/>
          <w:sz w:val="22"/>
        </w:rPr>
        <w:t>Le CUI-PEC a pour objet de faciliter l'insertion professionnelle des personnes sans emploi rencontrant des difficultes</w:t>
      </w:r>
    </w:p>
    <w:p>
      <w:r>
        <w:rPr>
          <w:b w:val="0"/>
          <w:color w:val="000000"/>
          <w:sz w:val="22"/>
        </w:rPr>
        <w:t>sociales et professionnelles d'acces e l'emploi. Il n'y a donc pas de limites d'ege. Contrat de droit prive e duree</w:t>
      </w:r>
    </w:p>
    <w:p>
      <w:r>
        <w:rPr>
          <w:b w:val="0"/>
          <w:color w:val="000000"/>
          <w:sz w:val="22"/>
        </w:rPr>
        <w:t>d'terminee ou indeterminee, il est n'cessairement conclu avec un employeur du secteur non marchand (collectivites</w:t>
      </w:r>
    </w:p>
    <w:p>
      <w:r>
        <w:rPr>
          <w:b w:val="0"/>
          <w:color w:val="000000"/>
          <w:sz w:val="22"/>
        </w:rPr>
        <w:t>territoriales, association, comites d'entreprisee). Il comprend des actions de formation et peut integrer des periodes</w:t>
      </w:r>
    </w:p>
    <w:p>
      <w:r>
        <w:rPr>
          <w:b w:val="0"/>
          <w:color w:val="000000"/>
          <w:sz w:val="22"/>
        </w:rPr>
        <w:t>d'immersion chez un autre employeur afin de renforcer les competences et l'experience du salarie.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