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7 : LA DUReE DU TRAVAIL</w:t>
      </w:r>
    </w:p>
    <w:p/>
    <w:p>
      <w:pPr>
        <w:pStyle w:val="Heading2"/>
      </w:pPr>
      <w:r>
        <w:rPr>
          <w:b/>
          <w:color w:val="2F5496"/>
          <w:sz w:val="24"/>
        </w:rPr>
        <w:t>D'TERMINATION DE LA DUReE DU TRAVAIL I e</w:t>
      </w:r>
    </w:p>
    <w:p>
      <w:pPr>
        <w:pStyle w:val="Heading2"/>
      </w:pPr>
      <w:r>
        <w:rPr>
          <w:b/>
          <w:color w:val="006100"/>
          <w:sz w:val="24"/>
        </w:rPr>
        <w:t>PRINCIPE A e</w:t>
      </w:r>
    </w:p>
    <w:p>
      <w:r>
        <w:rPr>
          <w:b w:val="0"/>
          <w:color w:val="006100"/>
          <w:sz w:val="22"/>
        </w:rPr>
        <w:t>La duree l'gale hebdomadaire du travail est fixee e 35 heures (ou 1607 heures par an) pour toutes les entreprises</w:t>
      </w:r>
    </w:p>
    <w:p>
      <w:r>
        <w:rPr>
          <w:b w:val="0"/>
          <w:color w:val="006100"/>
          <w:sz w:val="22"/>
        </w:rPr>
        <w:t>assujetties quel que soit leur effectif. Tous les salaries sont concernes (certains en sont exclus cependant, comme les</w:t>
      </w:r>
    </w:p>
    <w:p>
      <w:r>
        <w:rPr>
          <w:b w:val="0"/>
          <w:color w:val="006100"/>
          <w:sz w:val="22"/>
        </w:rPr>
        <w:t>VRP - voyageurs representants placiers-, les cadres dirigeants - c'est-e-dire ceux qui assument des responsabilites</w:t>
      </w:r>
    </w:p>
    <w:p>
      <w:r>
        <w:rPr>
          <w:b w:val="0"/>
          <w:color w:val="006100"/>
          <w:sz w:val="22"/>
        </w:rPr>
        <w:t>impliquant une grande independance dans l'organisation de leur propre emploi du temps, qui disposent d'un pouvoir</w:t>
      </w:r>
    </w:p>
    <w:p>
      <w:r>
        <w:rPr>
          <w:b w:val="0"/>
          <w:color w:val="006100"/>
          <w:sz w:val="22"/>
        </w:rPr>
        <w:t>d'cisionnaire largement autonome et enfin qui pereoivent l'une des remunerations les plus elevees de l'entreprise ou de</w:t>
      </w:r>
    </w:p>
    <w:p>
      <w:r>
        <w:rPr>
          <w:b w:val="0"/>
          <w:color w:val="006100"/>
          <w:sz w:val="22"/>
        </w:rPr>
        <w:t>l'etablissement-, ou encore les travailleurs independants).</w:t>
      </w:r>
    </w:p>
    <w:p>
      <w:r>
        <w:rPr>
          <w:b w:val="0"/>
          <w:color w:val="006100"/>
          <w:sz w:val="22"/>
        </w:rPr>
        <w:t>Mais attention, il ne s'agit ni d'une duree minimale, ni d'un maximum.</w:t>
      </w:r>
    </w:p>
    <w:p>
      <w:r>
        <w:rPr>
          <w:b w:val="0"/>
          <w:color w:val="006100"/>
          <w:sz w:val="22"/>
        </w:rPr>
        <w:t>e noter que dans certains secteurs s'applique une duree dite d'equivalence. Une duree de travail superieure (par exem-</w:t>
      </w:r>
    </w:p>
    <w:p>
      <w:r>
        <w:rPr>
          <w:b w:val="0"/>
          <w:color w:val="006100"/>
          <w:sz w:val="22"/>
        </w:rPr>
        <w:t>ple : 39 heures) est consideree comme equivalente e la duree l'gale (35 heures). Dans ce cas, le calcul des heures</w:t>
      </w:r>
    </w:p>
    <w:p>
      <w:r>
        <w:rPr>
          <w:b w:val="0"/>
          <w:color w:val="006100"/>
          <w:sz w:val="22"/>
        </w:rPr>
        <w:t>supplementaires se d'clenche apres la 39</w:t>
      </w:r>
    </w:p>
    <w:p>
      <w:r>
        <w:rPr>
          <w:b w:val="0"/>
          <w:color w:val="006100"/>
          <w:sz w:val="22"/>
        </w:rPr>
        <w:t>e</w:t>
      </w:r>
    </w:p>
    <w:p>
      <w:r>
        <w:rPr>
          <w:b w:val="0"/>
          <w:color w:val="006100"/>
          <w:sz w:val="22"/>
        </w:rPr>
        <w:t>heure de travail et non e partir de la 35</w:t>
      </w:r>
    </w:p>
    <w:p>
      <w:r>
        <w:rPr>
          <w:b w:val="0"/>
          <w:color w:val="006100"/>
          <w:sz w:val="22"/>
        </w:rPr>
        <w:t>e</w:t>
      </w:r>
    </w:p>
    <w:p>
      <w:r>
        <w:rPr>
          <w:b w:val="0"/>
          <w:color w:val="006100"/>
          <w:sz w:val="22"/>
        </w:rPr>
        <w:t>heure.</w:t>
      </w:r>
    </w:p>
    <w:p>
      <w:r>
        <w:rPr>
          <w:b w:val="0"/>
          <w:color w:val="006100"/>
          <w:sz w:val="22"/>
        </w:rPr>
        <w:t>En toute hypothese, l'employeur est tenu de mettre en place un systeme objectif, fiable et accessible permettant de</w:t>
      </w:r>
    </w:p>
    <w:p>
      <w:r>
        <w:rPr>
          <w:b w:val="0"/>
          <w:color w:val="006100"/>
          <w:sz w:val="22"/>
        </w:rPr>
        <w:t>mesurer la duree du temps de travail journalier effectue par chaque travailleur.</w:t>
      </w:r>
    </w:p>
    <w:p>
      <w:pPr>
        <w:pStyle w:val="Heading2"/>
      </w:pPr>
      <w:r>
        <w:rPr>
          <w:b/>
          <w:color w:val="2F5496"/>
          <w:sz w:val="24"/>
        </w:rPr>
        <w:t>LA DUReE L'GALE MAXIMALE DE TRAVAIL B e</w:t>
      </w:r>
    </w:p>
    <w:p>
      <w:pPr>
        <w:pStyle w:val="Heading2"/>
      </w:pPr>
      <w:r>
        <w:rPr>
          <w:b/>
          <w:color w:val="2F5496"/>
          <w:sz w:val="24"/>
        </w:rPr>
        <w:t>LA DUReE MAXIMALE HEBDOMADAIRE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duree hebdomadaire moyenne de travail calculee sur une periode quelconque de 12 semaines ne peut d'passer 44</w:t>
      </w:r>
    </w:p>
    <w:p>
      <w:r>
        <w:rPr>
          <w:b w:val="0"/>
          <w:color w:val="000000"/>
          <w:sz w:val="22"/>
        </w:rPr>
        <w:t>heures. Un accord collectif (de banche, d'entreprise, d'etablissement) peut fixer cette duree e 46 heures. e d'faut</w:t>
      </w:r>
    </w:p>
    <w:p>
      <w:r>
        <w:rPr>
          <w:b w:val="0"/>
          <w:color w:val="000000"/>
          <w:sz w:val="22"/>
        </w:rPr>
        <w:t>d'accord, l'autorite administrative peut accorder e l'entreprise que la duree maximale hebdomadaire soit portee e 46</w:t>
      </w:r>
    </w:p>
    <w:p>
      <w:r>
        <w:rPr>
          <w:b w:val="0"/>
          <w:color w:val="000000"/>
          <w:sz w:val="22"/>
        </w:rPr>
        <w:t>heures.</w:t>
      </w:r>
    </w:p>
    <w:p>
      <w:r>
        <w:rPr>
          <w:b w:val="0"/>
          <w:color w:val="000000"/>
          <w:sz w:val="22"/>
        </w:rPr>
        <w:t>Et, en toutes hypotheses, la duree maximale hebdomadaire absolue au cours d'une m'me semaine ne peut d'passer 48</w:t>
      </w:r>
    </w:p>
    <w:p>
      <w:r>
        <w:rPr>
          <w:b w:val="0"/>
          <w:color w:val="000000"/>
          <w:sz w:val="22"/>
        </w:rPr>
        <w:t>heures, sauf circonstances exceptionnelles apres autorisation administrative pouvant porter cette duree e 60 heures. La</w:t>
      </w:r>
    </w:p>
    <w:p>
      <w:r>
        <w:rPr>
          <w:b w:val="0"/>
          <w:color w:val="000000"/>
          <w:sz w:val="22"/>
        </w:rPr>
        <w:t>demande doit etre accompagnee de l'avis du Comite social et economique (CSE).</w:t>
      </w:r>
    </w:p>
    <w:p>
      <w:pPr>
        <w:pStyle w:val="Heading2"/>
      </w:pPr>
      <w:r>
        <w:rPr>
          <w:b/>
          <w:color w:val="2F5496"/>
          <w:sz w:val="24"/>
        </w:rPr>
        <w:t>LA DUReE MAXIMALE QUOTIDIENNE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duree quotidienne de travail effectif ne peut etre superieure e 10 heures par journee civile, laquelle d'bute e 0H et</w:t>
      </w:r>
    </w:p>
    <w:p>
      <w:r>
        <w:rPr>
          <w:b w:val="0"/>
          <w:color w:val="000000"/>
          <w:sz w:val="22"/>
        </w:rPr>
        <w:t>s'acheve e 24H.</w:t>
      </w:r>
    </w:p>
    <w:p>
      <w:r>
        <w:rPr>
          <w:b w:val="0"/>
          <w:color w:val="000000"/>
          <w:sz w:val="22"/>
        </w:rPr>
        <w:t>Cependant :</w:t>
      </w:r>
    </w:p>
    <w:p>
      <w:pPr>
        <w:pStyle w:val="ListBullet"/>
      </w:pPr>
      <w:r>
        <w:rPr>
          <w:b w:val="0"/>
          <w:color w:val="000000"/>
          <w:sz w:val="22"/>
        </w:rPr>
        <w:t>Un accord collectif d'entreprise ou un accord de branche etendu peut aller jusqu'e 12 heures de travail effectif par</w:t>
      </w:r>
    </w:p>
    <w:p>
      <w:r>
        <w:rPr>
          <w:b w:val="0"/>
          <w:color w:val="000000"/>
          <w:sz w:val="22"/>
        </w:rPr>
        <w:t>journee civile en cas d'activite accrue ou pour des motifs lies e l'organisation de l'entreprise ;</w:t>
      </w:r>
    </w:p>
    <w:p>
      <w:pPr>
        <w:pStyle w:val="ListBullet"/>
      </w:pPr>
      <w:r>
        <w:rPr>
          <w:b w:val="0"/>
          <w:color w:val="000000"/>
          <w:sz w:val="22"/>
        </w:rPr>
        <w:t>l'inspecteur du travail peut autoriser des d'rogations en cas de surcroet temporaire d'activite ;</w:t>
      </w:r>
    </w:p>
    <w:p>
      <w:pPr>
        <w:pStyle w:val="ListBullet"/>
      </w:pPr>
      <w:r>
        <w:rPr>
          <w:b w:val="0"/>
          <w:color w:val="000000"/>
          <w:sz w:val="22"/>
        </w:rPr>
        <w:t>en cas d'urgence, l'employeur peut d'roger sous sa propre responsabilite, e la duree maximale du travail. Il doit</w:t>
      </w:r>
    </w:p>
    <w:p>
      <w:r>
        <w:rPr>
          <w:b w:val="0"/>
          <w:color w:val="000000"/>
          <w:sz w:val="22"/>
        </w:rPr>
        <w:t>avertir d's que possible l'inspection du travail pour regulariser sa situation.</w:t>
      </w:r>
    </w:p>
    <w:p>
      <w:r>
        <w:rPr>
          <w:b w:val="0"/>
          <w:color w:val="000000"/>
          <w:sz w:val="22"/>
        </w:rPr>
        <w:t>e noter que le d'passement de la duree maximale de travail ouvre, e lui seul, droit e reparation (Cass. soc. 27 septembre</w:t>
      </w:r>
    </w:p>
    <w:p>
      <w:r>
        <w:rPr>
          <w:b w:val="0"/>
          <w:color w:val="000000"/>
          <w:sz w:val="22"/>
        </w:rPr>
        <w:t>2023).</w:t>
      </w:r>
    </w:p>
    <w:p>
      <w:pPr>
        <w:pStyle w:val="Heading2"/>
      </w:pPr>
      <w:r>
        <w:rPr>
          <w:b/>
          <w:color w:val="2F5496"/>
          <w:sz w:val="24"/>
        </w:rPr>
        <w:t>LA NOTION DE TRAVAIL EFFECTIF C e</w:t>
      </w:r>
    </w:p>
    <w:p>
      <w:r>
        <w:rPr>
          <w:b w:val="0"/>
          <w:color w:val="000000"/>
          <w:sz w:val="22"/>
        </w:rPr>
        <w:t>Le calcul de la duree du travail est etabli e partir du travail effectif.</w:t>
      </w:r>
    </w:p>
    <w:p>
      <w:r>
        <w:rPr>
          <w:b w:val="0"/>
          <w:color w:val="000000"/>
          <w:sz w:val="22"/>
        </w:rPr>
        <w:t>Le travail effectif est : e le temps pendant lequel le salarie est e la disposition de l'employeur et doit se conformer e ses</w:t>
      </w:r>
    </w:p>
    <w:p>
      <w:r>
        <w:rPr>
          <w:b w:val="0"/>
          <w:color w:val="000000"/>
          <w:sz w:val="22"/>
        </w:rPr>
        <w:t>directives sans pouvoir vaquer librement e des occupations personnelles e (art.3121-1. Disposition d'ordre public) :</w:t>
      </w:r>
    </w:p>
    <w:p>
      <w:pPr>
        <w:pStyle w:val="Heading2"/>
      </w:pPr>
      <w:r>
        <w:rPr>
          <w:b/>
          <w:color w:val="2F5496"/>
          <w:sz w:val="24"/>
        </w:rPr>
        <w:t>TROIS eL'MENTS CUMULATIFS CARACTeRISENT LE TEMPS DE TRAVAIL EFFECTIF: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salarie est e la disposition de l'employeur, e</w:t>
      </w:r>
    </w:p>
    <w:p>
      <w:r>
        <w:rPr>
          <w:b w:val="0"/>
          <w:color w:val="000000"/>
          <w:sz w:val="22"/>
        </w:rPr>
        <w:t>Il doit se conformer aux directives de l'employeur, e</w:t>
      </w:r>
    </w:p>
    <w:p>
      <w:r>
        <w:rPr>
          <w:b w:val="0"/>
          <w:color w:val="000000"/>
          <w:sz w:val="22"/>
        </w:rPr>
        <w:t>Il ne peut vaquer librement e ses occupations. e</w:t>
      </w:r>
    </w:p>
    <w:p>
      <w:pPr>
        <w:pStyle w:val="Heading2"/>
      </w:pPr>
      <w:r>
        <w:rPr>
          <w:b/>
          <w:color w:val="2F5496"/>
          <w:sz w:val="24"/>
        </w:rPr>
        <w:t>TEMPS ASSIMILeS e DU TRAVAIL EFFECTIF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Certains temps sont assimiles e du travail effectif tels que notamment les conges payes, les conges maternite et</w:t>
      </w:r>
    </w:p>
    <w:p>
      <w:r>
        <w:rPr>
          <w:b w:val="0"/>
          <w:color w:val="000000"/>
          <w:sz w:val="22"/>
        </w:rPr>
        <w:t>paternite, les contreparties obligatoires en repos, la visite m'dicale d'embauche, les examens m'dicaux obligatoires,</w:t>
      </w:r>
    </w:p>
    <w:p>
      <w:r>
        <w:rPr>
          <w:b w:val="0"/>
          <w:color w:val="000000"/>
          <w:sz w:val="22"/>
        </w:rPr>
        <w:t>ou encore les temps de formation e l'initiative de l'employeure)</w:t>
      </w:r>
    </w:p>
    <w:p/>
    <w:p>
      <w:pPr>
        <w:pStyle w:val="Heading2"/>
      </w:pPr>
      <w:r>
        <w:rPr>
          <w:b/>
          <w:color w:val="2F5496"/>
          <w:sz w:val="24"/>
        </w:rPr>
        <w:t>II- LES CAS PARTICULIERS</w:t>
      </w:r>
    </w:p>
    <w:p>
      <w:pPr>
        <w:pStyle w:val="Heading2"/>
      </w:pPr>
      <w:r>
        <w:rPr>
          <w:b/>
          <w:color w:val="2F5496"/>
          <w:sz w:val="24"/>
        </w:rPr>
        <w:t>L'HABILLAGE A e</w:t>
      </w:r>
    </w:p>
    <w:p>
      <w:r>
        <w:rPr>
          <w:b w:val="0"/>
          <w:color w:val="000000"/>
          <w:sz w:val="22"/>
        </w:rPr>
        <w:t>Lorsque :</w:t>
      </w:r>
    </w:p>
    <w:p>
      <w:pPr>
        <w:pStyle w:val="ListBullet"/>
      </w:pPr>
      <w:r>
        <w:rPr>
          <w:b w:val="0"/>
          <w:color w:val="000000"/>
          <w:sz w:val="22"/>
        </w:rPr>
        <w:t>le port d'une tenue de travail est obligatoire,</w:t>
      </w:r>
    </w:p>
    <w:p>
      <w:pPr>
        <w:pStyle w:val="ListBullet"/>
      </w:pPr>
      <w:r>
        <w:rPr>
          <w:b w:val="0"/>
          <w:color w:val="000000"/>
          <w:sz w:val="22"/>
        </w:rPr>
        <w:t>et que l'habillage et le d'shabillage doivent etre realises dans l'entreprise ou sur le lieu de travail,</w:t>
      </w:r>
    </w:p>
    <w:p>
      <w:r>
        <w:rPr>
          <w:b w:val="0"/>
          <w:color w:val="000000"/>
          <w:sz w:val="22"/>
        </w:rPr>
        <w:t>le temps passe e ces operations doit faire l'objet d'une contrepartie sous forme de repos ou de remuneration, sans pour</w:t>
      </w:r>
    </w:p>
    <w:p>
      <w:r>
        <w:rPr>
          <w:b w:val="0"/>
          <w:color w:val="000000"/>
          <w:sz w:val="22"/>
        </w:rPr>
        <w:t>autant qu'il soit assimile e du travail effectif (dernierement, Cass. soc. 16-3-2016). S'il manque une des deux</w:t>
      </w:r>
    </w:p>
    <w:p>
      <w:r>
        <w:rPr>
          <w:b w:val="0"/>
          <w:color w:val="000000"/>
          <w:sz w:val="22"/>
        </w:rPr>
        <w:t>conditions, l'habillage et le d'shabillage ne donnent pas lieu e contrepartie (Cass. soc. 9 mai 2019). Ce principe tire de</w:t>
      </w:r>
    </w:p>
    <w:p>
      <w:r>
        <w:rPr>
          <w:b w:val="0"/>
          <w:color w:val="000000"/>
          <w:sz w:val="22"/>
        </w:rPr>
        <w:t>l'article L 3121-3 du code du travail ne s'oppose e ce que des dispositions conventionnelles ou contractuelles en d'cident</w:t>
      </w:r>
    </w:p>
    <w:p>
      <w:r>
        <w:rPr>
          <w:b w:val="0"/>
          <w:color w:val="000000"/>
          <w:sz w:val="22"/>
        </w:rPr>
        <w:t>autrement.</w:t>
      </w:r>
    </w:p>
    <w:p>
      <w:r>
        <w:rPr>
          <w:b w:val="0"/>
          <w:color w:val="000000"/>
          <w:sz w:val="22"/>
        </w:rPr>
        <w:t>32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COLLECTION DCG UE 3 e Droit social - Fiches de cours</w:t>
      </w:r>
    </w:p>
    <w:p>
      <w:r>
        <w:rPr>
          <w:b w:val="0"/>
          <w:color w:val="000000"/>
          <w:sz w:val="22"/>
        </w:rPr>
        <w:t>DCGUE3F.qxp_DCGUE3F 24/07/2025 10:26 Page 32</w:t>
      </w:r>
    </w:p>
    <w:p>
      <w:pPr>
        <w:pStyle w:val="Heading2"/>
      </w:pPr>
      <w:r>
        <w:rPr>
          <w:b/>
          <w:color w:val="2F5496"/>
          <w:sz w:val="24"/>
        </w:rPr>
        <w:t>LE TEMPS DE D'PLACEMENT DANS L'ENTREPRISE B e</w:t>
      </w:r>
    </w:p>
    <w:p>
      <w:r>
        <w:rPr>
          <w:b w:val="0"/>
          <w:color w:val="000000"/>
          <w:sz w:val="22"/>
        </w:rPr>
        <w:t>Le d'placement dans l'entreprise pendant les heures de travail ne pose aucune difficulte. Il s'agit d'un temps de travail</w:t>
      </w:r>
    </w:p>
    <w:p>
      <w:r>
        <w:rPr>
          <w:b w:val="0"/>
          <w:color w:val="000000"/>
          <w:sz w:val="22"/>
        </w:rPr>
        <w:t>effectif. Par contre, qu'en est-il lorsque le salarie n'a pas encore badge ? Il convient en la matiere de verifier si pendant ce</w:t>
      </w:r>
    </w:p>
    <w:p>
      <w:r>
        <w:rPr>
          <w:b w:val="0"/>
          <w:color w:val="000000"/>
          <w:sz w:val="22"/>
        </w:rPr>
        <w:t>temps le salarie doit repondre aux ordres et directives de l'employeur sans pouvoir vaquer librement e ses occupations</w:t>
      </w:r>
    </w:p>
    <w:p>
      <w:r>
        <w:rPr>
          <w:b w:val="0"/>
          <w:color w:val="000000"/>
          <w:sz w:val="22"/>
        </w:rPr>
        <w:t>personnelles. Par exemple, un salarie arrivant en avance ne pourrait faire valoir l'existence d'un temps de travail effectif.</w:t>
      </w:r>
    </w:p>
    <w:p>
      <w:r>
        <w:rPr>
          <w:b w:val="0"/>
          <w:color w:val="000000"/>
          <w:sz w:val="22"/>
        </w:rPr>
        <w:t>Par contre le salarie qui, une fois habille, doit traverser sans d'lai le site de l'entreprise, le temps ainsi passe sans qu'il</w:t>
      </w:r>
    </w:p>
    <w:p>
      <w:r>
        <w:rPr>
          <w:b w:val="0"/>
          <w:color w:val="000000"/>
          <w:sz w:val="22"/>
        </w:rPr>
        <w:t>puisse vaquer librement e ses occupations personnelles doit etre considere du temps de travail effectif (Cass. soc. 31</w:t>
      </w:r>
    </w:p>
    <w:p>
      <w:r>
        <w:rPr>
          <w:b w:val="0"/>
          <w:color w:val="000000"/>
          <w:sz w:val="22"/>
        </w:rPr>
        <w:t>octobre 2007). e L'inverse, la Cour de cassation (Cass. soc. 9 mai 2019) a pu d'cider que le d'placement du salarie vers</w:t>
      </w:r>
    </w:p>
    <w:p>
      <w:r>
        <w:rPr>
          <w:b w:val="0"/>
          <w:color w:val="000000"/>
          <w:sz w:val="22"/>
        </w:rPr>
        <w:t>son lieu de travail au moyen d'une navette e l'interieur de l'enceinte s'curisee de l'entreprise ne constitue pas un temps</w:t>
      </w:r>
    </w:p>
    <w:p>
      <w:r>
        <w:rPr>
          <w:b w:val="0"/>
          <w:color w:val="000000"/>
          <w:sz w:val="22"/>
        </w:rPr>
        <w:t>de travail effectif.</w:t>
      </w:r>
    </w:p>
    <w:p>
      <w:pPr>
        <w:pStyle w:val="Heading2"/>
      </w:pPr>
      <w:r>
        <w:rPr>
          <w:b/>
          <w:color w:val="2F5496"/>
          <w:sz w:val="24"/>
        </w:rPr>
        <w:t>LE TEMPS DE PAUSE C e</w:t>
      </w:r>
    </w:p>
    <w:p>
      <w:r>
        <w:rPr>
          <w:b w:val="0"/>
          <w:color w:val="000000"/>
          <w:sz w:val="22"/>
        </w:rPr>
        <w:t>Doit etre considere comme du travail effectif le temps de pause qui en reunit les conditions (art. L3121-2). Tel est le cas</w:t>
      </w:r>
    </w:p>
    <w:p>
      <w:r>
        <w:rPr>
          <w:b w:val="0"/>
          <w:color w:val="000000"/>
          <w:sz w:val="22"/>
        </w:rPr>
        <w:t>lorsque (Cass. soc. 20 fevrier 2013) :</w:t>
      </w:r>
    </w:p>
    <w:p>
      <w:pPr>
        <w:pStyle w:val="ListBullet"/>
      </w:pPr>
      <w:r>
        <w:rPr>
          <w:b w:val="0"/>
          <w:color w:val="000000"/>
          <w:sz w:val="22"/>
        </w:rPr>
        <w:t>les salaries sont tenus de demeurer dans les locaux de l'employeur, quelle que soit la qualification qui leur est donnee</w:t>
      </w:r>
    </w:p>
    <w:p>
      <w:r>
        <w:rPr>
          <w:b w:val="0"/>
          <w:color w:val="000000"/>
          <w:sz w:val="22"/>
        </w:rPr>
        <w:t>et le confort propose ;</w:t>
      </w:r>
    </w:p>
    <w:p>
      <w:pPr>
        <w:pStyle w:val="ListBullet"/>
      </w:pPr>
      <w:r>
        <w:rPr>
          <w:b w:val="0"/>
          <w:color w:val="000000"/>
          <w:sz w:val="22"/>
        </w:rPr>
        <w:t>ils peuvent etre appeles e tout moment pour effectuer des interventions immediates de s'curite, lesquelles sont</w:t>
      </w:r>
    </w:p>
    <w:p>
      <w:r>
        <w:rPr>
          <w:b w:val="0"/>
          <w:color w:val="000000"/>
          <w:sz w:val="22"/>
        </w:rPr>
        <w:t>frequentes, tant pendant le sommeil que pendant les repas ;</w:t>
      </w:r>
    </w:p>
    <w:p>
      <w:pPr>
        <w:pStyle w:val="ListBullet"/>
      </w:pPr>
      <w:r>
        <w:rPr>
          <w:b w:val="0"/>
          <w:color w:val="000000"/>
          <w:sz w:val="22"/>
        </w:rPr>
        <w:t>ils doivent se conformer aux directives de leur employeur et rester e sa disposition, de sorte qu'ils ne peuvent vaquer</w:t>
      </w:r>
    </w:p>
    <w:p>
      <w:r>
        <w:rPr>
          <w:b w:val="0"/>
          <w:color w:val="000000"/>
          <w:sz w:val="22"/>
        </w:rPr>
        <w:t>librement e leurs occupations personnelles.</w:t>
      </w:r>
    </w:p>
    <w:p>
      <w:r>
        <w:rPr>
          <w:b w:val="0"/>
          <w:color w:val="000000"/>
          <w:sz w:val="22"/>
        </w:rPr>
        <w:t>e d'faut de remplir ces criteres, et par principe, le temps de pause ne constitue pas un temps de travail effectif.</w:t>
      </w:r>
    </w:p>
    <w:p>
      <w:r>
        <w:rPr>
          <w:b w:val="0"/>
          <w:color w:val="000000"/>
          <w:sz w:val="22"/>
        </w:rPr>
        <w:t>N'anmoins, les dispositions collectives ou e d'faut le contrat, peuvent prevoir une remuneration de ces temps.</w:t>
      </w:r>
    </w:p>
    <w:p>
      <w:pPr>
        <w:pStyle w:val="Heading2"/>
      </w:pPr>
      <w:r>
        <w:rPr>
          <w:b/>
          <w:color w:val="2F5496"/>
          <w:sz w:val="24"/>
        </w:rPr>
        <w:t>LE TRAJET D e</w:t>
      </w:r>
    </w:p>
    <w:p>
      <w:r>
        <w:rPr>
          <w:b w:val="0"/>
          <w:color w:val="000000"/>
          <w:sz w:val="22"/>
        </w:rPr>
        <w:t>Le temps de d'placement professionnel pour se rendre sur le lieu d'execution du contrat de travail n'est pas un temps de</w:t>
      </w:r>
    </w:p>
    <w:p>
      <w:r>
        <w:rPr>
          <w:b w:val="0"/>
          <w:color w:val="000000"/>
          <w:sz w:val="22"/>
        </w:rPr>
        <w:t>travail effectif mais un temps de trajet. Toutefois, s'il d'passe le temps normal entre le domicile et le lieu habituel de</w:t>
      </w:r>
    </w:p>
    <w:p>
      <w:r>
        <w:rPr>
          <w:b w:val="0"/>
          <w:color w:val="000000"/>
          <w:sz w:val="22"/>
        </w:rPr>
        <w:t>travail, il doit faire l'objet d'une contrepartie soit sous forme de repos, soit financiere. N'anmoins (Cass. soc. 23 novem-</w:t>
      </w:r>
    </w:p>
    <w:p>
      <w:r>
        <w:rPr>
          <w:b w:val="0"/>
          <w:color w:val="000000"/>
          <w:sz w:val="22"/>
        </w:rPr>
        <w:t>bre 2022), lorsque ce temps repond e la d'finition du travail effectif, il doit etre requalifie comme tel. Enfin, le temps de</w:t>
      </w:r>
    </w:p>
    <w:p>
      <w:r>
        <w:rPr>
          <w:b w:val="0"/>
          <w:color w:val="000000"/>
          <w:sz w:val="22"/>
        </w:rPr>
        <w:t>d'placement entre deux lieux de travail doit etre considere comme du travail effectif (Cass. soc. 16 juin 2004 et 21 mars</w:t>
      </w:r>
    </w:p>
    <w:p>
      <w:r>
        <w:rPr>
          <w:b w:val="0"/>
          <w:color w:val="000000"/>
          <w:sz w:val="22"/>
        </w:rPr>
        <w:t>2012).</w:t>
      </w:r>
    </w:p>
    <w:p>
      <w:pPr>
        <w:pStyle w:val="Heading2"/>
      </w:pPr>
      <w:r>
        <w:rPr>
          <w:b/>
          <w:color w:val="2F5496"/>
          <w:sz w:val="24"/>
        </w:rPr>
        <w:t>L'ASTREINTE E e</w:t>
      </w:r>
    </w:p>
    <w:p>
      <w:pPr>
        <w:pStyle w:val="Heading2"/>
      </w:pPr>
      <w:r>
        <w:rPr>
          <w:b/>
          <w:color w:val="2F5496"/>
          <w:sz w:val="24"/>
        </w:rPr>
        <w:t>D'FINITION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L'article L 3121-9 du code du travail d'finit l'astreinte comme e une periode pendant laquelle le salarie, sans etre e la</w:t>
      </w:r>
    </w:p>
    <w:p>
      <w:r>
        <w:rPr>
          <w:b w:val="0"/>
          <w:color w:val="000000"/>
          <w:sz w:val="22"/>
        </w:rPr>
        <w:t>disposition permanente et immediate de l'employeur, a l'obligation de demeurer e son domicile ou e proximite afin</w:t>
      </w:r>
    </w:p>
    <w:p>
      <w:r>
        <w:rPr>
          <w:b w:val="0"/>
          <w:color w:val="000000"/>
          <w:sz w:val="22"/>
        </w:rPr>
        <w:t>d'etre en mesure d'intervenir pour effectuer un travail au service de l'entreprise, la duree de cette intervention etant</w:t>
      </w:r>
    </w:p>
    <w:p>
      <w:r>
        <w:rPr>
          <w:b w:val="0"/>
          <w:color w:val="000000"/>
          <w:sz w:val="22"/>
        </w:rPr>
        <w:t>consideree comme un temps de travail effectif. L'article L. 3121-10 precise : e Exception faite de la duree d'intervention,</w:t>
      </w:r>
    </w:p>
    <w:p>
      <w:r>
        <w:rPr>
          <w:b w:val="0"/>
          <w:color w:val="000000"/>
          <w:sz w:val="22"/>
        </w:rPr>
        <w:t>la periode d'astreinte est d'comptee dans les durees minimales visees aux articles L3132-2 et L 3164-2 e. Les salaries</w:t>
      </w:r>
    </w:p>
    <w:p>
      <w:r>
        <w:rPr>
          <w:b w:val="0"/>
          <w:color w:val="000000"/>
          <w:sz w:val="22"/>
        </w:rPr>
        <w:t>concernes doivent en etre informes dans un d'lai raisonnable et ben'ficient d'une contrepartie sous forme financiere ou</w:t>
      </w:r>
    </w:p>
    <w:p>
      <w:r>
        <w:rPr>
          <w:b w:val="0"/>
          <w:color w:val="000000"/>
          <w:sz w:val="22"/>
        </w:rPr>
        <w:t>de repos. Les modalites et les contrepartie sont fixees par voie conventionnelle, e d'faut par l'employeur apres avis du</w:t>
      </w:r>
    </w:p>
    <w:p>
      <w:r>
        <w:rPr>
          <w:b w:val="0"/>
          <w:color w:val="000000"/>
          <w:sz w:val="22"/>
        </w:rPr>
        <w:t>comite d'entreprise ou en son absence des d'l'gues du personnel.</w:t>
      </w:r>
    </w:p>
    <w:p>
      <w:pPr>
        <w:pStyle w:val="Heading2"/>
      </w:pPr>
      <w:r>
        <w:rPr>
          <w:b/>
          <w:color w:val="2F5496"/>
          <w:sz w:val="24"/>
        </w:rPr>
        <w:t>TEMPS CONSIDeRe COMME DU TRAVAIL EFFECTIF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Est considere comme temps de travail effectif :</w:t>
      </w:r>
    </w:p>
    <w:p>
      <w:r>
        <w:rPr>
          <w:b w:val="0"/>
          <w:color w:val="000000"/>
          <w:sz w:val="22"/>
        </w:rPr>
        <w:t>L'astreinte effectuee sur le site de l'entreprise (Cass. soc. 15 fevrier 1995, Cass. soc. 2 avril 2003).</w:t>
      </w:r>
    </w:p>
    <w:p>
      <w:r>
        <w:rPr>
          <w:b w:val="0"/>
          <w:color w:val="000000"/>
          <w:sz w:val="22"/>
        </w:rPr>
        <w:t>Les periodes d'intervention effective.</w:t>
      </w:r>
    </w:p>
    <w:p>
      <w:r>
        <w:rPr>
          <w:b w:val="0"/>
          <w:color w:val="000000"/>
          <w:sz w:val="22"/>
        </w:rPr>
        <w:t>Le temps de d'placement entre le lieu d'intervention et le domicile du salarie (Cass. soc. 31 octobre 2007).</w:t>
      </w:r>
    </w:p>
    <w:p>
      <w:r>
        <w:rPr>
          <w:b w:val="0"/>
          <w:color w:val="000000"/>
          <w:sz w:val="22"/>
        </w:rPr>
        <w:t>e noter l'evolution en la matiere que pourrait nourrir l'arret de la CJUE en date du 9 mars 2021.</w:t>
      </w:r>
    </w:p>
    <w:p>
      <w:pPr>
        <w:pStyle w:val="Heading2"/>
      </w:pPr>
      <w:r>
        <w:rPr>
          <w:b/>
          <w:color w:val="2F5496"/>
          <w:sz w:val="24"/>
        </w:rPr>
        <w:t>UNE CONSeQUENCE SIGNIFICATIVE EN MATIeRE D'ACCIDENT DU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L'article L411-1 du code de la s'curite sociale (e Est considere comme accident du travail, quelle qu'en soit la cause,</w:t>
      </w:r>
    </w:p>
    <w:p>
      <w:r>
        <w:rPr>
          <w:b w:val="0"/>
          <w:color w:val="000000"/>
          <w:sz w:val="22"/>
        </w:rPr>
        <w:t>l'accident survenu par le fait ou e l'occasion du travail e toute personne salariee ou travaillant, e quelque titre ou en</w:t>
      </w:r>
    </w:p>
    <w:p>
      <w:r>
        <w:rPr>
          <w:b w:val="0"/>
          <w:color w:val="000000"/>
          <w:sz w:val="22"/>
        </w:rPr>
        <w:t>quelque lieu que ce soit, pour un ou plusieurs employeurs ou chefs d'entreprise e) etabli une presomption d'accident du</w:t>
      </w:r>
    </w:p>
    <w:p>
      <w:r>
        <w:rPr>
          <w:b w:val="0"/>
          <w:color w:val="000000"/>
          <w:sz w:val="22"/>
        </w:rPr>
        <w:t>travail d's lors que les conditions ci-dessus sont reunies. Tel n'est pas le cas en l'absence d'intervention du salarie</w:t>
      </w:r>
    </w:p>
    <w:p>
      <w:r>
        <w:rPr>
          <w:b w:val="0"/>
          <w:color w:val="000000"/>
          <w:sz w:val="22"/>
        </w:rPr>
        <w:t>pendant un temps d'astreinte. Pour en ben'ficier ce dernier et l'employeur doivent d'finir avec le plus de precision</w:t>
      </w:r>
    </w:p>
    <w:p>
      <w:r>
        <w:rPr>
          <w:b w:val="0"/>
          <w:color w:val="000000"/>
          <w:sz w:val="22"/>
        </w:rPr>
        <w:t>possible le lien de subordination permettant de rattacher le salarie e l'entreprise pendant les periodes d'astreinte e</w:t>
      </w:r>
    </w:p>
    <w:p>
      <w:r>
        <w:rPr>
          <w:b w:val="0"/>
          <w:color w:val="000000"/>
          <w:sz w:val="22"/>
        </w:rPr>
        <w:t>domicile (connexion Internet, d'placementse). En ce sens la Cour de cassation en a ecarte l'application (arret du 2</w:t>
      </w:r>
    </w:p>
    <w:p>
      <w:r>
        <w:rPr>
          <w:b w:val="0"/>
          <w:color w:val="000000"/>
          <w:sz w:val="22"/>
        </w:rPr>
        <w:t>avril 2003) pour un salarie d'c'd' e son domicile pendant une periode d'astreinte).</w:t>
      </w:r>
    </w:p>
    <w:p/>
    <w:p>
      <w:pPr>
        <w:pStyle w:val="Heading2"/>
      </w:pPr>
      <w:r>
        <w:rPr>
          <w:b/>
          <w:color w:val="2F5496"/>
          <w:sz w:val="24"/>
        </w:rPr>
        <w:t>LES HEURES SUPPLeMENTAIRES III e</w:t>
      </w:r>
    </w:p>
    <w:p>
      <w:pPr>
        <w:pStyle w:val="Heading2"/>
      </w:pPr>
      <w:r>
        <w:rPr>
          <w:b/>
          <w:color w:val="2F5496"/>
          <w:sz w:val="24"/>
        </w:rPr>
        <w:t>D'FINITION A e</w:t>
      </w:r>
    </w:p>
    <w:p>
      <w:r>
        <w:rPr>
          <w:b w:val="0"/>
          <w:color w:val="000000"/>
          <w:sz w:val="22"/>
        </w:rPr>
        <w:t>Les heures supplementaires sont les heures de travail effectif realisees par le salarie :</w:t>
      </w:r>
    </w:p>
    <w:p>
      <w:r>
        <w:rPr>
          <w:b w:val="0"/>
          <w:color w:val="000000"/>
          <w:sz w:val="22"/>
        </w:rPr>
        <w:t>e la demande de l'employeur ou avec son accord, m'me implicite. Par exemple, si le salarie peut etablir que les ?</w:t>
      </w:r>
    </w:p>
    <w:p>
      <w:r>
        <w:rPr>
          <w:b w:val="0"/>
          <w:color w:val="000000"/>
          <w:sz w:val="22"/>
        </w:rPr>
        <w:t>t'ches confiees n'cessitaient la realisation d'heures supplementaires (Cass. soc. 14 novembre 2018).</w:t>
      </w:r>
    </w:p>
    <w:p>
      <w:r>
        <w:rPr>
          <w:b w:val="0"/>
          <w:color w:val="000000"/>
          <w:sz w:val="22"/>
        </w:rPr>
        <w:t>Au-dele de la duree l'gale de 35 heures par semaine ou de la duree consideree comme equivalente. ?</w:t>
      </w:r>
    </w:p>
    <w:p>
      <w:r>
        <w:rPr>
          <w:b w:val="0"/>
          <w:color w:val="000000"/>
          <w:sz w:val="22"/>
        </w:rPr>
        <w:t>Par principe le d'compte des heures supplementaires s'effectue par semaine civile (du lundi e 0 heures au dimanche e 24</w:t>
      </w:r>
    </w:p>
    <w:p>
      <w:r>
        <w:rPr>
          <w:b w:val="0"/>
          <w:color w:val="000000"/>
          <w:sz w:val="22"/>
        </w:rPr>
        <w:t>heures) n'anmoins, si un accord collectif (etablissement/entreprise/branche) le prevoit, le d'compte peut s'effectuer</w:t>
      </w:r>
    </w:p>
    <w:p>
      <w:r>
        <w:rPr>
          <w:b w:val="0"/>
          <w:color w:val="000000"/>
          <w:sz w:val="22"/>
        </w:rPr>
        <w:t>sur une periode de sept jours consecutifs.</w:t>
      </w:r>
    </w:p>
    <w:p>
      <w:r>
        <w:rPr>
          <w:b w:val="0"/>
          <w:color w:val="000000"/>
          <w:sz w:val="22"/>
        </w:rPr>
        <w:t>Enfin, le d'compte peut s'effectuer autrement en cas d'amenagement des horaires de travail sur toute ou partie de</w:t>
      </w:r>
    </w:p>
    <w:p>
      <w:r>
        <w:rPr>
          <w:b w:val="0"/>
          <w:color w:val="000000"/>
          <w:sz w:val="22"/>
        </w:rPr>
        <w:t>l'annee.</w:t>
      </w:r>
    </w:p>
    <w:p>
      <w:pPr>
        <w:pStyle w:val="Heading2"/>
      </w:pPr>
      <w:r>
        <w:rPr>
          <w:b/>
          <w:color w:val="2F5496"/>
          <w:sz w:val="24"/>
        </w:rPr>
        <w:t>UTILISATION PAR L'EMPLOYEUR B e</w:t>
      </w:r>
    </w:p>
    <w:p>
      <w:pPr>
        <w:pStyle w:val="Heading2"/>
      </w:pPr>
      <w:r>
        <w:rPr>
          <w:b/>
          <w:color w:val="2F5496"/>
          <w:sz w:val="24"/>
        </w:rPr>
        <w:t>DANS LE CONTINGENT ANNUEL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contingent annuel est un volume d'heures supplementaires par an et par salarie que l'employeur peut utiliser</w:t>
      </w:r>
    </w:p>
    <w:p>
      <w:r>
        <w:rPr>
          <w:b w:val="0"/>
          <w:color w:val="000000"/>
          <w:sz w:val="22"/>
        </w:rPr>
        <w:t>librement.</w:t>
      </w:r>
    </w:p>
    <w:p>
      <w:r>
        <w:rPr>
          <w:b w:val="0"/>
          <w:color w:val="000000"/>
          <w:sz w:val="22"/>
        </w:rPr>
        <w:t>Le contingent annuel est fixe par convention ou accord collectif de branche etendu ou par accord d'entreprise ou d'eta-</w:t>
      </w:r>
    </w:p>
    <w:p>
      <w:r>
        <w:rPr>
          <w:b w:val="0"/>
          <w:color w:val="000000"/>
          <w:sz w:val="22"/>
        </w:rPr>
        <w:t>blissement. L'accord doit preciser l'ensemble des modalites selon lesquelles les heures supplementaires seront realisees</w:t>
      </w:r>
    </w:p>
    <w:p>
      <w:r>
        <w:rPr>
          <w:b w:val="0"/>
          <w:color w:val="000000"/>
          <w:sz w:val="22"/>
        </w:rPr>
        <w:t>et notamment l'information prealable du comite social et economique. e d'faut d'accord, le contingent reglementaire</w:t>
      </w:r>
    </w:p>
    <w:p>
      <w:r>
        <w:rPr>
          <w:b w:val="0"/>
          <w:color w:val="000000"/>
          <w:sz w:val="22"/>
        </w:rPr>
        <w:t>de 220 heures par an et par salarie s'applique et donne lieu e consultation du comite social et economique au moins une</w:t>
      </w:r>
    </w:p>
    <w:p>
      <w:r>
        <w:rPr>
          <w:b w:val="0"/>
          <w:color w:val="000000"/>
          <w:sz w:val="22"/>
        </w:rPr>
        <w:t>fois par an.</w:t>
      </w:r>
    </w:p>
    <w:p>
      <w:r>
        <w:rPr>
          <w:b w:val="0"/>
          <w:color w:val="000000"/>
          <w:sz w:val="22"/>
        </w:rPr>
        <w:t>e noter que le refus du salarie d'effectuer des heures supplementaires peut etre considere comme une atteinte au</w:t>
      </w:r>
    </w:p>
    <w:p>
      <w:r>
        <w:rPr>
          <w:b w:val="0"/>
          <w:color w:val="000000"/>
          <w:sz w:val="22"/>
        </w:rPr>
        <w:t>pouvoir de direction de l'employeur et qualifie de faute grave motivant son licenciement.</w:t>
      </w:r>
    </w:p>
    <w:p>
      <w:pPr>
        <w:pStyle w:val="Heading2"/>
      </w:pPr>
      <w:r>
        <w:rPr>
          <w:b/>
          <w:color w:val="2F5496"/>
          <w:sz w:val="24"/>
        </w:rPr>
        <w:t>HORS CONTINGENT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Lorsqu'il existe un accord collectif, celui-ci doit preciser les regles selon lesquelles elles seront executees ainsi que les</w:t>
      </w:r>
    </w:p>
    <w:p>
      <w:r>
        <w:rPr>
          <w:b w:val="0"/>
          <w:color w:val="000000"/>
          <w:sz w:val="22"/>
        </w:rPr>
        <w:t>modalites des contreparties auxquelles elles donnent lieu sous reserve des dispositions d'ordre public. L'utilisation des</w:t>
      </w:r>
    </w:p>
    <w:p>
      <w:r>
        <w:rPr>
          <w:b w:val="0"/>
          <w:color w:val="000000"/>
          <w:sz w:val="22"/>
        </w:rPr>
        <w:t>heures supplementaires n'cessite l'avis prealable du comite social et economique.</w:t>
      </w:r>
    </w:p>
    <w:p>
      <w:r>
        <w:rPr>
          <w:b w:val="0"/>
          <w:color w:val="000000"/>
          <w:sz w:val="22"/>
        </w:rPr>
        <w:t>En l'absence d'accord, l'employeur peut d'passer le contingent sans autorisation de l'inspecteur du travail, mais</w:t>
      </w:r>
    </w:p>
    <w:p>
      <w:r>
        <w:rPr>
          <w:b w:val="0"/>
          <w:color w:val="000000"/>
          <w:sz w:val="22"/>
        </w:rPr>
        <w:t>reste tenu de consulter au moins une fois par an le comite social et economique.</w:t>
      </w:r>
    </w:p>
    <w:p>
      <w:pPr>
        <w:pStyle w:val="Heading2"/>
      </w:pPr>
      <w:r>
        <w:rPr>
          <w:b/>
          <w:color w:val="2F5496"/>
          <w:sz w:val="24"/>
        </w:rPr>
        <w:t>LA COMPENSATION DES HEURES SUPPLeMENTAIRES C e</w:t>
      </w:r>
    </w:p>
    <w:p>
      <w:r>
        <w:rPr>
          <w:b w:val="0"/>
          <w:color w:val="000000"/>
          <w:sz w:val="22"/>
        </w:rPr>
        <w:t>Le fait de realiser des heures supplementaires ouvre droit au salarie e une compensation en temps ou en argent. De plus</w:t>
      </w:r>
    </w:p>
    <w:p>
      <w:r>
        <w:rPr>
          <w:b w:val="0"/>
          <w:color w:val="000000"/>
          <w:sz w:val="22"/>
        </w:rPr>
        <w:t>au-dele d'un certain volume d'heures effectuees, le salarie a droit e un repos supplementaire obligatoire.</w:t>
      </w:r>
    </w:p>
    <w:p>
      <w:pPr>
        <w:pStyle w:val="Heading2"/>
      </w:pPr>
      <w:r>
        <w:rPr>
          <w:b/>
          <w:color w:val="2F5496"/>
          <w:sz w:val="24"/>
        </w:rPr>
        <w:t>LES MAJORATIONS DE SALAIRE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heures supplementaires sont majorees de :</w:t>
      </w:r>
    </w:p>
    <w:p>
      <w:r>
        <w:rPr>
          <w:b w:val="0"/>
          <w:color w:val="000000"/>
          <w:sz w:val="22"/>
        </w:rPr>
        <w:t>25% pour les huit premieres heures (soit de la 36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e la 43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heure incluse),</w:t>
      </w:r>
    </w:p>
    <w:p>
      <w:r>
        <w:rPr>
          <w:b w:val="0"/>
          <w:color w:val="000000"/>
          <w:sz w:val="22"/>
        </w:rPr>
        <w:t>50% pour les heures suivantes (e partir de la 44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heure).</w:t>
      </w:r>
    </w:p>
    <w:p>
      <w:r>
        <w:rPr>
          <w:b w:val="0"/>
          <w:color w:val="000000"/>
          <w:sz w:val="22"/>
        </w:rPr>
        <w:t>Ces taux s'appliquent e d'faut de dispositions collectives (branche, entreprise, etablissement) qui peuvent prevoir un</w:t>
      </w:r>
    </w:p>
    <w:p>
      <w:r>
        <w:rPr>
          <w:b w:val="0"/>
          <w:color w:val="000000"/>
          <w:sz w:val="22"/>
        </w:rPr>
        <w:t>taux de majoration different au minimum de 10%.</w:t>
      </w:r>
    </w:p>
    <w:p>
      <w:pPr>
        <w:pStyle w:val="Heading2"/>
      </w:pPr>
      <w:r>
        <w:rPr>
          <w:b/>
          <w:color w:val="2F5496"/>
          <w:sz w:val="24"/>
        </w:rPr>
        <w:t>LE REPOS COMPENSATEUR DE REMPLACEMENT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Une convention ou un accord collectif etendu, une convention, un accord d'entreprise ou d'etablissement peut prevoir</w:t>
      </w:r>
    </w:p>
    <w:p>
      <w:r>
        <w:rPr>
          <w:b w:val="0"/>
          <w:color w:val="000000"/>
          <w:sz w:val="22"/>
        </w:rPr>
        <w:t>de remplacer le paiement des heures supplementaires par l'attribution d'un repos compensateur. Les heures</w:t>
      </w:r>
    </w:p>
    <w:p>
      <w:r>
        <w:rPr>
          <w:b w:val="0"/>
          <w:color w:val="000000"/>
          <w:sz w:val="22"/>
        </w:rPr>
        <w:t>supplementaires integralement compensees par le repos de remplacement ne sont pas comptabilisees dans le</w:t>
      </w:r>
    </w:p>
    <w:p>
      <w:r>
        <w:rPr>
          <w:b w:val="0"/>
          <w:color w:val="000000"/>
          <w:sz w:val="22"/>
        </w:rPr>
        <w:t>contingent annuel.</w:t>
      </w:r>
    </w:p>
    <w:p>
      <w:r>
        <w:rPr>
          <w:b w:val="0"/>
          <w:color w:val="000000"/>
          <w:sz w:val="22"/>
        </w:rPr>
        <w:t>D'autre part, en l'absence de d'l'gue syndical, l'employeur peut instituer un repos compensateur en remplacement du</w:t>
      </w:r>
    </w:p>
    <w:p>
      <w:r>
        <w:rPr>
          <w:b w:val="0"/>
          <w:color w:val="000000"/>
          <w:sz w:val="22"/>
        </w:rPr>
        <w:t>paiement des heures supplementaires e conditions que le comite social et economique ne s'y oppose pas.</w:t>
      </w:r>
    </w:p>
    <w:p>
      <w:pPr>
        <w:pStyle w:val="Heading2"/>
      </w:pPr>
      <w:r>
        <w:rPr>
          <w:b/>
          <w:color w:val="2F5496"/>
          <w:sz w:val="24"/>
        </w:rPr>
        <w:t>LA CONTREPARTIE OBLIGATOIRE EN REPOS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Un accord collectif peut fixer les conditions d'accomplissement des heures hors contingent et les modalites de prise de</w:t>
      </w:r>
    </w:p>
    <w:p>
      <w:r>
        <w:rPr>
          <w:b w:val="0"/>
          <w:color w:val="000000"/>
          <w:sz w:val="22"/>
        </w:rPr>
        <w:t>la contrepartie obligatoire en repos. Les majorations (l'accord collectif precite ne peut etre moins favorable) prevues en</w:t>
      </w:r>
    </w:p>
    <w:p>
      <w:r>
        <w:rPr>
          <w:b w:val="0"/>
          <w:color w:val="000000"/>
          <w:sz w:val="22"/>
        </w:rPr>
        <w:t>contrepartie des heures supplementaires hors contingent s'operent selon les criteres suivants :</w:t>
      </w:r>
    </w:p>
    <w:p>
      <w:pPr>
        <w:pStyle w:val="ListBullet"/>
      </w:pPr>
      <w:r>
        <w:rPr>
          <w:b w:val="0"/>
          <w:color w:val="000000"/>
          <w:sz w:val="22"/>
        </w:rPr>
        <w:t>dans les entreprises de 20 salaries et moins, les heures realisees hors du contingent annuel ouvrent droit e une</w:t>
      </w:r>
    </w:p>
    <w:p>
      <w:r>
        <w:rPr>
          <w:b w:val="0"/>
          <w:color w:val="000000"/>
          <w:sz w:val="22"/>
        </w:rPr>
        <w:t>contrepartie obligatoire en repos de 50% des heures effectuees au-dele de la duree l'gale (soit d's la 36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heure</w:t>
      </w:r>
    </w:p>
    <w:p>
      <w:r>
        <w:rPr>
          <w:b w:val="0"/>
          <w:color w:val="000000"/>
          <w:sz w:val="22"/>
        </w:rPr>
        <w:t>effectuee hors contingent) ;</w:t>
      </w:r>
    </w:p>
    <w:p>
      <w:pPr>
        <w:pStyle w:val="ListBullet"/>
      </w:pPr>
      <w:r>
        <w:rPr>
          <w:b w:val="0"/>
          <w:color w:val="000000"/>
          <w:sz w:val="22"/>
        </w:rPr>
        <w:t>dans les entreprises de plus de 20 salaries, les heures supplementaires effectuees hors du contingent annuel ouvrent</w:t>
      </w:r>
    </w:p>
    <w:p>
      <w:r>
        <w:rPr>
          <w:b w:val="0"/>
          <w:color w:val="000000"/>
          <w:sz w:val="22"/>
        </w:rPr>
        <w:t>droit e une contrepartie obligatoire en repos e hauteur de 100% des heures effectuees au-dele de la duree l'gale.</w:t>
      </w:r>
    </w:p>
    <w:p>
      <w:r>
        <w:rPr>
          <w:b w:val="0"/>
          <w:color w:val="000000"/>
          <w:sz w:val="22"/>
        </w:rPr>
        <w:t>L'accord collectif precite ne peut etre moins favorable.</w:t>
      </w:r>
    </w:p>
    <w:p>
      <w:r>
        <w:rPr>
          <w:b w:val="0"/>
          <w:color w:val="000000"/>
          <w:sz w:val="22"/>
        </w:rPr>
        <w:t>La contrepartie obligatoire en repos doit etre prise en principe dans un d'lai de 2 mois e compter de l'ouverture des</w:t>
      </w:r>
    </w:p>
    <w:p>
      <w:r>
        <w:rPr>
          <w:b w:val="0"/>
          <w:color w:val="000000"/>
          <w:sz w:val="22"/>
        </w:rPr>
        <w:t>droits. N'anmoins en l'absence de demande de la part du salarie, l'employeur est tenu de lui demander de prendre ses</w:t>
      </w:r>
    </w:p>
    <w:p>
      <w:r>
        <w:rPr>
          <w:b w:val="0"/>
          <w:color w:val="000000"/>
          <w:sz w:val="22"/>
        </w:rPr>
        <w:t>repos dans le d'lai maximum d'un an (art. D 3221-17 et s. Code Trav).</w:t>
      </w:r>
    </w:p>
    <w:p/>
    <w:p>
      <w:pPr>
        <w:pStyle w:val="Heading2"/>
      </w:pPr>
      <w:r>
        <w:rPr>
          <w:b/>
          <w:color w:val="2F5496"/>
          <w:sz w:val="24"/>
        </w:rPr>
        <w:t>PREUVE DES HEURES SUPPLeMENTAIRES D e</w:t>
      </w:r>
    </w:p>
    <w:p>
      <w:r>
        <w:rPr>
          <w:b w:val="0"/>
          <w:color w:val="000000"/>
          <w:sz w:val="22"/>
        </w:rPr>
        <w:t>Il appartient par principe aux parties, employeur et salarie, d'apporter la preuve des heures effectivement realisees.</w:t>
      </w:r>
    </w:p>
    <w:p>
      <w:r>
        <w:rPr>
          <w:b w:val="0"/>
          <w:color w:val="000000"/>
          <w:sz w:val="22"/>
        </w:rPr>
        <w:t>N'anmoins, les el'ments de preuves doivent etre suffisamment precis pour que chacun soit en mesure d'y repondre. Il a</w:t>
      </w:r>
    </w:p>
    <w:p>
      <w:r>
        <w:rPr>
          <w:b w:val="0"/>
          <w:color w:val="000000"/>
          <w:sz w:val="22"/>
        </w:rPr>
        <w:t>ainsi et' admis que le d'compte des heures supplementaires tenu au crayon par un salarie etait admissible et permettait</w:t>
      </w:r>
    </w:p>
    <w:p>
      <w:r>
        <w:rPr>
          <w:b w:val="0"/>
          <w:color w:val="000000"/>
          <w:sz w:val="22"/>
        </w:rPr>
        <w:t>e l'employeur d'y repondre (Cass. soc. 24 novembre 2010), de m'me que la production de tableaux par le salarie</w:t>
      </w:r>
    </w:p>
    <w:p>
      <w:r>
        <w:rPr>
          <w:b w:val="0"/>
          <w:color w:val="000000"/>
          <w:sz w:val="22"/>
        </w:rPr>
        <w:t>indiquant le quantum des heures realisees (Cass. soc. 28 fevrier 2024). Le juge forme sa conviction au regard des pieces</w:t>
      </w:r>
    </w:p>
    <w:p>
      <w:r>
        <w:rPr>
          <w:b w:val="0"/>
          <w:color w:val="000000"/>
          <w:sz w:val="22"/>
        </w:rPr>
        <w:t>apportees par les parties ainsi que par les mesures d'instruction qu'il juge utiles.</w:t>
      </w:r>
    </w:p>
    <w:p>
      <w:pPr>
        <w:pStyle w:val="Heading2"/>
      </w:pPr>
      <w:r>
        <w:rPr>
          <w:b/>
          <w:color w:val="2F5496"/>
          <w:sz w:val="24"/>
        </w:rPr>
        <w:t>L'AMeNAGEMENT DE LA DUReE DU TRAVAIL IV e</w:t>
      </w:r>
    </w:p>
    <w:p>
      <w:pPr>
        <w:pStyle w:val="Heading2"/>
      </w:pPr>
      <w:r>
        <w:rPr>
          <w:b/>
          <w:color w:val="2F5496"/>
          <w:sz w:val="24"/>
        </w:rPr>
        <w:t>AMeNAGEMENT SUR UNE PeRIODE SUPeRIEURE e LA SEMAINE A e</w:t>
      </w:r>
    </w:p>
    <w:p>
      <w:r>
        <w:rPr>
          <w:b w:val="0"/>
          <w:color w:val="000000"/>
          <w:sz w:val="22"/>
        </w:rPr>
        <w:t>La loi du 20 aoet 2008 a facilite les possibilites d'amenagement du temps de travail dans un contexte de crise permettant</w:t>
      </w:r>
    </w:p>
    <w:p>
      <w:r>
        <w:rPr>
          <w:b w:val="0"/>
          <w:color w:val="000000"/>
          <w:sz w:val="22"/>
        </w:rPr>
        <w:t>ainsi aux entreprises d'adapter leur fonctionnement e des periodes de haute et basse activite. La loi du 8 aoet 2016 et les</w:t>
      </w:r>
    </w:p>
    <w:p>
      <w:r>
        <w:rPr>
          <w:b w:val="0"/>
          <w:color w:val="000000"/>
          <w:sz w:val="22"/>
        </w:rPr>
        <w:t>ordonnances du 22 septembre 2017 en ont reamenage le m'canisme.</w:t>
      </w:r>
    </w:p>
    <w:p>
      <w:r>
        <w:rPr>
          <w:b w:val="0"/>
          <w:color w:val="000000"/>
          <w:sz w:val="22"/>
        </w:rPr>
        <w:t>Les principes de mise en place sont les suivants :</w:t>
      </w:r>
    </w:p>
    <w:p>
      <w:pPr>
        <w:pStyle w:val="Heading2"/>
      </w:pPr>
      <w:r>
        <w:rPr>
          <w:b/>
          <w:color w:val="2F5496"/>
          <w:sz w:val="24"/>
        </w:rPr>
        <w:t>PAR VOIE CONVENTIONNELLE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Fonctionnement. Il est possible d'organiser la duree du travail sur des periodes hebdomadaires et au plus e l'annee.</w:t>
      </w:r>
    </w:p>
    <w:p>
      <w:r>
        <w:rPr>
          <w:b w:val="0"/>
          <w:color w:val="000000"/>
          <w:sz w:val="22"/>
        </w:rPr>
        <w:t>Cette duree peut etre portee e trois ans si un accord de branche l'autorise. L'accord doit mentionner :</w:t>
      </w:r>
    </w:p>
    <w:p>
      <w:pPr>
        <w:pStyle w:val="ListBullet"/>
      </w:pPr>
      <w:r>
        <w:rPr>
          <w:b w:val="0"/>
          <w:color w:val="000000"/>
          <w:sz w:val="22"/>
        </w:rPr>
        <w:t>la periode de reference. Si celle-ci est superieure e un an l'accord doit prevoir une duree hebdomadaire au-dele de</w:t>
      </w:r>
    </w:p>
    <w:p>
      <w:r>
        <w:rPr>
          <w:b w:val="0"/>
          <w:color w:val="000000"/>
          <w:sz w:val="22"/>
        </w:rPr>
        <w:t>laquelle les heures effectuees sont automatiquement des heures supplementaires et remunerees au terme du mois</w:t>
      </w:r>
    </w:p>
    <w:p>
      <w:r>
        <w:rPr>
          <w:b w:val="0"/>
          <w:color w:val="000000"/>
          <w:sz w:val="22"/>
        </w:rPr>
        <w:t>au cours duquel elles ont et' accomplies. Ces heures n'entrent alors pas dans le d'compte opere e l'issue de la</w:t>
      </w:r>
    </w:p>
    <w:p>
      <w:r>
        <w:rPr>
          <w:b w:val="0"/>
          <w:color w:val="000000"/>
          <w:sz w:val="22"/>
        </w:rPr>
        <w:t>periode de reference ;</w:t>
      </w:r>
    </w:p>
    <w:p>
      <w:pPr>
        <w:pStyle w:val="ListBullet"/>
      </w:pPr>
      <w:r>
        <w:rPr>
          <w:b w:val="0"/>
          <w:color w:val="000000"/>
          <w:sz w:val="22"/>
        </w:rPr>
        <w:t>le d'lai de prevenance concernant les changements de duree ou d'horaire de travail. e d'faut d'indication, ce d'lai est</w:t>
      </w:r>
    </w:p>
    <w:p>
      <w:r>
        <w:rPr>
          <w:b w:val="0"/>
          <w:color w:val="000000"/>
          <w:sz w:val="22"/>
        </w:rPr>
        <w:t>de 7 jours ;</w:t>
      </w:r>
    </w:p>
    <w:p>
      <w:pPr>
        <w:pStyle w:val="ListBullet"/>
      </w:pPr>
      <w:r>
        <w:rPr>
          <w:b w:val="0"/>
          <w:color w:val="000000"/>
          <w:sz w:val="22"/>
        </w:rPr>
        <w:t>les modalites de prise en compte des absences et retards pour la remuneration.</w:t>
      </w:r>
    </w:p>
    <w:p>
      <w:r>
        <w:rPr>
          <w:b w:val="0"/>
          <w:color w:val="000000"/>
          <w:sz w:val="22"/>
        </w:rPr>
        <w:t>Le calcul des heures supplementaires. Lorsqu'un systeme d'amenagement du temps de travail est mis en place, le</w:t>
      </w:r>
    </w:p>
    <w:p>
      <w:r>
        <w:rPr>
          <w:b w:val="0"/>
          <w:color w:val="000000"/>
          <w:sz w:val="22"/>
        </w:rPr>
        <w:t>calcul des heures supplementaires s'effectue e l'issue de la periode de reference :</w:t>
      </w:r>
    </w:p>
    <w:p>
      <w:pPr>
        <w:pStyle w:val="ListBullet"/>
      </w:pPr>
      <w:r>
        <w:rPr>
          <w:b w:val="0"/>
          <w:color w:val="000000"/>
          <w:sz w:val="22"/>
        </w:rPr>
        <w:t>si la periode de reference est l'annee, toute heure effectuee au-dele de 1607 heures est une heure supplementaire ;</w:t>
      </w:r>
    </w:p>
    <w:p>
      <w:pPr>
        <w:pStyle w:val="ListBullet"/>
      </w:pPr>
      <w:r>
        <w:rPr>
          <w:b w:val="0"/>
          <w:color w:val="000000"/>
          <w:sz w:val="22"/>
        </w:rPr>
        <w:t>si la periode de reference est inferieure ou superieure e un an, sont considerees comme heures supplementaires</w:t>
      </w:r>
    </w:p>
    <w:p>
      <w:r>
        <w:rPr>
          <w:b w:val="0"/>
          <w:color w:val="000000"/>
          <w:sz w:val="22"/>
        </w:rPr>
        <w:t>celles effectuees au-dele d'une duree moyenne hebdomadaire de 35 heures calculee sur la periode de reference (3 ans</w:t>
      </w:r>
    </w:p>
    <w:p>
      <w:r>
        <w:rPr>
          <w:b w:val="0"/>
          <w:color w:val="000000"/>
          <w:sz w:val="22"/>
        </w:rPr>
        <w:t>par exemple).</w:t>
      </w:r>
    </w:p>
    <w:p>
      <w:r>
        <w:rPr>
          <w:b w:val="0"/>
          <w:color w:val="000000"/>
          <w:sz w:val="22"/>
        </w:rPr>
        <w:t>e noter que l'amenagement s'impose au salarie e temps complet et qu'il ne constitue pas une modification du</w:t>
      </w:r>
    </w:p>
    <w:p>
      <w:r>
        <w:rPr>
          <w:b w:val="0"/>
          <w:color w:val="000000"/>
          <w:sz w:val="22"/>
        </w:rPr>
        <w:t>contrat de travail (art 3121-43 C. trav.).</w:t>
      </w:r>
    </w:p>
    <w:p>
      <w:pPr>
        <w:pStyle w:val="Heading2"/>
      </w:pPr>
      <w:r>
        <w:rPr>
          <w:b/>
          <w:color w:val="2F5496"/>
          <w:sz w:val="24"/>
        </w:rPr>
        <w:t>e D'FAUT D'ACCORD COLLECTIF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L'amenagement du temps de travail peut etre organise sur des periodes de neuf semaines au plus dans les entreprises de</w:t>
      </w:r>
    </w:p>
    <w:p>
      <w:r>
        <w:rPr>
          <w:b w:val="0"/>
          <w:color w:val="000000"/>
          <w:sz w:val="22"/>
        </w:rPr>
        <w:t>moins de 50 salaries et de quatre semaines dans les entreprises d'au moins cinquante salaries. L'employeur doit</w:t>
      </w:r>
    </w:p>
    <w:p>
      <w:r>
        <w:rPr>
          <w:b w:val="0"/>
          <w:color w:val="000000"/>
          <w:sz w:val="22"/>
        </w:rPr>
        <w:t>communiquer, pour avis, son programme indicatif au comite social et economique.</w:t>
      </w:r>
    </w:p>
    <w:p>
      <w:r>
        <w:rPr>
          <w:b w:val="0"/>
          <w:color w:val="000000"/>
          <w:sz w:val="22"/>
        </w:rPr>
        <w:t>Le m'canisme permet de ne pas avoir recours systematiquement aux heures supplementaires et e permettre un lissage</w:t>
      </w:r>
    </w:p>
    <w:p>
      <w:r>
        <w:rPr>
          <w:b w:val="0"/>
          <w:color w:val="000000"/>
          <w:sz w:val="22"/>
        </w:rPr>
        <w:t>de la remuneration.</w:t>
      </w:r>
    </w:p>
    <w:p>
      <w:pPr>
        <w:pStyle w:val="Heading2"/>
      </w:pPr>
      <w:r>
        <w:rPr>
          <w:b/>
          <w:color w:val="2F5496"/>
          <w:sz w:val="24"/>
        </w:rPr>
        <w:t>LES HORAIRES INDIVIDUALISeS B e</w:t>
      </w:r>
    </w:p>
    <w:p>
      <w:r>
        <w:rPr>
          <w:b w:val="0"/>
          <w:color w:val="000000"/>
          <w:sz w:val="22"/>
        </w:rPr>
        <w:t>Il peut etre institue dans l'entreprise un m'canisme d'horaires individualises. Il consiste en la possibilite de reporter</w:t>
      </w:r>
    </w:p>
    <w:p>
      <w:r>
        <w:rPr>
          <w:b w:val="0"/>
          <w:color w:val="000000"/>
          <w:sz w:val="22"/>
        </w:rPr>
        <w:t>d'une semaine e l'autre des heures de travail, sans que sur une m'me semaine, les heures realisees au-dele de la duree</w:t>
      </w:r>
    </w:p>
    <w:p>
      <w:r>
        <w:rPr>
          <w:b w:val="0"/>
          <w:color w:val="000000"/>
          <w:sz w:val="22"/>
        </w:rPr>
        <w:t>l'gale soient considerees comme des heures supplementaires, pourvu que leur realisation resulte du libre choix du</w:t>
      </w:r>
    </w:p>
    <w:p>
      <w:r>
        <w:rPr>
          <w:b w:val="0"/>
          <w:color w:val="000000"/>
          <w:sz w:val="22"/>
        </w:rPr>
        <w:t>salarie. Sa mise en place peut resulter :</w:t>
      </w:r>
    </w:p>
    <w:p>
      <w:pPr>
        <w:pStyle w:val="ListBullet"/>
      </w:pPr>
      <w:r>
        <w:rPr>
          <w:b w:val="0"/>
          <w:color w:val="000000"/>
          <w:sz w:val="22"/>
        </w:rPr>
        <w:t>d'une demande des salaries ou d'une initiative de l'employeur apres avis conforme du comite social et</w:t>
      </w:r>
    </w:p>
    <w:p>
      <w:r>
        <w:rPr>
          <w:b w:val="0"/>
          <w:color w:val="000000"/>
          <w:sz w:val="22"/>
        </w:rPr>
        <w:t>economique. En l'absence d'institutions representatives du personnel, l'inspecteur du travail peut l'autoriser. Le</w:t>
      </w:r>
    </w:p>
    <w:p>
      <w:r>
        <w:rPr>
          <w:b w:val="0"/>
          <w:color w:val="000000"/>
          <w:sz w:val="22"/>
        </w:rPr>
        <w:t>report d'heures d'une semaine e une autre ne peut exceder trois heures ;</w:t>
      </w:r>
    </w:p>
    <w:p>
      <w:r>
        <w:rPr>
          <w:b w:val="0"/>
          <w:color w:val="000000"/>
          <w:sz w:val="22"/>
        </w:rPr>
        <w:t>d'un accord collectif (etablissement, entreprise, branche). Ce dernier doit fixer les limites et modalites du report d'heures d'une semaine e une autre.</w:t>
      </w:r>
    </w:p>
    <w:p/>
    <w:p>
      <w:pPr>
        <w:pStyle w:val="Heading2"/>
      </w:pPr>
      <w:r>
        <w:rPr>
          <w:b/>
          <w:color w:val="2F5496"/>
          <w:sz w:val="24"/>
        </w:rPr>
        <w:t>LES CONVENTIONS DE FORFAIT V e</w:t>
      </w:r>
    </w:p>
    <w:p>
      <w:r>
        <w:rPr>
          <w:b w:val="0"/>
          <w:color w:val="000000"/>
          <w:sz w:val="22"/>
        </w:rPr>
        <w:t>De telles conventions permettent par avance de fixer la remuneration du salarie independamment de la duree collective</w:t>
      </w:r>
    </w:p>
    <w:p>
      <w:r>
        <w:rPr>
          <w:b w:val="0"/>
          <w:color w:val="000000"/>
          <w:sz w:val="22"/>
        </w:rPr>
        <w:t>de travail, en l'indexant e une duree du travail etablie en heures, ou sur l'annee. La forfaitisation de la duree du travail</w:t>
      </w:r>
    </w:p>
    <w:p>
      <w:r>
        <w:rPr>
          <w:b w:val="0"/>
          <w:color w:val="000000"/>
          <w:sz w:val="22"/>
        </w:rPr>
        <w:t>doit etre acceptee par le salarie et faire l'objet d'une convention individuelle.</w:t>
      </w:r>
    </w:p>
    <w:p>
      <w:pPr>
        <w:pStyle w:val="Heading2"/>
      </w:pPr>
      <w:r>
        <w:rPr>
          <w:b/>
          <w:color w:val="2F5496"/>
          <w:sz w:val="24"/>
        </w:rPr>
        <w:t>LE FORFAIT HEURE HEBDOMADAIRE OU MENSUEL A e</w:t>
      </w:r>
    </w:p>
    <w:p>
      <w:r>
        <w:rPr>
          <w:b w:val="0"/>
          <w:color w:val="000000"/>
          <w:sz w:val="22"/>
        </w:rPr>
        <w:t>Outil de flexibilite, ces conventions peuvent organiser le temps de travail en heures, sur la semaine ou sur le mois. Tous</w:t>
      </w:r>
    </w:p>
    <w:p>
      <w:r>
        <w:rPr>
          <w:b w:val="0"/>
          <w:color w:val="000000"/>
          <w:sz w:val="22"/>
        </w:rPr>
        <w:t>les salaries peuvent en ben'ficier sans qu'il ne soit besoin d'un accord collectif l'instituant. Elles permettent notamment</w:t>
      </w:r>
    </w:p>
    <w:p>
      <w:r>
        <w:rPr>
          <w:b w:val="0"/>
          <w:color w:val="000000"/>
          <w:sz w:val="22"/>
        </w:rPr>
        <w:t>un lissage de la remuneration sur la periode de reference. La remuneration doit etre au moins equivalente e celle</w:t>
      </w:r>
    </w:p>
    <w:p>
      <w:r>
        <w:rPr>
          <w:b w:val="0"/>
          <w:color w:val="000000"/>
          <w:sz w:val="22"/>
        </w:rPr>
        <w:t>habituellement pratiquee dans l'entreprise en tenant compte des majorations prevues en cas d'heures supplementaires.</w:t>
      </w:r>
    </w:p>
    <w:p>
      <w:pPr>
        <w:pStyle w:val="Heading2"/>
      </w:pPr>
      <w:r>
        <w:rPr>
          <w:b/>
          <w:color w:val="2F5496"/>
          <w:sz w:val="24"/>
        </w:rPr>
        <w:t>LE FORFAIT HEURE ANNUEL B e</w:t>
      </w:r>
    </w:p>
    <w:p>
      <w:r>
        <w:rPr>
          <w:b w:val="0"/>
          <w:color w:val="000000"/>
          <w:sz w:val="22"/>
        </w:rPr>
        <w:t>Seuls sont admis e en ben'ficier les cadres (c'est-e-dire ceux dont la nature des fonctions ne les conduit pas e suivre</w:t>
      </w:r>
    </w:p>
    <w:p>
      <w:r>
        <w:rPr>
          <w:b w:val="0"/>
          <w:color w:val="000000"/>
          <w:sz w:val="22"/>
        </w:rPr>
        <w:t>l'horaire collectif applicable dans l'entreprise) ainsi que les salaries qui disposant d'une reelle autonomie dans</w:t>
      </w:r>
    </w:p>
    <w:p>
      <w:r>
        <w:rPr>
          <w:b w:val="0"/>
          <w:color w:val="000000"/>
          <w:sz w:val="22"/>
        </w:rPr>
        <w:t>l'organisation de leur emploi du temps. Sa mise en place n'cessite un accord collectif d'entreprise ou d'etablissement</w:t>
      </w:r>
    </w:p>
    <w:p>
      <w:r>
        <w:rPr>
          <w:b w:val="0"/>
          <w:color w:val="000000"/>
          <w:sz w:val="22"/>
        </w:rPr>
        <w:t>ou, e d'faut, une convention ou un accord de branche. Les modalites de remuneration sont identiques au forfait</w:t>
      </w:r>
    </w:p>
    <w:p>
      <w:r>
        <w:rPr>
          <w:b w:val="0"/>
          <w:color w:val="000000"/>
          <w:sz w:val="22"/>
        </w:rPr>
        <w:t>hebdomadaire ou mensuel.</w:t>
      </w:r>
    </w:p>
    <w:p>
      <w:pPr>
        <w:pStyle w:val="Heading2"/>
      </w:pPr>
      <w:r>
        <w:rPr>
          <w:b/>
          <w:color w:val="2F5496"/>
          <w:sz w:val="24"/>
        </w:rPr>
        <w:t>LE FORFAIT ANNUEL EN JOURS C e</w:t>
      </w:r>
    </w:p>
    <w:p>
      <w:r>
        <w:rPr>
          <w:b w:val="0"/>
          <w:color w:val="000000"/>
          <w:sz w:val="22"/>
        </w:rPr>
        <w:t>Sa mise en place n'cessite en principe un accord collectif repondant aux exigences de l'article L 3121-64 du Code du</w:t>
      </w:r>
    </w:p>
    <w:p>
      <w:r>
        <w:rPr>
          <w:b w:val="0"/>
          <w:color w:val="000000"/>
          <w:sz w:val="22"/>
        </w:rPr>
        <w:t>travail. e d'faut (art. L 3121-65), une telle convention peut etre conclue sous reserve :</w:t>
      </w:r>
    </w:p>
    <w:p>
      <w:pPr>
        <w:pStyle w:val="ListBullet"/>
      </w:pPr>
      <w:r>
        <w:rPr>
          <w:b w:val="0"/>
          <w:color w:val="000000"/>
          <w:sz w:val="22"/>
        </w:rPr>
        <w:t>d'etablir un document de contrele mentionnant le nombre de jours travailles ;</w:t>
      </w:r>
    </w:p>
    <w:p>
      <w:pPr>
        <w:pStyle w:val="ListBullet"/>
      </w:pPr>
      <w:r>
        <w:rPr>
          <w:b w:val="0"/>
          <w:color w:val="000000"/>
          <w:sz w:val="22"/>
        </w:rPr>
        <w:t>de s'assurer de la compatibilite de la charge de travail du salarie avec le respect des temps de repos quotidien et</w:t>
      </w:r>
    </w:p>
    <w:p>
      <w:r>
        <w:rPr>
          <w:b w:val="0"/>
          <w:color w:val="000000"/>
          <w:sz w:val="22"/>
        </w:rPr>
        <w:t>hebdomadaire ;</w:t>
      </w:r>
    </w:p>
    <w:p>
      <w:pPr>
        <w:pStyle w:val="ListBullet"/>
      </w:pPr>
      <w:r>
        <w:rPr>
          <w:b w:val="0"/>
          <w:color w:val="000000"/>
          <w:sz w:val="22"/>
        </w:rPr>
        <w:t>d'organiser un entretien annuel avec le salarie pour evoquer sa charge de travail, l'organisation de son travail,</w:t>
      </w:r>
    </w:p>
    <w:p>
      <w:r>
        <w:rPr>
          <w:b w:val="0"/>
          <w:color w:val="000000"/>
          <w:sz w:val="22"/>
        </w:rPr>
        <w:t>l'articulation activite professionnelle/vie personnelle, et sa remuneration.</w:t>
      </w:r>
    </w:p>
    <w:p>
      <w:r>
        <w:rPr>
          <w:b w:val="0"/>
          <w:color w:val="000000"/>
          <w:sz w:val="22"/>
        </w:rPr>
        <w:t>La convention a pour objet de remunerer un salarie en fonction d'un nombre de jours (fixes dans la convention)</w:t>
      </w:r>
    </w:p>
    <w:p>
      <w:r>
        <w:rPr>
          <w:b w:val="0"/>
          <w:color w:val="000000"/>
          <w:sz w:val="22"/>
        </w:rPr>
        <w:t>travailles sur l'annee. Il est ouvert au cadre ainsi qu'aux salaries dont la duree du travail ne peut etre pred'terminee et qui</w:t>
      </w:r>
    </w:p>
    <w:p>
      <w:r>
        <w:rPr>
          <w:b w:val="0"/>
          <w:color w:val="000000"/>
          <w:sz w:val="22"/>
        </w:rPr>
        <w:t>disposent d'une reelle autonomie dans l'organisation de leur travail. L'accord doit notamment d'terminer les differents</w:t>
      </w:r>
    </w:p>
    <w:p>
      <w:r>
        <w:rPr>
          <w:b w:val="0"/>
          <w:color w:val="000000"/>
          <w:sz w:val="22"/>
        </w:rPr>
        <w:t>salaries admis au dispositif, le nombre de jours maximums travailles e 218 jours ou 235 en cas de renonciation e des jours</w:t>
      </w:r>
    </w:p>
    <w:p>
      <w:r>
        <w:rPr>
          <w:b w:val="0"/>
          <w:color w:val="000000"/>
          <w:sz w:val="22"/>
        </w:rPr>
        <w:t>de conges e ainsi que les modalites de fonctionnement et d'organisation du travail. Dans l'hypothese d'un d'passement</w:t>
      </w:r>
    </w:p>
    <w:p>
      <w:r>
        <w:rPr>
          <w:b w:val="0"/>
          <w:color w:val="000000"/>
          <w:sz w:val="22"/>
        </w:rPr>
        <w:t>du forfait, le salarie peut renoncer e une partie de ses conges et ben'ficie d'une majoration de remuneration qui ne peut</w:t>
      </w:r>
    </w:p>
    <w:p>
      <w:r>
        <w:rPr>
          <w:b w:val="0"/>
          <w:color w:val="000000"/>
          <w:sz w:val="22"/>
        </w:rPr>
        <w:t>etre inferieure e 10%. Dans l'hypothese oe la remuneration est sans rapport avec les t'ches imposees, le salarie peut</w:t>
      </w:r>
    </w:p>
    <w:p>
      <w:r>
        <w:rPr>
          <w:b w:val="0"/>
          <w:color w:val="000000"/>
          <w:sz w:val="22"/>
        </w:rPr>
        <w:t>saisir le juge judiciaire aux fins d'obtenir une indemnite reparant le prejudice subi.</w:t>
      </w:r>
    </w:p>
    <w:p>
      <w:r>
        <w:rPr>
          <w:b w:val="0"/>
          <w:color w:val="000000"/>
          <w:sz w:val="22"/>
        </w:rPr>
        <w:t>e noter par ailleurs que la convention de forfait conclue entre l'employeur et le salarie doit imperativement fixer le</w:t>
      </w:r>
    </w:p>
    <w:p>
      <w:r>
        <w:rPr>
          <w:b w:val="0"/>
          <w:color w:val="000000"/>
          <w:sz w:val="22"/>
        </w:rPr>
        <w:t>nombre de jours travailles et non uniquement un maximum, e d'faut, celle-ci n'est pas valable (Cass. soc. 16 mars</w:t>
      </w:r>
    </w:p>
    <w:p>
      <w:r>
        <w:rPr>
          <w:b w:val="0"/>
          <w:color w:val="000000"/>
          <w:sz w:val="22"/>
        </w:rPr>
        <w:t>2016).</w:t>
      </w:r>
    </w:p>
    <w:p>
      <w:r>
        <w:rPr>
          <w:b w:val="0"/>
          <w:color w:val="000000"/>
          <w:sz w:val="22"/>
        </w:rPr>
        <w:t>En toute hypothese l'employeur doit veiller et s'assurer que la charge de travail est raisonnable et permet une bonne</w:t>
      </w:r>
    </w:p>
    <w:p>
      <w:r>
        <w:rPr>
          <w:b w:val="0"/>
          <w:color w:val="000000"/>
          <w:sz w:val="22"/>
        </w:rPr>
        <w:t>repartition de celle-ci dans le temps. L'accord l'instituant doit preciser les modalites de cette obligation ainsi que celles</w:t>
      </w:r>
    </w:p>
    <w:p>
      <w:r>
        <w:rPr>
          <w:b w:val="0"/>
          <w:color w:val="000000"/>
          <w:sz w:val="22"/>
        </w:rPr>
        <w:t>relatives au droit e la d'connexion (Cass. soc. 19 d'cembre 2018), l'employeur doit rapporter la preuve qu'il respecte</w:t>
      </w:r>
    </w:p>
    <w:p>
      <w:r>
        <w:rPr>
          <w:b w:val="0"/>
          <w:color w:val="000000"/>
          <w:sz w:val="22"/>
        </w:rPr>
        <w:t>les stipulations de l'accord collectif visant e assurer la protection de la sante et de la s'curite des salaries)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