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Declaration of AI use</w:t>
      </w:r>
    </w:p>
    <w:p>
      <w:pPr>
        <w:spacing w:after="160" w:line="340"/>
      </w:pPr>
      <w:r>
        <w:rPr>
          <w:i/>
          <w:iCs/>
          <w:color w:val="666666"/>
        </w:rPr>
        <w:t xml:space="preserve">Complete this and attach it to your submission, or paste the statement at the end into your assignment — whichever your department asks for. Check your module handbook first: some modules do not permit AI use at all, and where the handbook and this form disagree, the handbook governs your work.</w:t>
      </w:r>
    </w:p>
    <w:p>
      <w:pPr>
        <w:pStyle w:val="Heading2"/>
        <w:spacing w:before="240"/>
      </w:pPr>
      <w:r>
        <w:t xml:space="preserve">1. Your details</w:t>
      </w:r>
    </w:p>
    <w:p>
      <w:pPr>
        <w:tabs>
          <w:tab w:val="left" w:pos="2600"/>
        </w:tabs>
        <w:spacing w:before="360"/>
      </w:pPr>
      <w:r>
        <w:rPr>
          <w:b/>
          <w:bCs/>
        </w:rPr>
        <w:t xml:space="preserve">Name</w:t>
      </w:r>
      <w:r>
        <w:t xml:space="preserve">	……………………………………………</w:t>
      </w:r>
    </w:p>
    <w:p>
      <w:pPr>
        <w:tabs>
          <w:tab w:val="left" w:pos="2600"/>
        </w:tabs>
        <w:spacing w:before="360"/>
      </w:pPr>
      <w:r>
        <w:rPr>
          <w:b/>
          <w:bCs/>
        </w:rPr>
        <w:t xml:space="preserve">Index number</w:t>
      </w:r>
      <w:r>
        <w:t xml:space="preserve">	……………………………………………</w:t>
      </w:r>
    </w:p>
    <w:p>
      <w:pPr>
        <w:tabs>
          <w:tab w:val="left" w:pos="2600"/>
        </w:tabs>
        <w:spacing w:before="360"/>
      </w:pPr>
      <w:r>
        <w:rPr>
          <w:b/>
          <w:bCs/>
        </w:rPr>
        <w:t xml:space="preserve">Module code</w:t>
      </w:r>
      <w:r>
        <w:t xml:space="preserve">	……………………………………………</w:t>
      </w:r>
    </w:p>
    <w:p>
      <w:pPr>
        <w:tabs>
          <w:tab w:val="left" w:pos="2600"/>
        </w:tabs>
        <w:spacing w:before="360"/>
      </w:pPr>
      <w:r>
        <w:rPr>
          <w:b/>
          <w:bCs/>
        </w:rPr>
        <w:t xml:space="preserve">Assignment title</w:t>
      </w:r>
      <w:r>
        <w:t xml:space="preserve">	……………………………………………</w:t>
      </w:r>
    </w:p>
    <w:p>
      <w:pPr>
        <w:tabs>
          <w:tab w:val="left" w:pos="2600"/>
        </w:tabs>
        <w:spacing w:before="360"/>
      </w:pPr>
      <w:r>
        <w:rPr>
          <w:b/>
          <w:bCs/>
        </w:rPr>
        <w:t xml:space="preserve">Date</w:t>
      </w:r>
      <w:r>
        <w:t xml:space="preserve">	……………………………………………</w:t>
      </w:r>
    </w:p>
    <w:p>
      <w:pPr>
        <w:pStyle w:val="Heading2"/>
        <w:spacing w:before="400"/>
      </w:pPr>
      <w:r>
        <w:t xml:space="preserve">2. What you used, and what for</w:t>
      </w:r>
    </w:p>
    <w:p>
      <w:pPr>
        <w:spacing w:after="160" w:line="340"/>
      </w:pPr>
      <w:r>
        <w:rPr>
          <w:i/>
          <w:iCs/>
          <w:color w:val="666666"/>
        </w:rPr>
        <w:t xml:space="preserve">Name the tool and the version or the date you used it. Leave a row blank if it does not apply. Add rows if you need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shd w:fill="EFEFEF" w:color="auto" w:val="clear"/>
            <w:tcMar>
              <w:top w:type="dxa" w:w="80"/>
              <w:left w:type="dxa" w:w="120"/>
              <w:bottom w:type="dxa" w:w="80"/>
              <w:right w:type="dxa" w:w="120"/>
            </w:tcMar>
          </w:tcPr>
          <w:p>
            <w:r>
              <w:rPr>
                <w:b/>
                <w:bCs/>
              </w:rPr>
              <w:t xml:space="preserve">What it was used for</w:t>
            </w:r>
          </w:p>
        </w:tc>
        <w:tc>
          <w:tcPr>
            <w:tcW w:type="dxa" w:w="4026"/>
            <w:shd w:fill="EFEFEF" w:color="auto" w:val="clear"/>
            <w:tcMar>
              <w:top w:type="dxa" w:w="80"/>
              <w:left w:type="dxa" w:w="120"/>
              <w:bottom w:type="dxa" w:w="80"/>
              <w:right w:type="dxa" w:w="120"/>
            </w:tcMar>
          </w:tcPr>
          <w:p>
            <w:r>
              <w:rPr>
                <w:b/>
                <w:bCs/>
              </w:rPr>
              <w:t xml:space="preserve">Which tool, and how</w:t>
            </w:r>
          </w:p>
        </w:tc>
        <w:tc>
          <w:tcPr>
            <w:tcW w:type="dxa" w:w="2000"/>
            <w:shd w:fill="EFEFEF" w:color="auto" w:val="clear"/>
            <w:tcMar>
              <w:top w:type="dxa" w:w="80"/>
              <w:left w:type="dxa" w:w="120"/>
              <w:bottom w:type="dxa" w:w="80"/>
              <w:right w:type="dxa" w:w="120"/>
            </w:tcMar>
          </w:tcPr>
          <w:p>
            <w:r>
              <w:rPr>
                <w:b/>
                <w:bCs/>
              </w:rPr>
              <w:t xml:space="preserve">Date used</w:t>
            </w:r>
          </w:p>
        </w:tc>
      </w:tr>
      <w:tr>
        <w:tc>
          <w:tcPr>
            <w:tcW w:type="dxa" w:w="3000"/>
            <w:tcMar>
              <w:top w:type="dxa" w:w="80"/>
              <w:left w:type="dxa" w:w="120"/>
              <w:bottom w:type="dxa" w:w="80"/>
              <w:right w:type="dxa" w:w="120"/>
            </w:tcMar>
          </w:tcPr>
          <w:p>
            <w:r>
              <w:rPr>
                <w:b w:val="false"/>
                <w:bCs w:val="false"/>
              </w:rPr>
              <w:t xml:space="preserve">Understanding the topic</w:t>
            </w:r>
          </w:p>
        </w:tc>
        <w:tc>
          <w:tcPr>
            <w:tcW w:type="dxa" w:w="4026"/>
            <w:tcMar>
              <w:top w:type="dxa" w:w="80"/>
              <w:left w:type="dxa" w:w="120"/>
              <w:bottom w:type="dxa" w:w="80"/>
              <w:right w:type="dxa" w:w="120"/>
            </w:tcMar>
          </w:tcPr>
          <w:p>
            <w:r>
              <w:rPr>
                <w:b w:val="false"/>
                <w:bCs w:val="false"/>
              </w:rPr>
              <w:t xml:space="preserve"/>
            </w:r>
          </w:p>
        </w:tc>
        <w:tc>
          <w:tcPr>
            <w:tcW w:type="dxa" w:w="2000"/>
            <w:tcMar>
              <w:top w:type="dxa" w:w="80"/>
              <w:left w:type="dxa" w:w="120"/>
              <w:bottom w:type="dxa" w:w="80"/>
              <w:right w:type="dxa" w:w="120"/>
            </w:tcMar>
          </w:tcPr>
          <w:p>
            <w:r>
              <w:rPr>
                <w:b w:val="false"/>
                <w:bCs w:val="false"/>
              </w:rPr>
              <w:t xml:space="preserve"/>
            </w:r>
          </w:p>
        </w:tc>
      </w:tr>
      <w:tr>
        <w:tc>
          <w:tcPr>
            <w:tcW w:type="dxa" w:w="3000"/>
            <w:tcMar>
              <w:top w:type="dxa" w:w="80"/>
              <w:left w:type="dxa" w:w="120"/>
              <w:bottom w:type="dxa" w:w="80"/>
              <w:right w:type="dxa" w:w="120"/>
            </w:tcMar>
          </w:tcPr>
          <w:p>
            <w:r>
              <w:rPr>
                <w:b w:val="false"/>
                <w:bCs w:val="false"/>
              </w:rPr>
              <w:t xml:space="preserve">Planning the structure</w:t>
            </w:r>
          </w:p>
        </w:tc>
        <w:tc>
          <w:tcPr>
            <w:tcW w:type="dxa" w:w="4026"/>
            <w:tcMar>
              <w:top w:type="dxa" w:w="80"/>
              <w:left w:type="dxa" w:w="120"/>
              <w:bottom w:type="dxa" w:w="80"/>
              <w:right w:type="dxa" w:w="120"/>
            </w:tcMar>
          </w:tcPr>
          <w:p>
            <w:r>
              <w:rPr>
                <w:b w:val="false"/>
                <w:bCs w:val="false"/>
              </w:rPr>
              <w:t xml:space="preserve"/>
            </w:r>
          </w:p>
        </w:tc>
        <w:tc>
          <w:tcPr>
            <w:tcW w:type="dxa" w:w="2000"/>
            <w:tcMar>
              <w:top w:type="dxa" w:w="80"/>
              <w:left w:type="dxa" w:w="120"/>
              <w:bottom w:type="dxa" w:w="80"/>
              <w:right w:type="dxa" w:w="120"/>
            </w:tcMar>
          </w:tcPr>
          <w:p>
            <w:r>
              <w:rPr>
                <w:b w:val="false"/>
                <w:bCs w:val="false"/>
              </w:rPr>
              <w:t xml:space="preserve"/>
            </w:r>
          </w:p>
        </w:tc>
      </w:tr>
      <w:tr>
        <w:tc>
          <w:tcPr>
            <w:tcW w:type="dxa" w:w="3000"/>
            <w:tcMar>
              <w:top w:type="dxa" w:w="80"/>
              <w:left w:type="dxa" w:w="120"/>
              <w:bottom w:type="dxa" w:w="80"/>
              <w:right w:type="dxa" w:w="120"/>
            </w:tcMar>
          </w:tcPr>
          <w:p>
            <w:r>
              <w:rPr>
                <w:b w:val="false"/>
                <w:bCs w:val="false"/>
              </w:rPr>
              <w:t xml:space="preserve">Finding sources</w:t>
            </w:r>
          </w:p>
        </w:tc>
        <w:tc>
          <w:tcPr>
            <w:tcW w:type="dxa" w:w="4026"/>
            <w:tcMar>
              <w:top w:type="dxa" w:w="80"/>
              <w:left w:type="dxa" w:w="120"/>
              <w:bottom w:type="dxa" w:w="80"/>
              <w:right w:type="dxa" w:w="120"/>
            </w:tcMar>
          </w:tcPr>
          <w:p>
            <w:r>
              <w:rPr>
                <w:b w:val="false"/>
                <w:bCs w:val="false"/>
              </w:rPr>
              <w:t xml:space="preserve"/>
            </w:r>
          </w:p>
        </w:tc>
        <w:tc>
          <w:tcPr>
            <w:tcW w:type="dxa" w:w="2000"/>
            <w:tcMar>
              <w:top w:type="dxa" w:w="80"/>
              <w:left w:type="dxa" w:w="120"/>
              <w:bottom w:type="dxa" w:w="80"/>
              <w:right w:type="dxa" w:w="120"/>
            </w:tcMar>
          </w:tcPr>
          <w:p>
            <w:r>
              <w:rPr>
                <w:b w:val="false"/>
                <w:bCs w:val="false"/>
              </w:rPr>
              <w:t xml:space="preserve"/>
            </w:r>
          </w:p>
        </w:tc>
      </w:tr>
      <w:tr>
        <w:tc>
          <w:tcPr>
            <w:tcW w:type="dxa" w:w="3000"/>
            <w:tcMar>
              <w:top w:type="dxa" w:w="80"/>
              <w:left w:type="dxa" w:w="120"/>
              <w:bottom w:type="dxa" w:w="80"/>
              <w:right w:type="dxa" w:w="120"/>
            </w:tcMar>
          </w:tcPr>
          <w:p>
            <w:r>
              <w:rPr>
                <w:b w:val="false"/>
                <w:bCs w:val="false"/>
              </w:rPr>
              <w:t xml:space="preserve">Summarising sources I read myself</w:t>
            </w:r>
          </w:p>
        </w:tc>
        <w:tc>
          <w:tcPr>
            <w:tcW w:type="dxa" w:w="4026"/>
            <w:tcMar>
              <w:top w:type="dxa" w:w="80"/>
              <w:left w:type="dxa" w:w="120"/>
              <w:bottom w:type="dxa" w:w="80"/>
              <w:right w:type="dxa" w:w="120"/>
            </w:tcMar>
          </w:tcPr>
          <w:p>
            <w:r>
              <w:rPr>
                <w:b w:val="false"/>
                <w:bCs w:val="false"/>
              </w:rPr>
              <w:t xml:space="preserve"/>
            </w:r>
          </w:p>
        </w:tc>
        <w:tc>
          <w:tcPr>
            <w:tcW w:type="dxa" w:w="2000"/>
            <w:tcMar>
              <w:top w:type="dxa" w:w="80"/>
              <w:left w:type="dxa" w:w="120"/>
              <w:bottom w:type="dxa" w:w="80"/>
              <w:right w:type="dxa" w:w="120"/>
            </w:tcMar>
          </w:tcPr>
          <w:p>
            <w:r>
              <w:rPr>
                <w:b w:val="false"/>
                <w:bCs w:val="false"/>
              </w:rPr>
              <w:t xml:space="preserve"/>
            </w:r>
          </w:p>
        </w:tc>
      </w:tr>
      <w:tr>
        <w:tc>
          <w:tcPr>
            <w:tcW w:type="dxa" w:w="3000"/>
            <w:tcMar>
              <w:top w:type="dxa" w:w="80"/>
              <w:left w:type="dxa" w:w="120"/>
              <w:bottom w:type="dxa" w:w="80"/>
              <w:right w:type="dxa" w:w="120"/>
            </w:tcMar>
          </w:tcPr>
          <w:p>
            <w:r>
              <w:rPr>
                <w:b w:val="false"/>
                <w:bCs w:val="false"/>
              </w:rPr>
              <w:t xml:space="preserve">Grammar and spelling</w:t>
            </w:r>
          </w:p>
        </w:tc>
        <w:tc>
          <w:tcPr>
            <w:tcW w:type="dxa" w:w="4026"/>
            <w:tcMar>
              <w:top w:type="dxa" w:w="80"/>
              <w:left w:type="dxa" w:w="120"/>
              <w:bottom w:type="dxa" w:w="80"/>
              <w:right w:type="dxa" w:w="120"/>
            </w:tcMar>
          </w:tcPr>
          <w:p>
            <w:r>
              <w:rPr>
                <w:b w:val="false"/>
                <w:bCs w:val="false"/>
              </w:rPr>
              <w:t xml:space="preserve"/>
            </w:r>
          </w:p>
        </w:tc>
        <w:tc>
          <w:tcPr>
            <w:tcW w:type="dxa" w:w="2000"/>
            <w:tcMar>
              <w:top w:type="dxa" w:w="80"/>
              <w:left w:type="dxa" w:w="120"/>
              <w:bottom w:type="dxa" w:w="80"/>
              <w:right w:type="dxa" w:w="120"/>
            </w:tcMar>
          </w:tcPr>
          <w:p>
            <w:r>
              <w:rPr>
                <w:b w:val="false"/>
                <w:bCs w:val="false"/>
              </w:rPr>
              <w:t xml:space="preserve"/>
            </w:r>
          </w:p>
        </w:tc>
      </w:tr>
      <w:tr>
        <w:tc>
          <w:tcPr>
            <w:tcW w:type="dxa" w:w="3000"/>
            <w:tcMar>
              <w:top w:type="dxa" w:w="80"/>
              <w:left w:type="dxa" w:w="120"/>
              <w:bottom w:type="dxa" w:w="80"/>
              <w:right w:type="dxa" w:w="120"/>
            </w:tcMar>
          </w:tcPr>
          <w:p>
            <w:r>
              <w:rPr>
                <w:b w:val="false"/>
                <w:bCs w:val="false"/>
              </w:rPr>
              <w:t xml:space="preserve">Translating my own notes</w:t>
            </w:r>
          </w:p>
        </w:tc>
        <w:tc>
          <w:tcPr>
            <w:tcW w:type="dxa" w:w="4026"/>
            <w:tcMar>
              <w:top w:type="dxa" w:w="80"/>
              <w:left w:type="dxa" w:w="120"/>
              <w:bottom w:type="dxa" w:w="80"/>
              <w:right w:type="dxa" w:w="120"/>
            </w:tcMar>
          </w:tcPr>
          <w:p>
            <w:r>
              <w:rPr>
                <w:b w:val="false"/>
                <w:bCs w:val="false"/>
              </w:rPr>
              <w:t xml:space="preserve"/>
            </w:r>
          </w:p>
        </w:tc>
        <w:tc>
          <w:tcPr>
            <w:tcW w:type="dxa" w:w="2000"/>
            <w:tcMar>
              <w:top w:type="dxa" w:w="80"/>
              <w:left w:type="dxa" w:w="120"/>
              <w:bottom w:type="dxa" w:w="80"/>
              <w:right w:type="dxa" w:w="120"/>
            </w:tcMar>
          </w:tcPr>
          <w:p>
            <w:r>
              <w:rPr>
                <w:b w:val="false"/>
                <w:bCs w:val="false"/>
              </w:rPr>
              <w:t xml:space="preserve"/>
            </w:r>
          </w:p>
        </w:tc>
      </w:tr>
      <w:tr>
        <w:tc>
          <w:tcPr>
            <w:tcW w:type="dxa" w:w="3000"/>
            <w:tcMar>
              <w:top w:type="dxa" w:w="80"/>
              <w:left w:type="dxa" w:w="120"/>
              <w:bottom w:type="dxa" w:w="80"/>
              <w:right w:type="dxa" w:w="120"/>
            </w:tcMar>
          </w:tcPr>
          <w:p>
            <w:r>
              <w:rPr>
                <w:b w:val="false"/>
                <w:bCs w:val="false"/>
              </w:rPr>
              <w:t xml:space="preserve">Explaining or debugging my code</w:t>
            </w:r>
          </w:p>
        </w:tc>
        <w:tc>
          <w:tcPr>
            <w:tcW w:type="dxa" w:w="4026"/>
            <w:tcMar>
              <w:top w:type="dxa" w:w="80"/>
              <w:left w:type="dxa" w:w="120"/>
              <w:bottom w:type="dxa" w:w="80"/>
              <w:right w:type="dxa" w:w="120"/>
            </w:tcMar>
          </w:tcPr>
          <w:p>
            <w:r>
              <w:rPr>
                <w:b w:val="false"/>
                <w:bCs w:val="false"/>
              </w:rPr>
              <w:t xml:space="preserve"/>
            </w:r>
          </w:p>
        </w:tc>
        <w:tc>
          <w:tcPr>
            <w:tcW w:type="dxa" w:w="2000"/>
            <w:tcMar>
              <w:top w:type="dxa" w:w="80"/>
              <w:left w:type="dxa" w:w="120"/>
              <w:bottom w:type="dxa" w:w="80"/>
              <w:right w:type="dxa" w:w="120"/>
            </w:tcMar>
          </w:tcPr>
          <w:p>
            <w:r>
              <w:rPr>
                <w:b w:val="false"/>
                <w:bCs w:val="false"/>
              </w:rPr>
              <w:t xml:space="preserve"/>
            </w:r>
          </w:p>
        </w:tc>
      </w:tr>
      <w:tr>
        <w:tc>
          <w:tcPr>
            <w:tcW w:type="dxa" w:w="3000"/>
            <w:tcMar>
              <w:top w:type="dxa" w:w="80"/>
              <w:left w:type="dxa" w:w="120"/>
              <w:bottom w:type="dxa" w:w="80"/>
              <w:right w:type="dxa" w:w="120"/>
            </w:tcMar>
          </w:tcPr>
          <w:p>
            <w:r>
              <w:rPr>
                <w:b w:val="false"/>
                <w:bCs w:val="false"/>
              </w:rPr>
              <w:t xml:space="preserve">Anything else</w:t>
            </w:r>
          </w:p>
        </w:tc>
        <w:tc>
          <w:tcPr>
            <w:tcW w:type="dxa" w:w="4026"/>
            <w:tcMar>
              <w:top w:type="dxa" w:w="80"/>
              <w:left w:type="dxa" w:w="120"/>
              <w:bottom w:type="dxa" w:w="80"/>
              <w:right w:type="dxa" w:w="120"/>
            </w:tcMar>
          </w:tcPr>
          <w:p>
            <w:r>
              <w:rPr>
                <w:b w:val="false"/>
                <w:bCs w:val="false"/>
              </w:rPr>
              <w:t xml:space="preserve"/>
            </w:r>
          </w:p>
        </w:tc>
        <w:tc>
          <w:tcPr>
            <w:tcW w:type="dxa" w:w="2000"/>
            <w:tcMar>
              <w:top w:type="dxa" w:w="80"/>
              <w:left w:type="dxa" w:w="120"/>
              <w:bottom w:type="dxa" w:w="80"/>
              <w:right w:type="dxa" w:w="120"/>
            </w:tcMar>
          </w:tcPr>
          <w:p>
            <w:r>
              <w:rPr>
                <w:b w:val="false"/>
                <w:bCs w:val="false"/>
              </w:rPr>
              <w:t xml:space="preserve"/>
            </w:r>
          </w:p>
        </w:tc>
      </w:tr>
    </w:tbl>
    <w:p>
      <w:pPr>
        <w:pStyle w:val="Heading2"/>
        <w:spacing w:before="400"/>
      </w:pPr>
      <w:r>
        <w:t xml:space="preserve">3. What is your own work</w:t>
      </w:r>
    </w:p>
    <w:p>
      <w:pPr>
        <w:spacing w:after="160" w:line="340"/>
      </w:pPr>
      <w:r>
        <w:rPr>
          <w:i/>
          <w:iCs/>
          <w:color w:val="666666"/>
        </w:rPr>
        <w:t xml:space="preserve">Tick each statement that is true. If one is not true, do not tick it — an inaccurate declaration is a more serious matter than the AI use it was meant to cover.</w:t>
      </w:r>
    </w:p>
    <w:p>
      <w:pPr>
        <w:spacing w:after="120"/>
      </w:pPr>
      <w:r>
        <w:t xml:space="preserve">☐   The analysis, the argument and the conclusions are my own.</w:t>
      </w:r>
    </w:p>
    <w:p>
      <w:pPr>
        <w:spacing w:after="120"/>
      </w:pPr>
      <w:r>
        <w:t xml:space="preserve">☐   The final wording is my own. No text was submitted as written by an AI tool.</w:t>
      </w:r>
    </w:p>
    <w:p>
      <w:pPr>
        <w:spacing w:after="120"/>
      </w:pPr>
      <w:r>
        <w:t xml:space="preserve">☐   I opened and read every source I cite. None of them came from an AI tool unchecked.</w:t>
      </w:r>
    </w:p>
    <w:p>
      <w:pPr>
        <w:spacing w:after="120"/>
      </w:pPr>
      <w:r>
        <w:t xml:space="preserve">☐   Every number and quotation in this work comes from a source I can point to.</w:t>
      </w:r>
    </w:p>
    <w:p>
      <w:pPr>
        <w:spacing w:after="120"/>
      </w:pPr>
      <w:r>
        <w:t xml:space="preserve">☐   Any code I submitted was written by me.</w:t>
      </w:r>
    </w:p>
    <w:p>
      <w:pPr>
        <w:pStyle w:val="Heading2"/>
        <w:spacing w:before="400"/>
      </w:pPr>
      <w:r>
        <w:t xml:space="preserve">4. Statement and signature</w:t>
      </w:r>
    </w:p>
    <w:p>
      <w:pPr>
        <w:pBdr>
          <w:top w:val="single" w:color="CCCCCC" w:sz="6" w:space="8"/>
          <w:bottom w:val="single" w:color="CCCCCC" w:sz="6" w:space="8"/>
          <w:left w:val="single" w:color="CCCCCC" w:sz="6" w:space="8"/>
          <w:right w:val="single" w:color="CCCCCC" w:sz="6" w:space="8"/>
        </w:pBdr>
        <w:spacing w:after="200" w:line="340"/>
      </w:pPr>
      <w:r>
        <w:t xml:space="preserve">I confirm that the use of generative AI in preparing this assignment is described in full above, that it falls within what my module permits, and that the work submitted is my own. I take full responsibility for its content, including the accuracy of every source cited.</w:t>
      </w:r>
    </w:p>
    <w:p>
      <w:pPr>
        <w:tabs>
          <w:tab w:val="left" w:pos="2600"/>
        </w:tabs>
        <w:spacing w:before="360"/>
      </w:pPr>
      <w:r>
        <w:rPr>
          <w:b/>
          <w:bCs/>
        </w:rPr>
        <w:t xml:space="preserve">Signed</w:t>
      </w:r>
      <w:r>
        <w:t xml:space="preserve">	……………………………………………</w:t>
      </w:r>
    </w:p>
    <w:p>
      <w:pPr>
        <w:tabs>
          <w:tab w:val="left" w:pos="2600"/>
        </w:tabs>
        <w:spacing w:before="360"/>
      </w:pPr>
      <w:r>
        <w:rPr>
          <w:b/>
          <w:bCs/>
        </w:rPr>
        <w:t xml:space="preserve">Date</w:t>
      </w:r>
      <w:r>
        <w:t xml:space="preserve">	……………………………………………</w:t>
      </w:r>
    </w:p>
    <w:p>
      <w:pPr>
        <w:spacing w:before="600"/>
        <w:jc w:val="left"/>
      </w:pPr>
      <w:r>
        <w:rPr>
          <w:i/>
          <w:iCs/>
          <w:color w:val="888888"/>
          <w:sz w:val="18"/>
          <w:szCs w:val="18"/>
        </w:rPr>
        <w:t xml:space="preserve">From the Campus Survival Pack — ictcampus.lk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AI-use declaration</dc:title>
  <dc:creator>ICT Campus</dc:creator>
  <dc:description>A declaration of how generative AI was used in preparing a piece of coursework.</dc:description>
  <cp:lastModifiedBy>Un-named</cp:lastModifiedBy>
  <cp:revision>1</cp:revision>
  <dcterms:created xsi:type="dcterms:W3CDTF">2026-09-13T11:10:55.313Z</dcterms:created>
  <dcterms:modified xsi:type="dcterms:W3CDTF">2026-09-13T11:10:55.313Z</dcterms:modified>
</cp:coreProperties>
</file>

<file path=docProps/custom.xml><?xml version="1.0" encoding="utf-8"?>
<Properties xmlns="http://schemas.openxmlformats.org/officeDocument/2006/custom-properties" xmlns:vt="http://schemas.openxmlformats.org/officeDocument/2006/docPropsVTypes"/>
</file>