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828"/>
        <w:gridCol w:w="3071"/>
        <w:gridCol w:w="3071"/>
      </w:tblGrid>
      <w:tr w:rsidR="00D54C73" w:rsidTr="00D54C73">
        <w:tc>
          <w:tcPr>
            <w:tcW w:w="1828" w:type="dxa"/>
          </w:tcPr>
          <w:p w:rsidR="00D54C73" w:rsidRDefault="00D54C73"/>
        </w:tc>
        <w:tc>
          <w:tcPr>
            <w:tcW w:w="3071" w:type="dxa"/>
            <w:tcBorders>
              <w:bottom w:val="single" w:sz="4" w:space="0" w:color="auto"/>
            </w:tcBorders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proofErr w:type="spellStart"/>
            <w:r w:rsidRPr="00D54C73">
              <w:rPr>
                <w:b/>
                <w:color w:val="1F497D" w:themeColor="text2"/>
              </w:rPr>
              <w:t>excludable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r w:rsidRPr="00D54C73">
              <w:rPr>
                <w:b/>
                <w:color w:val="1F497D" w:themeColor="text2"/>
              </w:rPr>
              <w:t>Non-</w:t>
            </w:r>
            <w:proofErr w:type="spellStart"/>
            <w:r w:rsidRPr="00D54C73">
              <w:rPr>
                <w:b/>
                <w:color w:val="1F497D" w:themeColor="text2"/>
              </w:rPr>
              <w:t>excludable</w:t>
            </w:r>
            <w:proofErr w:type="spellEnd"/>
          </w:p>
        </w:tc>
      </w:tr>
      <w:tr w:rsidR="00D54C73" w:rsidRPr="00D54C73" w:rsidTr="00D54C73">
        <w:trPr>
          <w:trHeight w:val="1304"/>
        </w:trPr>
        <w:tc>
          <w:tcPr>
            <w:tcW w:w="1828" w:type="dxa"/>
            <w:vAlign w:val="center"/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proofErr w:type="spellStart"/>
            <w:r w:rsidRPr="00D54C73">
              <w:rPr>
                <w:b/>
                <w:color w:val="1F497D" w:themeColor="text2"/>
              </w:rPr>
              <w:t>rivalrous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Private goods</w:t>
            </w:r>
            <w:r w:rsidRPr="00D54C73">
              <w:rPr>
                <w:lang w:val="en-GB"/>
              </w:rPr>
              <w:t xml:space="preserve">: </w:t>
            </w:r>
            <w:r w:rsidRPr="00D54C73">
              <w:rPr>
                <w:i/>
                <w:lang w:val="en-GB"/>
              </w:rPr>
              <w:t>food, clothing, cars, personal electronics</w:t>
            </w:r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Common goods</w:t>
            </w:r>
            <w:r>
              <w:rPr>
                <w:lang w:val="en-GB"/>
              </w:rPr>
              <w:t xml:space="preserve">: </w:t>
            </w:r>
            <w:r>
              <w:rPr>
                <w:i/>
                <w:lang w:val="en-GB"/>
              </w:rPr>
              <w:t>fish stocks,</w:t>
            </w:r>
          </w:p>
        </w:tc>
      </w:tr>
      <w:tr w:rsidR="00D54C73" w:rsidRPr="00D54C73" w:rsidTr="00D54C73">
        <w:trPr>
          <w:trHeight w:val="1304"/>
        </w:trPr>
        <w:tc>
          <w:tcPr>
            <w:tcW w:w="1828" w:type="dxa"/>
            <w:vAlign w:val="center"/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r w:rsidRPr="00D54C73">
              <w:rPr>
                <w:b/>
                <w:color w:val="1F497D" w:themeColor="text2"/>
              </w:rPr>
              <w:t>Non-</w:t>
            </w:r>
            <w:proofErr w:type="spellStart"/>
            <w:r w:rsidRPr="00D54C73">
              <w:rPr>
                <w:b/>
                <w:color w:val="1F497D" w:themeColor="text2"/>
              </w:rPr>
              <w:t>rivalrous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Club goods</w:t>
            </w:r>
            <w:r w:rsidRPr="00D54C73">
              <w:rPr>
                <w:lang w:val="en-GB"/>
              </w:rPr>
              <w:t xml:space="preserve">: </w:t>
            </w:r>
            <w:r w:rsidRPr="00D54C73">
              <w:rPr>
                <w:i/>
                <w:lang w:val="en-GB"/>
              </w:rPr>
              <w:t xml:space="preserve">cinemas, private parks, satellite </w:t>
            </w:r>
            <w:proofErr w:type="spellStart"/>
            <w:r w:rsidRPr="00D54C73">
              <w:rPr>
                <w:i/>
                <w:lang w:val="en-GB"/>
              </w:rPr>
              <w:t>tv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Public goods:</w:t>
            </w:r>
            <w:r>
              <w:rPr>
                <w:lang w:val="en-GB"/>
              </w:rPr>
              <w:t xml:space="preserve"> </w:t>
            </w:r>
            <w:r w:rsidRPr="00D54C73">
              <w:rPr>
                <w:i/>
                <w:lang w:val="en-GB"/>
              </w:rPr>
              <w:t xml:space="preserve">Air, national </w:t>
            </w:r>
            <w:proofErr w:type="spellStart"/>
            <w:r w:rsidRPr="00D54C73">
              <w:rPr>
                <w:i/>
                <w:lang w:val="en-GB"/>
              </w:rPr>
              <w:t>defense</w:t>
            </w:r>
            <w:proofErr w:type="spellEnd"/>
          </w:p>
        </w:tc>
      </w:tr>
    </w:tbl>
    <w:p w:rsidR="00C570B5" w:rsidRPr="00D54C73" w:rsidRDefault="00C570B5">
      <w:pPr>
        <w:rPr>
          <w:lang w:val="en-GB"/>
        </w:rPr>
      </w:pPr>
      <w:bookmarkStart w:id="0" w:name="_GoBack"/>
      <w:bookmarkEnd w:id="0"/>
    </w:p>
    <w:sectPr w:rsidR="00C570B5" w:rsidRPr="00D5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73"/>
    <w:rsid w:val="000268A4"/>
    <w:rsid w:val="00C570B5"/>
    <w:rsid w:val="00D5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Grosse Steffen</dc:creator>
  <cp:lastModifiedBy>Christoph Grosse Steffen</cp:lastModifiedBy>
  <cp:revision>1</cp:revision>
  <dcterms:created xsi:type="dcterms:W3CDTF">2020-12-15T22:27:00Z</dcterms:created>
  <dcterms:modified xsi:type="dcterms:W3CDTF">2020-12-15T22:34:00Z</dcterms:modified>
</cp:coreProperties>
</file>