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901" w:rsidRPr="001C13F6" w:rsidRDefault="001C13F6" w:rsidP="006174F1">
      <w:pPr>
        <w:jc w:val="right"/>
        <w:rPr>
          <w:b/>
          <w:bCs/>
          <w:u w:val="single"/>
        </w:rPr>
      </w:pPr>
      <w:r w:rsidRPr="001C13F6">
        <w:rPr>
          <w:b/>
          <w:bCs/>
          <w:u w:val="single"/>
        </w:rPr>
        <w:t>Mail</w:t>
      </w:r>
    </w:p>
    <w:p w:rsidR="00445D47" w:rsidRDefault="006174F1" w:rsidP="006174F1">
      <w:pPr>
        <w:jc w:val="right"/>
      </w:pPr>
      <w:r>
        <w:t>Hi Amit,</w:t>
      </w:r>
    </w:p>
    <w:p w:rsidR="001C13F6" w:rsidRDefault="001C13F6" w:rsidP="006174F1">
      <w:pPr>
        <w:jc w:val="right"/>
        <w:rPr>
          <w:rtl/>
        </w:rPr>
      </w:pPr>
      <w:r>
        <w:t>Thank you for the feedback.</w:t>
      </w:r>
    </w:p>
    <w:p w:rsidR="004A30AC" w:rsidRDefault="006174F1" w:rsidP="00EC2484">
      <w:pPr>
        <w:bidi w:val="0"/>
      </w:pPr>
      <w:r>
        <w:t>We have tak</w:t>
      </w:r>
      <w:r w:rsidR="001C13F6">
        <w:t>en a closer look at the subject. In the attached PDF we</w:t>
      </w:r>
      <w:r w:rsidR="00FE3C78">
        <w:t xml:space="preserve"> give a detailed explanation of our plan</w:t>
      </w:r>
      <w:r w:rsidR="00D03480">
        <w:t>, progress</w:t>
      </w:r>
      <w:r w:rsidR="00FE3C78">
        <w:t xml:space="preserve"> and goals.</w:t>
      </w:r>
      <w:bookmarkStart w:id="0" w:name="_GoBack"/>
      <w:bookmarkEnd w:id="0"/>
      <w:r w:rsidR="001C13F6">
        <w:t xml:space="preserve"> </w:t>
      </w:r>
    </w:p>
    <w:p w:rsidR="005F5901" w:rsidRDefault="001C13F6" w:rsidP="005F5901">
      <w:pPr>
        <w:bidi w:val="0"/>
      </w:pPr>
      <w:r>
        <w:t>Please let us know if you have any questions, ideas or suggestions.</w:t>
      </w:r>
    </w:p>
    <w:p w:rsidR="001C13F6" w:rsidRDefault="001C13F6" w:rsidP="001C13F6">
      <w:pPr>
        <w:bidi w:val="0"/>
      </w:pPr>
      <w:r>
        <w:t>Have a great week,</w:t>
      </w:r>
      <w:r>
        <w:br/>
        <w:t>Amnon and (O|</w:t>
      </w:r>
      <w:proofErr w:type="gramStart"/>
      <w:r>
        <w:t>U)</w:t>
      </w:r>
      <w:proofErr w:type="spellStart"/>
      <w:r>
        <w:t>ri</w:t>
      </w:r>
      <w:proofErr w:type="spellEnd"/>
      <w:proofErr w:type="gramEnd"/>
    </w:p>
    <w:p w:rsidR="00FE3C78" w:rsidRPr="006E2984" w:rsidRDefault="00FE3C78" w:rsidP="00FE3C78">
      <w:pPr>
        <w:bidi w:val="0"/>
        <w:rPr>
          <w:b/>
          <w:bCs/>
          <w:u w:val="single"/>
        </w:rPr>
      </w:pPr>
      <w:r w:rsidRPr="006E2984">
        <w:rPr>
          <w:b/>
          <w:bCs/>
          <w:u w:val="single"/>
        </w:rPr>
        <w:t>Introduction</w:t>
      </w:r>
    </w:p>
    <w:p w:rsidR="006174F1" w:rsidRDefault="00FE3C78" w:rsidP="00FE3C78">
      <w:pPr>
        <w:pStyle w:val="ListParagraph"/>
        <w:numPr>
          <w:ilvl w:val="0"/>
          <w:numId w:val="2"/>
        </w:numPr>
        <w:bidi w:val="0"/>
      </w:pPr>
      <w:r>
        <w:t xml:space="preserve"> Prote</w:t>
      </w:r>
      <w:r w:rsidR="006174F1">
        <w:t>ins are composed of multiple chains of amino acids. In nature, and especia</w:t>
      </w:r>
      <w:r w:rsidR="008434BD">
        <w:t>lly during enzymatic reactions, the angles between different chains change, whilst each chain also changes its internal structure</w:t>
      </w:r>
      <w:r w:rsidR="006174F1">
        <w:t>. We will assume that each chain is static and that structural transformation occurs only between chains.</w:t>
      </w:r>
    </w:p>
    <w:p w:rsidR="00327C8D" w:rsidRDefault="00A715A8" w:rsidP="00327C8D">
      <w:pPr>
        <w:pStyle w:val="ListParagraph"/>
        <w:numPr>
          <w:ilvl w:val="0"/>
          <w:numId w:val="2"/>
        </w:numPr>
        <w:bidi w:val="0"/>
      </w:pPr>
      <w:r>
        <w:t xml:space="preserve">We will use the </w:t>
      </w:r>
      <w:r w:rsidR="00311899">
        <w:t>method described in</w:t>
      </w:r>
      <w:r>
        <w:t xml:space="preserve"> </w:t>
      </w:r>
      <w:hyperlink r:id="rId8" w:history="1">
        <w:r w:rsidR="006E2984" w:rsidRPr="00553A7A">
          <w:rPr>
            <w:rStyle w:val="Hyperlink"/>
          </w:rPr>
          <w:t>https://www.ncbi.nlm.nih.gov/pubmed/26422261</w:t>
        </w:r>
      </w:hyperlink>
      <w:r w:rsidR="00AF100A">
        <w:t xml:space="preserve"> </w:t>
      </w:r>
      <w:r w:rsidR="00D4314C">
        <w:t>,</w:t>
      </w:r>
      <w:r>
        <w:t xml:space="preserve"> which applies optimal virtual bonds </w:t>
      </w:r>
      <w:r w:rsidR="00327C8D">
        <w:t xml:space="preserve">between the chains, </w:t>
      </w:r>
      <w:r w:rsidR="00EC2484">
        <w:t>that</w:t>
      </w:r>
      <w:r w:rsidR="00327C8D">
        <w:t xml:space="preserve"> will </w:t>
      </w:r>
      <w:r w:rsidR="006E2984">
        <w:t xml:space="preserve">be </w:t>
      </w:r>
      <w:r w:rsidR="00327C8D">
        <w:t>used as pivot</w:t>
      </w:r>
      <w:r w:rsidR="006E2984">
        <w:t>s</w:t>
      </w:r>
      <w:r w:rsidR="00327C8D">
        <w:t xml:space="preserve"> for the movement between the chains</w:t>
      </w:r>
      <w:r w:rsidR="006E2984">
        <w:t>.</w:t>
      </w:r>
    </w:p>
    <w:p w:rsidR="001A7A1A" w:rsidRDefault="00327C8D" w:rsidP="001A7A1A">
      <w:pPr>
        <w:pStyle w:val="ListParagraph"/>
        <w:numPr>
          <w:ilvl w:val="0"/>
          <w:numId w:val="2"/>
        </w:numPr>
        <w:bidi w:val="0"/>
      </w:pPr>
      <w:r>
        <w:t xml:space="preserve">The paper defines the optimal virtual bonds as </w:t>
      </w:r>
      <w:r w:rsidR="001A7A1A">
        <w:t>the most stable bonds, i.e</w:t>
      </w:r>
      <w:r w:rsidR="006E2984">
        <w:t>.</w:t>
      </w:r>
      <w:r w:rsidR="001A7A1A">
        <w:t xml:space="preserve"> the bonds wh</w:t>
      </w:r>
      <w:r w:rsidR="006E2984">
        <w:t>ich</w:t>
      </w:r>
      <w:r w:rsidR="001A7A1A">
        <w:t xml:space="preserve"> satisfy: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a,b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i∈1:M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j∈1:N</m:t>
                    </m:r>
                  </m:e>
                </m:eqAr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j,b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j,b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d>
              </m:e>
            </m:d>
          </m:e>
        </m:func>
      </m:oMath>
      <w:r w:rsidR="001A7A1A">
        <w:t xml:space="preserve"> </w:t>
      </w:r>
      <w:r>
        <w:t xml:space="preserve"> </w:t>
      </w:r>
    </w:p>
    <w:p w:rsidR="00A715A8" w:rsidRDefault="001A7A1A" w:rsidP="00FE3C78">
      <w:pPr>
        <w:pStyle w:val="ListParagraph"/>
        <w:bidi w:val="0"/>
      </w:pPr>
      <w:r>
        <w:t xml:space="preserve">Where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the </w:t>
      </w:r>
      <w:r w:rsidR="00FE3C78">
        <w:t>indices</w:t>
      </w:r>
      <w:r>
        <w:t xml:space="preserve"> of the current chains, </w:t>
      </w:r>
      <m:oMath>
        <m:r>
          <w:rPr>
            <w:rFonts w:ascii="Cambria Math" w:hAnsi="Cambria Math"/>
          </w:rPr>
          <m:t>i</m:t>
        </m:r>
      </m:oMath>
      <w:r>
        <w:t xml:space="preserve"> and </w:t>
      </w:r>
      <m:oMath>
        <m:r>
          <w:rPr>
            <w:rFonts w:ascii="Cambria Math" w:hAnsi="Cambria Math"/>
          </w:rPr>
          <m:t>j</m:t>
        </m:r>
      </m:oMath>
      <w:r>
        <w:t xml:space="preserve"> are the </w:t>
      </w:r>
      <w:r w:rsidR="00FE3C78">
        <w:t>indices</w:t>
      </w:r>
      <w:r>
        <w:t xml:space="preserve"> of the current atoms, </w:t>
      </w:r>
      <m:oMath>
        <m:r>
          <w:rPr>
            <w:rFonts w:ascii="Cambria Math" w:hAnsi="Cambria Math"/>
          </w:rPr>
          <m:t>M</m:t>
        </m:r>
      </m:oMath>
      <w:r>
        <w:t xml:space="preserve"> and </w:t>
      </w:r>
      <m:oMath>
        <m:r>
          <w:rPr>
            <w:rFonts w:ascii="Cambria Math" w:hAnsi="Cambria Math"/>
          </w:rPr>
          <m:t>N</m:t>
        </m:r>
      </m:oMath>
      <w:r>
        <w:t xml:space="preserve"> are the amount of atoms in chains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respectively,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vertAlign w:val="superscript"/>
              </w:rPr>
              <m:t>0</m:t>
            </m:r>
          </m:sup>
        </m:sSup>
      </m:oMath>
      <w:r>
        <w:t xml:space="preserve"> is an array of atom coordinates of a chain in the first conformation,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is an array of atom coordinates of a chain in the last conformation.</w:t>
      </w:r>
      <w:r w:rsidR="00327C8D">
        <w:t xml:space="preserve">  </w:t>
      </w:r>
    </w:p>
    <w:p w:rsidR="001A7A1A" w:rsidRDefault="001A7A1A" w:rsidP="001A7A1A">
      <w:pPr>
        <w:pStyle w:val="ListParagraph"/>
        <w:bidi w:val="0"/>
      </w:pPr>
    </w:p>
    <w:p w:rsidR="006E2984" w:rsidRDefault="001D568D" w:rsidP="006E2984">
      <w:pPr>
        <w:pStyle w:val="ListParagraph"/>
        <w:bidi w:val="0"/>
      </w:pPr>
      <w:r>
        <w:t xml:space="preserve">Hence, for getting the whole protein to be connected with the most stable connections and with minimum number of connections, minimum spanning tree algorithm can be applied (With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a,b</m:t>
            </m:r>
          </m:sub>
        </m:sSub>
      </m:oMath>
      <w:r>
        <w:rPr>
          <w:rFonts w:eastAsiaTheme="minorEastAsia"/>
        </w:rPr>
        <w:t xml:space="preserve"> as edges </w:t>
      </w:r>
      <w:r w:rsidR="00810A55">
        <w:rPr>
          <w:rFonts w:eastAsiaTheme="minorEastAsia"/>
        </w:rPr>
        <w:t xml:space="preserve">weights </w:t>
      </w:r>
      <w:r>
        <w:rPr>
          <w:rFonts w:eastAsiaTheme="minorEastAsia"/>
        </w:rPr>
        <w:t>and chains as vertices)</w:t>
      </w:r>
      <w:r w:rsidR="006E2984">
        <w:t xml:space="preserve">. </w:t>
      </w:r>
      <w:r w:rsidR="00810A55">
        <w:t>The pape</w:t>
      </w:r>
      <w:r w:rsidR="00D4314C">
        <w:t xml:space="preserve">r treats those virtual bonds as </w:t>
      </w:r>
      <w:r w:rsidR="00810A55">
        <w:t>biologic</w:t>
      </w:r>
      <w:r w:rsidR="00D4314C">
        <w:t>al</w:t>
      </w:r>
      <w:r w:rsidR="00810A55">
        <w:t xml:space="preserve"> bonds</w:t>
      </w:r>
      <w:r w:rsidR="006E2984">
        <w:t>, thus</w:t>
      </w:r>
      <w:r w:rsidR="00810A55">
        <w:t xml:space="preserve"> their </w:t>
      </w:r>
      <w:r w:rsidR="00B0587F">
        <w:t xml:space="preserve">length </w:t>
      </w:r>
      <w:r w:rsidR="006E2984">
        <w:t>does not change</w:t>
      </w:r>
      <w:r w:rsidR="00B0587F">
        <w:t>, and the change in angle appears only in</w:t>
      </w:r>
      <w:r w:rsidR="00D4314C">
        <w:t xml:space="preserve"> the torsion angles,</w:t>
      </w:r>
      <w:r w:rsidR="00B0587F">
        <w:t xml:space="preserve"> </w:t>
      </w:r>
      <m:oMath>
        <m:r>
          <w:rPr>
            <w:rFonts w:ascii="Cambria Math" w:hAnsi="Cambria Math"/>
          </w:rPr>
          <m:t>ϕ</m:t>
        </m:r>
      </m:oMath>
      <w:r w:rsidR="006E298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ψ</m:t>
        </m:r>
      </m:oMath>
      <w:r w:rsidR="00D4314C">
        <w:rPr>
          <w:rFonts w:eastAsiaTheme="minorEastAsia"/>
        </w:rPr>
        <w:t xml:space="preserve"> </w:t>
      </w:r>
      <w:r w:rsidR="00B0587F" w:rsidRPr="006E2984">
        <w:rPr>
          <w:rFonts w:eastAsiaTheme="minorEastAsia"/>
        </w:rPr>
        <w:t>(see:</w:t>
      </w:r>
      <w:r w:rsidR="006E2984">
        <w:rPr>
          <w:rFonts w:eastAsiaTheme="minorEastAsia"/>
        </w:rPr>
        <w:t xml:space="preserve"> </w:t>
      </w:r>
      <w:hyperlink r:id="rId9" w:history="1">
        <w:r w:rsidR="006E2984" w:rsidRPr="006C241F">
          <w:rPr>
            <w:rStyle w:val="Hyperlink"/>
          </w:rPr>
          <w:t>https://en.wikipedia.org/wiki/Molecular_geometry</w:t>
        </w:r>
      </w:hyperlink>
      <w:r w:rsidR="00B0587F" w:rsidRPr="006E2984">
        <w:rPr>
          <w:rFonts w:eastAsiaTheme="minorEastAsia"/>
        </w:rPr>
        <w:t>)</w:t>
      </w:r>
      <w:r w:rsidR="00D4314C">
        <w:t>.</w:t>
      </w:r>
    </w:p>
    <w:p w:rsidR="006E2984" w:rsidRPr="006E2984" w:rsidRDefault="00311899" w:rsidP="00311899">
      <w:pPr>
        <w:pStyle w:val="ListParagraph"/>
        <w:numPr>
          <w:ilvl w:val="0"/>
          <w:numId w:val="2"/>
        </w:numPr>
        <w:bidi w:val="0"/>
      </w:pPr>
      <w:r>
        <w:t>Since we would like to add viable physical joints, we would like to add a regularizer for the length of the virtual bonds.</w:t>
      </w:r>
    </w:p>
    <w:p w:rsidR="006E2984" w:rsidRPr="006E2984" w:rsidRDefault="00B0587F" w:rsidP="006E2984">
      <w:pPr>
        <w:bidi w:val="0"/>
        <w:rPr>
          <w:b/>
          <w:bCs/>
          <w:u w:val="single"/>
        </w:rPr>
      </w:pPr>
      <w:r w:rsidRPr="006E2984">
        <w:rPr>
          <w:b/>
          <w:bCs/>
          <w:u w:val="single"/>
        </w:rPr>
        <w:t xml:space="preserve">Project </w:t>
      </w:r>
      <w:r w:rsidR="00311899">
        <w:rPr>
          <w:b/>
          <w:bCs/>
          <w:u w:val="single"/>
        </w:rPr>
        <w:t>B</w:t>
      </w:r>
      <w:r w:rsidRPr="006E2984">
        <w:rPr>
          <w:b/>
          <w:bCs/>
          <w:u w:val="single"/>
        </w:rPr>
        <w:t>lueprint</w:t>
      </w:r>
    </w:p>
    <w:p w:rsidR="00B0587F" w:rsidRDefault="006E2984" w:rsidP="006E2984">
      <w:pPr>
        <w:pStyle w:val="ListParagraph"/>
        <w:numPr>
          <w:ilvl w:val="0"/>
          <w:numId w:val="4"/>
        </w:numPr>
        <w:bidi w:val="0"/>
      </w:pPr>
      <w:r>
        <w:t>The input is</w:t>
      </w:r>
      <w:r w:rsidR="00B0587F">
        <w:t xml:space="preserve"> </w:t>
      </w:r>
      <w:r w:rsidR="00EC2484">
        <w:t>a</w:t>
      </w:r>
      <w:r w:rsidR="00B0587F">
        <w:t xml:space="preserve"> pdb file containing two structural conformations of the same protein</w:t>
      </w:r>
      <w:r>
        <w:t>.</w:t>
      </w:r>
    </w:p>
    <w:p w:rsidR="00FE3C78" w:rsidRDefault="00FE3C78" w:rsidP="00471632">
      <w:pPr>
        <w:pStyle w:val="ListParagraph"/>
        <w:numPr>
          <w:ilvl w:val="0"/>
          <w:numId w:val="4"/>
        </w:numPr>
        <w:bidi w:val="0"/>
      </w:pPr>
      <w:r>
        <w:t xml:space="preserve">Process each </w:t>
      </w:r>
      <w:r w:rsidR="00EC2484">
        <w:t xml:space="preserve">conformation </w:t>
      </w:r>
      <w:r>
        <w:t xml:space="preserve">into a three-dimensional matrix </w:t>
      </w:r>
      <w:r w:rsidR="00471632">
        <w:t>containing</w:t>
      </w:r>
      <w:r>
        <w:t xml:space="preserve"> the</w:t>
      </w:r>
      <w:r w:rsidR="00471632">
        <w:t xml:space="preserve"> location of</w:t>
      </w:r>
      <w:r w:rsidR="0047163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00FE3C78">
        <w:rPr>
          <w:rFonts w:eastAsiaTheme="minorEastAsia"/>
        </w:rPr>
        <w:t xml:space="preserve"> atoms </w:t>
      </w:r>
      <w:r>
        <w:t xml:space="preserve">of </w:t>
      </w:r>
      <w:r w:rsidR="00471632">
        <w:t>amino acids that the proteins are made of</w:t>
      </w:r>
      <w:r>
        <w:t>.</w:t>
      </w:r>
    </w:p>
    <w:p w:rsidR="00810A55" w:rsidRDefault="00810A55" w:rsidP="009D63A0">
      <w:pPr>
        <w:pStyle w:val="ListParagraph"/>
        <w:numPr>
          <w:ilvl w:val="0"/>
          <w:numId w:val="4"/>
        </w:numPr>
        <w:bidi w:val="0"/>
      </w:pPr>
      <w:r>
        <w:t xml:space="preserve">Calculate edges of </w:t>
      </w:r>
      <w:r w:rsidR="005E7FD1">
        <w:t xml:space="preserve">a </w:t>
      </w:r>
      <w:r>
        <w:t xml:space="preserve">minimum spanning tree and use them as virtual bonds </w:t>
      </w:r>
      <w:r w:rsidR="00BD6688">
        <w:t xml:space="preserve">which </w:t>
      </w:r>
      <w:r>
        <w:t>best describ</w:t>
      </w:r>
      <w:r w:rsidR="00BD6688">
        <w:t>e</w:t>
      </w:r>
      <w:r>
        <w:t xml:space="preserve"> the protein movement between the two conformations</w:t>
      </w:r>
      <w:r w:rsidR="00BD6688">
        <w:t>.</w:t>
      </w:r>
    </w:p>
    <w:p w:rsidR="00176C1E" w:rsidRPr="00176C1E" w:rsidRDefault="00176C1E" w:rsidP="00176C1E">
      <w:pPr>
        <w:pStyle w:val="ListParagraph"/>
        <w:numPr>
          <w:ilvl w:val="0"/>
          <w:numId w:val="4"/>
        </w:numPr>
        <w:bidi w:val="0"/>
      </w:pPr>
      <w:r>
        <w:t xml:space="preserve">For each bond, calculate the delta of the torsion angles, </w:t>
      </w: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>, as angle constraints for the movement of that bond.</w:t>
      </w:r>
    </w:p>
    <w:p w:rsidR="00176C1E" w:rsidRDefault="00176C1E" w:rsidP="00176C1E">
      <w:pPr>
        <w:pStyle w:val="ListParagraph"/>
        <w:numPr>
          <w:ilvl w:val="0"/>
          <w:numId w:val="4"/>
        </w:numPr>
        <w:bidi w:val="0"/>
      </w:pPr>
      <w:r>
        <w:t>The output will be the locations of the joints (the virtual bonds) and the constraints on the angles for each joint.</w:t>
      </w:r>
    </w:p>
    <w:p w:rsidR="008D1D67" w:rsidRDefault="00EF05F8" w:rsidP="008D1D67">
      <w:pPr>
        <w:pStyle w:val="ListParagraph"/>
        <w:numPr>
          <w:ilvl w:val="0"/>
          <w:numId w:val="4"/>
        </w:numPr>
        <w:bidi w:val="0"/>
      </w:pPr>
      <w:r>
        <w:lastRenderedPageBreak/>
        <w:t>Based on the method described in paper "</w:t>
      </w:r>
      <w:proofErr w:type="spellStart"/>
      <w:r w:rsidRPr="00D4314C">
        <w:rPr>
          <w:i/>
          <w:iCs/>
        </w:rPr>
        <w:t>join</w:t>
      </w:r>
      <w:r w:rsidR="00501AC1" w:rsidRPr="00D4314C">
        <w:rPr>
          <w:i/>
          <w:iCs/>
        </w:rPr>
        <w:t>t</w:t>
      </w:r>
      <w:r w:rsidRPr="00D4314C">
        <w:rPr>
          <w:i/>
          <w:iCs/>
        </w:rPr>
        <w:t>fit</w:t>
      </w:r>
      <w:proofErr w:type="spellEnd"/>
      <w:r>
        <w:t xml:space="preserve">", one can </w:t>
      </w:r>
      <w:r w:rsidR="00501AC1">
        <w:t xml:space="preserve">use </w:t>
      </w:r>
      <w:r>
        <w:t xml:space="preserve">the </w:t>
      </w:r>
      <w:r w:rsidR="008D1D67">
        <w:t xml:space="preserve">output of our </w:t>
      </w:r>
      <w:r w:rsidR="005E7FD1">
        <w:t>implementation</w:t>
      </w:r>
      <w:r>
        <w:t xml:space="preserve"> to add the locations</w:t>
      </w:r>
      <w:r w:rsidR="00BD6688">
        <w:t xml:space="preserve"> of the joint</w:t>
      </w:r>
      <w:r w:rsidR="005E7FD1">
        <w:t>s</w:t>
      </w:r>
      <w:r w:rsidR="00BD6688">
        <w:t xml:space="preserve"> and their angles as</w:t>
      </w:r>
      <w:r>
        <w:t xml:space="preserve"> constraints, in order to </w:t>
      </w:r>
      <w:r w:rsidR="00BD6688">
        <w:t>fabricate</w:t>
      </w:r>
      <w:r>
        <w:t xml:space="preserve"> a viable 3</w:t>
      </w:r>
      <w:r w:rsidR="00BD6688">
        <w:t>D</w:t>
      </w:r>
      <w:r>
        <w:t xml:space="preserve"> model of the first conformation which </w:t>
      </w:r>
      <w:r w:rsidR="00F31937">
        <w:t xml:space="preserve">can move and </w:t>
      </w:r>
      <w:r w:rsidR="007F42CB">
        <w:t>to be transformed</w:t>
      </w:r>
      <w:r>
        <w:t xml:space="preserve"> </w:t>
      </w:r>
      <w:r w:rsidR="005E7FD1">
        <w:t xml:space="preserve">into the second conformation </w:t>
      </w:r>
      <w:r w:rsidR="008D1D67">
        <w:t xml:space="preserve">(PDB files can easily be loaded into a 3D printing software as shown in </w:t>
      </w:r>
      <w:hyperlink r:id="rId10" w:history="1">
        <w:r w:rsidR="008D1D67" w:rsidRPr="006C241F">
          <w:rPr>
            <w:rStyle w:val="Hyperlink"/>
          </w:rPr>
          <w:t>https://www.ncbi.nlm.nih.gov/pmc/articles/PMC5408980/</w:t>
        </w:r>
      </w:hyperlink>
      <w:r w:rsidR="008D1D67">
        <w:t xml:space="preserve"> or in Maya - </w:t>
      </w:r>
      <w:hyperlink r:id="rId11" w:history="1">
        <w:r w:rsidR="008D1D67" w:rsidRPr="006C241F">
          <w:rPr>
            <w:rStyle w:val="Hyperlink"/>
          </w:rPr>
          <w:t>https://clarafi.com/tools/mmaya/</w:t>
        </w:r>
      </w:hyperlink>
      <w:r w:rsidR="008D1D67">
        <w:t>)</w:t>
      </w:r>
      <w:r w:rsidR="005E7FD1">
        <w:t>.</w:t>
      </w:r>
    </w:p>
    <w:p w:rsidR="00476E5A" w:rsidRDefault="00476E5A" w:rsidP="00476E5A">
      <w:pPr>
        <w:bidi w:val="0"/>
        <w:ind w:left="360"/>
        <w:rPr>
          <w:b/>
          <w:bCs/>
          <w:u w:val="single"/>
        </w:rPr>
      </w:pPr>
    </w:p>
    <w:p w:rsidR="00476E5A" w:rsidRPr="00476E5A" w:rsidRDefault="00476E5A" w:rsidP="00476E5A">
      <w:pPr>
        <w:bidi w:val="0"/>
        <w:rPr>
          <w:b/>
          <w:bCs/>
          <w:u w:val="single"/>
        </w:rPr>
      </w:pPr>
      <w:r w:rsidRPr="00476E5A">
        <w:rPr>
          <w:b/>
          <w:bCs/>
          <w:u w:val="single"/>
        </w:rPr>
        <w:t>Pro</w:t>
      </w:r>
      <w:r>
        <w:rPr>
          <w:b/>
          <w:bCs/>
          <w:u w:val="single"/>
        </w:rPr>
        <w:t>gress</w:t>
      </w:r>
    </w:p>
    <w:p w:rsidR="006174F1" w:rsidRDefault="00EF05F8" w:rsidP="00476E5A">
      <w:pPr>
        <w:bidi w:val="0"/>
      </w:pPr>
      <w:r>
        <w:t xml:space="preserve">Until </w:t>
      </w:r>
      <w:r w:rsidR="00F91611">
        <w:t xml:space="preserve">now </w:t>
      </w:r>
      <w:r>
        <w:t>we</w:t>
      </w:r>
      <w:r w:rsidR="005E7FD1">
        <w:t xml:space="preserve"> have</w:t>
      </w:r>
      <w:r>
        <w:t xml:space="preserve"> </w:t>
      </w:r>
      <w:r w:rsidR="00B63E87">
        <w:t>managed to make a good progress in</w:t>
      </w:r>
      <w:r>
        <w:t xml:space="preserve"> the</w:t>
      </w:r>
      <w:r w:rsidR="00FE3C78">
        <w:t xml:space="preserve"> first </w:t>
      </w:r>
      <w:r w:rsidR="00476E5A">
        <w:t>three</w:t>
      </w:r>
      <w:r w:rsidR="00FE3C78">
        <w:t xml:space="preserve"> steps</w:t>
      </w:r>
      <w:r w:rsidR="00476E5A">
        <w:t>.</w:t>
      </w:r>
    </w:p>
    <w:p w:rsidR="001E7027" w:rsidRDefault="00B63E87" w:rsidP="001E7027">
      <w:pPr>
        <w:bidi w:val="0"/>
      </w:pPr>
      <w:r>
        <w:t>In the third step, we used the distance between the atoms in the firs</w:t>
      </w:r>
      <w:r w:rsidR="00F94ED3">
        <w:t>t conformation as a regularizer. I</w:t>
      </w:r>
      <w:r>
        <w:t>.e</w:t>
      </w:r>
      <w:r w:rsidR="00F94ED3">
        <w:t>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a,b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i∈1:M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j∈1:N</m:t>
                    </m:r>
                  </m:e>
                </m:eqAr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j,b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j,b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d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i,a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j,b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p>
            </m:sSubSup>
          </m:e>
        </m:d>
        <m:r>
          <w:rPr>
            <w:rFonts w:ascii="Cambria Math" w:hAnsi="Cambria Math"/>
          </w:rPr>
          <m:t xml:space="preserve"> </m:t>
        </m:r>
      </m:oMath>
    </w:p>
    <w:p w:rsidR="00AC6287" w:rsidRDefault="00B63E87" w:rsidP="00AC6287">
      <w:pPr>
        <w:bidi w:val="0"/>
      </w:pPr>
      <w:r>
        <w:t xml:space="preserve">For example, for the </w:t>
      </w:r>
      <w:r w:rsidRPr="005E7FD1">
        <w:rPr>
          <w:i/>
          <w:iCs/>
        </w:rPr>
        <w:t xml:space="preserve">AbaA3-DKP-insulin </w:t>
      </w:r>
      <w:r>
        <w:t xml:space="preserve">protein (PDB ID: </w:t>
      </w:r>
      <w:r w:rsidRPr="005E7FD1">
        <w:rPr>
          <w:i/>
          <w:iCs/>
        </w:rPr>
        <w:t>2JUV</w:t>
      </w:r>
      <w:r>
        <w:t xml:space="preserve">), the suggested virtual bond can </w:t>
      </w:r>
      <w:r w:rsidR="00AC6287">
        <w:t xml:space="preserve">be shown in the attached </w:t>
      </w:r>
      <w:r w:rsidR="007B55AB">
        <w:t>G</w:t>
      </w:r>
      <w:r w:rsidR="00AC6287">
        <w:t xml:space="preserve">if. </w:t>
      </w:r>
      <w:r w:rsidR="005F2586">
        <w:t>N</w:t>
      </w:r>
      <w:r w:rsidR="005F2586" w:rsidRPr="005F2586">
        <w:t>ote that although the</w:t>
      </w:r>
      <w:r w:rsidR="005F2586">
        <w:t xml:space="preserve"> </w:t>
      </w:r>
      <w:r w:rsidR="005F2586" w:rsidRPr="005F2586">
        <w:t>suggested amino acids are not the closest</w:t>
      </w:r>
      <w:r w:rsidR="005F2586">
        <w:t xml:space="preserve"> pair</w:t>
      </w:r>
      <w:r w:rsidR="005F2586" w:rsidRPr="005F2586">
        <w:t xml:space="preserve">, </w:t>
      </w:r>
      <w:r w:rsidR="005F2586">
        <w:t>the</w:t>
      </w:r>
      <w:r w:rsidR="005F2586" w:rsidRPr="005F2586">
        <w:t xml:space="preserve"> </w:t>
      </w:r>
      <w:r w:rsidR="005F2586">
        <w:t>distance between them is stable during the movement</w:t>
      </w:r>
      <w:r w:rsidR="005F2586" w:rsidRPr="005F2586">
        <w:t xml:space="preserve"> and</w:t>
      </w:r>
      <w:r w:rsidR="005F2586">
        <w:t xml:space="preserve"> only</w:t>
      </w:r>
      <w:r w:rsidR="005E7FD1">
        <w:t xml:space="preserve"> the angles between them seem</w:t>
      </w:r>
      <w:r w:rsidR="005F2586" w:rsidRPr="005F2586">
        <w:t xml:space="preserve"> to change. One can look at the </w:t>
      </w:r>
      <w:r w:rsidR="005F2586">
        <w:t>connection</w:t>
      </w:r>
      <w:r w:rsidR="005F2586" w:rsidRPr="005F2586">
        <w:t xml:space="preserve"> between them as </w:t>
      </w:r>
      <w:r w:rsidR="005F2586">
        <w:t xml:space="preserve">a </w:t>
      </w:r>
      <w:r w:rsidR="005F2586" w:rsidRPr="005F2586">
        <w:t>pivot</w:t>
      </w:r>
      <w:r w:rsidR="005F2586">
        <w:t xml:space="preserve"> to</w:t>
      </w:r>
      <w:r w:rsidR="005F2586" w:rsidRPr="005F2586">
        <w:t xml:space="preserve"> the movement between the two chains</w:t>
      </w:r>
      <w:r w:rsidR="005F2586">
        <w:t xml:space="preserve">. </w:t>
      </w:r>
    </w:p>
    <w:p w:rsidR="00AC6287" w:rsidRDefault="005F2586" w:rsidP="005F2586">
      <w:pPr>
        <w:bidi w:val="0"/>
      </w:pPr>
      <w:r>
        <w:t>We are also planning to try more regularizers.</w:t>
      </w:r>
    </w:p>
    <w:p w:rsidR="00D4314C" w:rsidRDefault="00D4314C" w:rsidP="001E7027">
      <w:pPr>
        <w:bidi w:val="0"/>
        <w:rPr>
          <w:b/>
          <w:bCs/>
          <w:u w:val="single"/>
        </w:rPr>
      </w:pPr>
    </w:p>
    <w:p w:rsidR="001E7027" w:rsidRPr="001E7027" w:rsidRDefault="001E7027" w:rsidP="00D4314C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Possible Future Work</w:t>
      </w:r>
    </w:p>
    <w:p w:rsidR="001E7027" w:rsidRDefault="001E7027" w:rsidP="001E7027">
      <w:pPr>
        <w:pStyle w:val="ListParagraph"/>
        <w:numPr>
          <w:ilvl w:val="0"/>
          <w:numId w:val="5"/>
        </w:numPr>
        <w:bidi w:val="0"/>
      </w:pPr>
      <w:r>
        <w:t>Try other methods of finding virtual bonds, instead of MST. For example, forcing one chain to contain all the bonds</w:t>
      </w:r>
      <w:r w:rsidR="00AC6287">
        <w:t xml:space="preserve"> (as described in paper).</w:t>
      </w:r>
    </w:p>
    <w:p w:rsidR="00AC6287" w:rsidRDefault="00AC6287" w:rsidP="00AC6287">
      <w:pPr>
        <w:pStyle w:val="ListParagraph"/>
        <w:numPr>
          <w:ilvl w:val="0"/>
          <w:numId w:val="5"/>
        </w:numPr>
        <w:bidi w:val="0"/>
      </w:pPr>
      <w:r>
        <w:t xml:space="preserve">Add a validation step </w:t>
      </w:r>
      <w:r w:rsidR="001C13F6">
        <w:t>for</w:t>
      </w:r>
      <w:r>
        <w:t xml:space="preserve"> </w:t>
      </w:r>
      <w:r w:rsidR="001C13F6">
        <w:t>validating</w:t>
      </w:r>
      <w:r>
        <w:t xml:space="preserve"> that the virtual bonds </w:t>
      </w:r>
      <w:r w:rsidR="005F2586">
        <w:t>do</w:t>
      </w:r>
      <w:r>
        <w:t xml:space="preserve"> not intersect with the protein itself.</w:t>
      </w:r>
    </w:p>
    <w:p w:rsidR="001E7027" w:rsidRPr="006174F1" w:rsidRDefault="001E7027" w:rsidP="005F2586">
      <w:pPr>
        <w:pStyle w:val="ListParagraph"/>
        <w:numPr>
          <w:ilvl w:val="0"/>
          <w:numId w:val="5"/>
        </w:numPr>
        <w:bidi w:val="0"/>
      </w:pPr>
      <w:r>
        <w:t>Discard the assumption that the chains are static</w:t>
      </w:r>
      <w:r w:rsidR="00D4314C">
        <w:t xml:space="preserve"> </w:t>
      </w:r>
      <w:r>
        <w:t xml:space="preserve">and </w:t>
      </w:r>
      <w:r w:rsidR="00A30002">
        <w:t>take into account</w:t>
      </w:r>
      <w:r>
        <w:t xml:space="preserve"> the movement inside the chains.</w:t>
      </w:r>
    </w:p>
    <w:sectPr w:rsidR="001E7027" w:rsidRPr="006174F1" w:rsidSect="00C56EFB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882" w:rsidRDefault="00443882" w:rsidP="00D821B3">
      <w:pPr>
        <w:spacing w:after="0" w:line="240" w:lineRule="auto"/>
      </w:pPr>
      <w:r>
        <w:separator/>
      </w:r>
    </w:p>
  </w:endnote>
  <w:endnote w:type="continuationSeparator" w:id="0">
    <w:p w:rsidR="00443882" w:rsidRDefault="00443882" w:rsidP="00D8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882" w:rsidRDefault="00443882" w:rsidP="00D821B3">
      <w:pPr>
        <w:spacing w:after="0" w:line="240" w:lineRule="auto"/>
      </w:pPr>
      <w:r>
        <w:separator/>
      </w:r>
    </w:p>
  </w:footnote>
  <w:footnote w:type="continuationSeparator" w:id="0">
    <w:p w:rsidR="00443882" w:rsidRDefault="00443882" w:rsidP="00D82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3F6" w:rsidRDefault="001C13F6">
    <w:pPr>
      <w:pStyle w:val="Header"/>
    </w:pPr>
    <w:r>
      <w:rPr>
        <w:rFonts w:hint="eastAsia"/>
        <w:rtl/>
      </w:rPr>
      <w:t>‏</w:t>
    </w:r>
    <w:r>
      <w:rPr>
        <w:rtl/>
      </w:rPr>
      <w:t>22/12/2018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667"/>
    <w:multiLevelType w:val="hybridMultilevel"/>
    <w:tmpl w:val="89749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80775"/>
    <w:multiLevelType w:val="hybridMultilevel"/>
    <w:tmpl w:val="060442F4"/>
    <w:lvl w:ilvl="0" w:tplc="8340A4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05BF1"/>
    <w:multiLevelType w:val="hybridMultilevel"/>
    <w:tmpl w:val="29F63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94760"/>
    <w:multiLevelType w:val="hybridMultilevel"/>
    <w:tmpl w:val="A1D0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5D78"/>
    <w:multiLevelType w:val="hybridMultilevel"/>
    <w:tmpl w:val="BBCE7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D321A"/>
    <w:multiLevelType w:val="hybridMultilevel"/>
    <w:tmpl w:val="03F66616"/>
    <w:lvl w:ilvl="0" w:tplc="FBD00F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4F1"/>
    <w:rsid w:val="00024FB7"/>
    <w:rsid w:val="00036E12"/>
    <w:rsid w:val="001761D0"/>
    <w:rsid w:val="00176C1E"/>
    <w:rsid w:val="001A7A1A"/>
    <w:rsid w:val="001C13F6"/>
    <w:rsid w:val="001D568D"/>
    <w:rsid w:val="001E7027"/>
    <w:rsid w:val="00311899"/>
    <w:rsid w:val="00327C8D"/>
    <w:rsid w:val="00443882"/>
    <w:rsid w:val="00445D47"/>
    <w:rsid w:val="00457EE7"/>
    <w:rsid w:val="00471632"/>
    <w:rsid w:val="00476E5A"/>
    <w:rsid w:val="004A30AC"/>
    <w:rsid w:val="00501AC1"/>
    <w:rsid w:val="005D1CF5"/>
    <w:rsid w:val="005E7FD1"/>
    <w:rsid w:val="005F2586"/>
    <w:rsid w:val="005F5901"/>
    <w:rsid w:val="006174F1"/>
    <w:rsid w:val="006E2984"/>
    <w:rsid w:val="007373E3"/>
    <w:rsid w:val="007B55AB"/>
    <w:rsid w:val="007F42CB"/>
    <w:rsid w:val="00810A55"/>
    <w:rsid w:val="008401F5"/>
    <w:rsid w:val="008434BD"/>
    <w:rsid w:val="008D1D67"/>
    <w:rsid w:val="009D63A0"/>
    <w:rsid w:val="00A07D3F"/>
    <w:rsid w:val="00A30002"/>
    <w:rsid w:val="00A66894"/>
    <w:rsid w:val="00A715A8"/>
    <w:rsid w:val="00AC6287"/>
    <w:rsid w:val="00AF100A"/>
    <w:rsid w:val="00B0587F"/>
    <w:rsid w:val="00B63E87"/>
    <w:rsid w:val="00BD6688"/>
    <w:rsid w:val="00C52F6D"/>
    <w:rsid w:val="00C56EFB"/>
    <w:rsid w:val="00C74CC3"/>
    <w:rsid w:val="00D03480"/>
    <w:rsid w:val="00D4314C"/>
    <w:rsid w:val="00D821B3"/>
    <w:rsid w:val="00DF7C22"/>
    <w:rsid w:val="00E41ED1"/>
    <w:rsid w:val="00E527F8"/>
    <w:rsid w:val="00EC2484"/>
    <w:rsid w:val="00EF05F8"/>
    <w:rsid w:val="00F31937"/>
    <w:rsid w:val="00F91611"/>
    <w:rsid w:val="00F94ED3"/>
    <w:rsid w:val="00FD7CCE"/>
    <w:rsid w:val="00FE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4930"/>
  <w15:chartTrackingRefBased/>
  <w15:docId w15:val="{DFEDE3A9-C125-4C88-A2B5-AFB6FCBC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34B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76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0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21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1B3"/>
  </w:style>
  <w:style w:type="paragraph" w:styleId="Footer">
    <w:name w:val="footer"/>
    <w:basedOn w:val="Normal"/>
    <w:link w:val="FooterChar"/>
    <w:uiPriority w:val="99"/>
    <w:unhideWhenUsed/>
    <w:rsid w:val="00D821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5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2642226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arafi.com/tools/mmay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cbi.nlm.nih.gov/pmc/articles/PMC54089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olecular_geomet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9ACC3-12CF-3344-AFB4-7D2FE809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</dc:creator>
  <cp:keywords/>
  <dc:description/>
  <cp:lastModifiedBy>Uri Avron</cp:lastModifiedBy>
  <cp:revision>36</cp:revision>
  <dcterms:created xsi:type="dcterms:W3CDTF">2018-12-21T12:38:00Z</dcterms:created>
  <dcterms:modified xsi:type="dcterms:W3CDTF">2018-12-22T16:32:00Z</dcterms:modified>
</cp:coreProperties>
</file>