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L’homme porte …………………. chemise blanche. (un / une)</w:t>
        <w:br w:type="textWrapping"/>
        <w:t xml:space="preserve">2. ………………….enfants jouent dans la cour. (La / Les)</w:t>
        <w:br w:type="textWrapping"/>
        <w:t xml:space="preserve">3. La classe commence ……………………… huit heures. (à / au)</w:t>
        <w:br w:type="textWrapping"/>
        <w:t xml:space="preserve">4. Le français est aussi facile ………………………… les mathématiques. (que / ou)</w:t>
        <w:br w:type="textWrapping"/>
        <w:t xml:space="preserve">5. Il a ……………………… il veut boire de l’eau. (soif / faim)</w:t>
        <w:br w:type="textWrapping"/>
        <w:t xml:space="preserve">6. Son père ……………………… donne un morceau de pain. (le lui)</w:t>
        <w:br w:type="textWrapping"/>
        <w:t xml:space="preserve">7. Elle parle à haute ……………………… (voix / langue)</w:t>
        <w:br w:type="textWrapping"/>
        <w:t xml:space="preserve">8. La mère de Kweku est ……………………… (vendeuse / tailleur)</w:t>
        <w:br w:type="textWrapping"/>
        <w:t xml:space="preserve">9. ………………………… professeur est très gentil. (Ma / Mon)</w:t>
        <w:br w:type="textWrapping"/>
        <w:t xml:space="preserve">10. Elle dort parce qu’elle est ……………… (fatiguée / heureuse)</w:t>
        <w:br w:type="textWrapping"/>
        <w:t xml:space="preserve">11. Elle va ………….. marché pour vendre des bijoux. (à / au)</w:t>
        <w:br w:type="textWrapping"/>
        <w:t xml:space="preserve">12. Ce garçon n’est pas …………….. (intelligent / intelligente)</w:t>
        <w:br w:type="textWrapping"/>
        <w:t xml:space="preserve">13. Je prends le petit ………………….. chaque matin. (repas / déjeuner)</w:t>
        <w:br w:type="textWrapping"/>
        <w:t xml:space="preserve">14. Je vais chez ……………….. ami Esi. (mon / ma)</w:t>
        <w:br w:type="textWrapping"/>
        <w:t xml:space="preserve">15. Quand on est malade, on va à l’…………….. (hôpital / école)</w:t>
        <w:br w:type="textWrapping"/>
        <w:t xml:space="preserve">16. ………………… femme travaille à la banque. (Cette / Cet)</w:t>
        <w:br w:type="textWrapping"/>
        <w:t xml:space="preserve">17. Le livre est …………. la table du professeur. (près / sur)</w:t>
        <w:br w:type="textWrapping"/>
        <w:t xml:space="preserve">18. Mon école est près ……………….. la gare. (de, à)</w:t>
        <w:br w:type="textWrapping"/>
        <w:t xml:space="preserve">19. L’élève écrit au tableau avec une ………….. (craie / règle)</w:t>
        <w:br w:type="textWrapping"/>
        <w:t xml:space="preserve">20. Un oiseau a …………… (une bouche / un bec)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21. Tu ne sais pas ………… (danser / danses)</w:t>
        <w:br w:type="textWrapping"/>
        <w:t xml:space="preserve">22. Nous …………… du fufu chaque jour. (manges / mangeons)</w:t>
        <w:br w:type="textWrapping"/>
        <w:t xml:space="preserve">23. La fille …………… très vite. (va / vas)</w:t>
        <w:br w:type="textWrapping"/>
        <w:t xml:space="preserve">24. Les enfants ……………. très sages. (ont / sont)</w:t>
        <w:br w:type="textWrapping"/>
        <w:t xml:space="preserve">25. Pourquoi tu ne …………. pas de viande ? (manges / mange)</w:t>
        <w:br w:type="textWrapping"/>
        <w:t xml:space="preserve">26. Les écoliers …………….. leurs lecons. (apprends / apprennent)</w:t>
        <w:br w:type="textWrapping"/>
        <w:t xml:space="preserve">27. Vous …………. prendre le train du soir. (pouvez / pouvons)</w:t>
        <w:br w:type="textWrapping"/>
        <w:t xml:space="preserve">28. Nous …………… des mangues dans la forêt. (ramassons / ramassent)</w:t>
        <w:br w:type="textWrapping"/>
        <w:t xml:space="preserve">29. Les élèves ……………. la dictée dans leurs cahiers. (écrivez / écrivent)</w:t>
        <w:br w:type="textWrapping"/>
        <w:t xml:space="preserve">30. Je …………… un journal chaque matin. (lit / lis)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(Où, Combien, Qui, Quel, Comment)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Il y a ………………………… de livres dans le sac ?</w:t>
        <w:br w:type="textWrapping"/>
        <w:t xml:space="preserve">32. ……………………………. pantalon voulez-vous ?</w:t>
        <w:br w:type="textWrapping"/>
        <w:t xml:space="preserve">33. ……………………………… t’appelles-tu ?</w:t>
        <w:br w:type="textWrapping"/>
        <w:t xml:space="preserve">34. Qui est-ce ……………………..va à l’école ?</w:t>
        <w:br w:type="textWrapping"/>
        <w:t xml:space="preserve">35. …………………………………. est ton dictionnaire de français ?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(parce qu’, avec, pour, dans, sur)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Il parle ………………. ses amis pendant la récréation.</w:t>
        <w:br w:type="textWrapping"/>
        <w:t xml:space="preserve">37. Nous allons à l’école ………………. apprendre le français.</w:t>
        <w:br w:type="textWrapping"/>
        <w:t xml:space="preserve">38. Le bébé pleure …………………… il à faim.</w:t>
        <w:br w:type="textWrapping"/>
        <w:t xml:space="preserve">39. Il y a beaucoup de gens ………… la salle de classe.</w:t>
        <w:br w:type="textWrapping"/>
        <w:t xml:space="preserve">40. Je mets mon cahier ………………. la chaise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