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icp0l88nj8z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the following terms and give one example of each: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Compound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Mixture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Element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Solute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energy changes take place in the following processes?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mango drops from a tree.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carpenter hits a nail with a hammer.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torch is switched on.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well labeled diagram of a flower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Of what importance is the flower to the plant?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sense organs and state one function of each.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soil erosion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 Give two types of soil erosion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activities of man that can cause soil erosion.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ways by which soil can be conserved.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lever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under first class, second class and third class levers.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Sugar tong</w:t>
        <w:br w:type="textWrapping"/>
        <w:t xml:space="preserve">Bottle opener</w:t>
        <w:br w:type="textWrapping"/>
        <w:t xml:space="preserve">Paper cutter</w:t>
        <w:br w:type="textWrapping"/>
        <w:t xml:space="preserve">A pair of scissors</w:t>
        <w:br w:type="textWrapping"/>
        <w:t xml:space="preserve">Fishing rod</w:t>
        <w:br w:type="textWrapping"/>
        <w:t xml:space="preserve">Claw hammer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each of the following activities, state whether the changes that occurred are: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physical or chemical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reversible or irreversible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Some boiled cassava and plantain were pounded together into fufu.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piece of ice block is put in a cup. After a while, it is found out that the block had changed into a liquid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clean piece of nail was put into a beaker of water. After five days it was observed that the colour of the nail had changed.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of the following diseases, name the causative organism and one method of prevention.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Cholera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Bilharzia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Malaria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Tuberculosis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Show how you would separate each of the following mixtures: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Common salt and sand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Muddy water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planet and their moons move around the sun but they do not clash.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uses of the sun's energy in everyday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pollution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types of pollution. For each type, give one pollutant and its source.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vegetative reproduction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any two examples of plants that reproduce vegetatively.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parts of an atom and show the electrical charges of each of the parts.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Distinguish between heat and temperature and give their units.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