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nmo3axi12tgq" w:id="0"/>
      <w:bookmarkEnd w:id="0"/>
      <w:r w:rsidDel="00000000" w:rsidR="00000000" w:rsidRPr="00000000">
        <w:rPr>
          <w:b w:val="1"/>
          <w:color w:val="333333"/>
          <w:rtl w:val="0"/>
        </w:rPr>
        <w:t xml:space="preserve">LEXIS AND STRUCTURE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mm8ihegum67p" w:id="1"/>
      <w:bookmarkEnd w:id="1"/>
      <w:r w:rsidDel="00000000" w:rsidR="00000000" w:rsidRPr="00000000">
        <w:rPr>
          <w:b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, choose the one which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most suitably completes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each sentence.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jury acquitted the man............ murder.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Ama's essay is superior............ that of Adzo.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over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than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would study hard for the examination if I............ you.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was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cannot tell you............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about the story is.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about is the story.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story about.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the story is about.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That troublesome friend of............ is here again.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him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his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himself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told you to leave my office,............ I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aren't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didn't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don't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wasn't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Kofi traveled five days............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ago.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hence.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now.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since.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Kwame's uncle, with his three friends,............ coming home tomorrow.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would be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am afraid I cannot make you............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out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up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plane takes............ at noon.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off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Please, can I have............ salt in my soup?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little more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few more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little more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few more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wish I............ my friend next week.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 visit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 visiting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visit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could visit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 September 2007, I............ school for nine years.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had attended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 attended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 been attending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have attended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............ Aso runs short of money, what would she do?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case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Should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Human beings will not live forever,............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will they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isn't it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does it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they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saw Esi............ a new pair of shoes.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bought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buy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buys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 buy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Let us have a cup of tea,............?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 we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we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should we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would we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plc5hfl8y94" w:id="2"/>
      <w:bookmarkEnd w:id="2"/>
      <w:r w:rsidDel="00000000" w:rsidR="00000000" w:rsidRPr="00000000">
        <w:rPr>
          <w:b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Choose 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one which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nearest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in meaning to the underlined word in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headteacher's arrival in the classroom was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sudden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quick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strange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unexpected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unusual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rude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talk loudly in the presence elderly people.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impolite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incorrect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improper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unwise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pupils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grumbled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about the assignment.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bothered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complained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talked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questioned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victim could not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identity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thief.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discover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know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recognize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Armed robbery is a very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risky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undertaking.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dangerous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dreadful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unacceptable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uncertain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dxuq6jji74sw" w:id="3"/>
      <w:bookmarkEnd w:id="3"/>
      <w:r w:rsidDel="00000000" w:rsidR="00000000" w:rsidRPr="00000000">
        <w:rPr>
          <w:b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In each of the following sentences a group of words has been underlined. Choose 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one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best explains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underlined group of words.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For all his brilliance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Kofi could not solve the problem. This means that Kofi failed to solve the problem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 he clever enough.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even though he was clever.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 he was too clever.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 he was still clever.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manager's decision on the matter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cut and dried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This means that the manager's decision is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clear.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simple.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unchangeable.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unknown.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Abla made an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ass of herself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at the party. This means that Abla behaved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foolishly.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shamefully.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uncontrollably.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unpleasantly.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spite of his boasting, Mensah proved to be a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chicken-hearted fellow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This means that Mensah was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cowardly.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mean.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stupid.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weak.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Efua can always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talk her way out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of trouble. This means that Efua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 troublesome.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 defend herself.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 avoid trouble 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 talkative.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2vlc6ey49qdc" w:id="4"/>
      <w:bookmarkEnd w:id="4"/>
      <w:r w:rsidDel="00000000" w:rsidR="00000000" w:rsidRPr="00000000">
        <w:rPr>
          <w:b w:val="1"/>
          <w:color w:val="333333"/>
          <w:rtl w:val="0"/>
        </w:rPr>
        <w:t xml:space="preserve">SECTION D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From the list of words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, choose the one that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most nearly opposite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in meaning to the word underlined in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 friend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welcomed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my suggestion.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changed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discusesd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disliked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Unlike her sister, Ackah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stingy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friendly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generous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selfless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sympathetic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Serwaa's dress was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decent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dirty.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old.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shabby.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ugly.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compulsory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for all pupils to be school uniform for the ceremony.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considerate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optional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unnecessary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expected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Aminata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boastful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about her beauty.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careless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humble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modest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uneasy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hvuwsb4t34p5" w:id="5"/>
      <w:bookmarkEnd w:id="5"/>
      <w:r w:rsidDel="00000000" w:rsidR="00000000" w:rsidRPr="00000000">
        <w:rPr>
          <w:b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hvuwsb4t34p5" w:id="5"/>
      <w:bookmarkEnd w:id="5"/>
      <w:r w:rsidDel="00000000" w:rsidR="00000000" w:rsidRPr="00000000">
        <w:rPr>
          <w:b w:val="1"/>
          <w:color w:val="333333"/>
          <w:rtl w:val="0"/>
        </w:rPr>
        <w:t xml:space="preserve">LITERATURE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From the list of words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, choose the one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correctly answers each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question or completes the sentence.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metaphor achieves the same effects as a/an.............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alliteration.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metonymy.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paradox.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simile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 of the following gives a clue to a character's nature: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he thinks.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he feels.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he says.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he moves about.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fair breeze blew; the white foam flew,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furrow followed free;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 were the first that burst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Into the silent sea.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dominant sound device used in the extract is.............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alliteration.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onomatopoeia.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pun.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rhyme.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fair breeze blew; the white foam flew,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furrow followed free;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 were the first that burst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Into the silent sea.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device in the extract helps to express the............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silence of the sea.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smoothness of the movement.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whiteness of the foam.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fairness of the weather.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good novel or play both entertain and............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condemns.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preaches.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teaches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warns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character that develops in a play or novel in the course of the work is known as.............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complete.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flat.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round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sound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help(s) to develop the plot of a novel or play?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Characters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Literary devices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Setting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lyric is usually fairly short and.............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tells a short story.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praises a dead person.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expresses thoughts and feelings.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 sung to send a child to sleep.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