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4e33h3ctel5z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2ien78f9ze78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2ien78f9ze78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2ien78f9ze78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ji8i1h5lhv3e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ji8i1h5lhv3e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five attributes of God from the Christian point of view.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moral implications of the attributes of God mentioned in (a)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five important facts about the life of one of the following personalities: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Toha Zie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Togbe Tsali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Tweneboa Kodua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three lessons could be learnt from the life of the personality you wrote about in (a)?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mode of prayer in either Islam or African Traditional Religion.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reasons why people take part in worship.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ylkid4drstr1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ylkid4drstr1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by which people show their commitment to God.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reasons why commitment to one's family is necessary.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habits which constitute good manners.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benefits of showing good manners in the community.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types of rewards available to those who put up good behavior.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acts which are considered as bad deeds.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6n0jyon6scfd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6n0jyon6scfd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one should support religious groups with one's money.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instances where such monies are misused by religious leaders.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five functions of a religious youth organization.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two problems do religious youth organizations face?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