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CBC0D" w14:textId="77777777" w:rsidR="009E23C1" w:rsidRPr="00E40978" w:rsidRDefault="00E40978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52AC2A"/>
        </w:rPr>
      </w:pPr>
      <w:bookmarkStart w:id="0" w:name="_hg67suarokn0" w:colFirst="0" w:colLast="0"/>
      <w:bookmarkEnd w:id="0"/>
      <w:r w:rsidRPr="00E40978">
        <w:rPr>
          <w:rFonts w:ascii="Times New Roman" w:eastAsia="Times New Roman" w:hAnsi="Times New Roman" w:cs="Times New Roman"/>
          <w:color w:val="52AC2A"/>
        </w:rPr>
        <w:t>Plantas Carnívoras</w:t>
      </w:r>
    </w:p>
    <w:p w14:paraId="2F77308A" w14:textId="77777777" w:rsidR="009E23C1" w:rsidRDefault="009E23C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A8DF49B" w14:textId="77777777" w:rsidR="009E23C1" w:rsidRDefault="00E4097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As plantas carnívoras são espécies de vegetais que </w:t>
      </w:r>
      <w:r>
        <w:rPr>
          <w:b/>
        </w:rPr>
        <w:t>capturam, matam e digerem</w:t>
      </w:r>
      <w:r>
        <w:t xml:space="preserve"> insetos ou outros pequenos animais, devido à presença de </w:t>
      </w:r>
      <w:r>
        <w:rPr>
          <w:b/>
        </w:rPr>
        <w:t>enzimas digestivas</w:t>
      </w:r>
      <w:r>
        <w:t xml:space="preserve"> que extraem compostos nitrogenados e, assim como fonte de nutrientes, dependem do nitrogênio presente nas proteínas dos animais.</w:t>
      </w:r>
    </w:p>
    <w:p w14:paraId="02ED82F4" w14:textId="77777777" w:rsidR="009E23C1" w:rsidRDefault="009E23C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CC5774C" w14:textId="77777777" w:rsidR="009E23C1" w:rsidRDefault="00E4097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Em seu livro </w:t>
      </w:r>
      <w:r>
        <w:rPr>
          <w:i/>
        </w:rPr>
        <w:t>“</w:t>
      </w:r>
      <w:proofErr w:type="spellStart"/>
      <w:r>
        <w:rPr>
          <w:i/>
        </w:rPr>
        <w:t>Insectivorous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Plants</w:t>
      </w:r>
      <w:proofErr w:type="spellEnd"/>
      <w:r>
        <w:rPr>
          <w:i/>
        </w:rPr>
        <w:t>”</w:t>
      </w:r>
      <w:r>
        <w:t xml:space="preserve">, </w:t>
      </w:r>
      <w:r>
        <w:rPr>
          <w:highlight w:val="yellow"/>
        </w:rPr>
        <w:t>Charles Darwin</w:t>
      </w:r>
      <w:r>
        <w:t xml:space="preserve"> escreveu sobre o processo de alimentação das plantas:</w:t>
      </w:r>
    </w:p>
    <w:p w14:paraId="6E7E8257" w14:textId="77777777" w:rsidR="009E23C1" w:rsidRDefault="009E23C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65B2B63" w14:textId="77777777" w:rsidR="009E23C1" w:rsidRDefault="00E40978">
      <w:pPr>
        <w:pBdr>
          <w:top w:val="nil"/>
          <w:left w:val="nil"/>
          <w:bottom w:val="nil"/>
          <w:right w:val="nil"/>
          <w:between w:val="nil"/>
        </w:pBdr>
        <w:ind w:left="690"/>
        <w:jc w:val="both"/>
        <w:rPr>
          <w:i/>
        </w:rPr>
      </w:pPr>
      <w:r>
        <w:rPr>
          <w:i/>
        </w:rPr>
        <w:t xml:space="preserve">I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give</w:t>
      </w:r>
      <w:proofErr w:type="spellEnd"/>
      <w:r>
        <w:rPr>
          <w:i/>
        </w:rPr>
        <w:t xml:space="preserve"> in</w:t>
      </w:r>
      <w:r>
        <w:rPr>
          <w:i/>
        </w:rPr>
        <w:t xml:space="preserve"> </w:t>
      </w:r>
      <w:proofErr w:type="spellStart"/>
      <w:r>
        <w:rPr>
          <w:i/>
        </w:rPr>
        <w:t>detail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experiments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digestive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secretion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Drosera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dividing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substances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series, </w:t>
      </w:r>
      <w:proofErr w:type="spellStart"/>
      <w:r>
        <w:rPr>
          <w:i/>
        </w:rPr>
        <w:t>namely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digested</w:t>
      </w:r>
      <w:proofErr w:type="spellEnd"/>
      <w:r>
        <w:rPr>
          <w:i/>
        </w:rPr>
        <w:t xml:space="preserve"> more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completely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digested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presently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subst</w:t>
      </w:r>
      <w:r>
        <w:rPr>
          <w:i/>
        </w:rPr>
        <w:t>ances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acted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gastric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higher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animals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manner</w:t>
      </w:r>
      <w:proofErr w:type="spellEnd"/>
      <w:r>
        <w:rPr>
          <w:i/>
        </w:rPr>
        <w:t>. (p. 92)</w:t>
      </w:r>
    </w:p>
    <w:p w14:paraId="729C181A" w14:textId="77777777" w:rsidR="009E23C1" w:rsidRDefault="009E23C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88231C8" w14:textId="5A24A741" w:rsidR="00E40978" w:rsidRDefault="00E4097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Darwin explica também que estas plantas conseguem florescer em solos pobres por causa da </w:t>
      </w:r>
      <w:r>
        <w:rPr>
          <w:i/>
        </w:rPr>
        <w:t>“</w:t>
      </w:r>
      <w:proofErr w:type="spellStart"/>
      <w:r>
        <w:rPr>
          <w:i/>
        </w:rPr>
        <w:t>absorption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animal </w:t>
      </w:r>
      <w:proofErr w:type="spellStart"/>
      <w:r>
        <w:rPr>
          <w:i/>
        </w:rPr>
        <w:t>matter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captured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insects</w:t>
      </w:r>
      <w:proofErr w:type="spellEnd"/>
      <w:r>
        <w:rPr>
          <w:i/>
        </w:rPr>
        <w:t>”</w:t>
      </w:r>
      <w:r>
        <w:t xml:space="preserve"> (p.17), ou seja, elas co</w:t>
      </w:r>
      <w:r>
        <w:t>nseguem os nutrientes necessários a partir da matéria animal capturada.</w:t>
      </w:r>
    </w:p>
    <w:p w14:paraId="4B31479F" w14:textId="77777777" w:rsidR="00E40978" w:rsidRDefault="00E4097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5A48E6F" w14:textId="75B4EA01" w:rsidR="009E23C1" w:rsidRDefault="00E4097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EB70BF2" wp14:editId="496F9E9C">
                <wp:extent cx="5928360" cy="1404620"/>
                <wp:effectExtent l="0" t="0" r="15240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tile tx="0" ty="0" sx="100000" sy="100000" flip="none" algn="tl"/>
                        </a:blipFill>
                        <a:ln w="19050">
                          <a:solidFill>
                            <a:srgbClr val="52AC2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561B6" w14:textId="3643808B" w:rsidR="00E40978" w:rsidRDefault="00E40978">
                            <w:r>
                              <w:rPr>
                                <w:b/>
                              </w:rPr>
                              <w:t>Você sabia?</w:t>
                            </w:r>
                            <w:r>
                              <w:t xml:space="preserve"> Há mais de 500 espécies de plantas carnívoras distribuídas no mundo todo, com exceção da Antártida. Veja uma </w:t>
                            </w:r>
                            <w:r>
                              <w:rPr>
                                <w:color w:val="4A86E8"/>
                                <w:u w:val="single"/>
                              </w:rPr>
                              <w:t>lista extensa de espécies na Wikipedia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B70BF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" strokecolor="#52ac2a" strokeweight="1.5pt">
                <v:fill r:id="rId6" o:title="" recolor="t" rotate="t" type="tile"/>
                <v:textbox style="mso-fit-shape-to-text:t">
                  <w:txbxContent>
                    <w:p w14:paraId="39A561B6" w14:textId="3643808B" w:rsidR="00E40978" w:rsidRDefault="00E40978">
                      <w:r>
                        <w:rPr>
                          <w:b/>
                        </w:rPr>
                        <w:t>Você sabia?</w:t>
                      </w:r>
                      <w:r>
                        <w:t xml:space="preserve"> Há mais de 500 espécies de plantas carnívoras distribuídas no mundo todo, com exceção da Antártida. Veja uma </w:t>
                      </w:r>
                      <w:r>
                        <w:rPr>
                          <w:color w:val="4A86E8"/>
                          <w:u w:val="single"/>
                        </w:rPr>
                        <w:t>lista extensa de espécies na Wikipedia</w:t>
                      </w:r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596804" w14:textId="77777777" w:rsidR="009E23C1" w:rsidRDefault="009E23C1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CF8299B" w14:textId="77777777" w:rsidR="009E23C1" w:rsidRDefault="00E4097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4A86E8"/>
          <w:u w:val="single"/>
        </w:rPr>
      </w:pPr>
      <w:r>
        <w:t>As plantas carnívoras utilizam-se de várias armadilhas para atrair e capturar suas presas, como:</w:t>
      </w:r>
    </w:p>
    <w:p w14:paraId="57611C70" w14:textId="77777777" w:rsidR="009E23C1" w:rsidRDefault="00E40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4A86E8"/>
          <w:u w:val="single"/>
        </w:rPr>
        <w:t>Armadilhas “Jaula”</w:t>
      </w:r>
    </w:p>
    <w:p w14:paraId="438CDBB7" w14:textId="77777777" w:rsidR="009E23C1" w:rsidRDefault="00E40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4A86E8"/>
          <w:u w:val="single"/>
        </w:rPr>
        <w:t>Armadilhas de “Sucção”</w:t>
      </w:r>
    </w:p>
    <w:p w14:paraId="0DD5CBF5" w14:textId="77777777" w:rsidR="009E23C1" w:rsidRPr="00E40978" w:rsidRDefault="00E40978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52AC2A"/>
        </w:rPr>
      </w:pPr>
      <w:bookmarkStart w:id="1" w:name="_31fyzegi3h7i" w:colFirst="0" w:colLast="0"/>
      <w:bookmarkEnd w:id="1"/>
      <w:r w:rsidRPr="00E40978">
        <w:rPr>
          <w:rFonts w:ascii="Times New Roman" w:eastAsia="Times New Roman" w:hAnsi="Times New Roman" w:cs="Times New Roman"/>
          <w:color w:val="52AC2A"/>
        </w:rPr>
        <w:t>Armadilhas "Jaula"</w:t>
      </w:r>
    </w:p>
    <w:p w14:paraId="5DFE2CA0" w14:textId="77777777" w:rsidR="009E23C1" w:rsidRDefault="00E40978">
      <w:pPr>
        <w:pBdr>
          <w:top w:val="nil"/>
          <w:left w:val="nil"/>
          <w:bottom w:val="nil"/>
          <w:right w:val="nil"/>
          <w:between w:val="nil"/>
        </w:pBdr>
        <w:spacing w:before="160" w:after="160" w:line="335" w:lineRule="auto"/>
        <w:ind w:left="160" w:right="160"/>
        <w:jc w:val="center"/>
        <w:rPr>
          <w:rFonts w:ascii="Trebuchet MS" w:eastAsia="Trebuchet MS" w:hAnsi="Trebuchet MS" w:cs="Trebuchet MS"/>
          <w:b/>
          <w:sz w:val="54"/>
          <w:szCs w:val="54"/>
          <w:highlight w:val="white"/>
        </w:rPr>
      </w:pPr>
      <w:r>
        <w:rPr>
          <w:rFonts w:ascii="Trebuchet MS" w:eastAsia="Trebuchet MS" w:hAnsi="Trebuchet MS" w:cs="Trebuchet MS"/>
          <w:b/>
          <w:noProof/>
          <w:sz w:val="54"/>
          <w:szCs w:val="54"/>
          <w:highlight w:val="white"/>
        </w:rPr>
        <w:drawing>
          <wp:inline distT="114300" distB="114300" distL="114300" distR="114300" wp14:anchorId="72C65677" wp14:editId="3DF00040">
            <wp:extent cx="2908042" cy="1801813"/>
            <wp:effectExtent l="50800" t="50800" r="50800" b="50800"/>
            <wp:docPr id="1" name="image1.jpg" descr="Dionaea muscipula. Foto¹: Bouba at fr.wikipedia (photo by Bouba) [GFDL or CC-BY-SA-3.0], via Wikimedia Comm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onaea muscipula. Foto¹: Bouba at fr.wikipedia (photo by Bouba) [GFDL or CC-BY-SA-3.0], via Wikimedia Common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042" cy="1801813"/>
                    </a:xfrm>
                    <a:prstGeom prst="rect">
                      <a:avLst/>
                    </a:prstGeom>
                    <a:ln w="50800">
                      <a:solidFill>
                        <a:srgbClr val="6AA84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B02DFEC" w14:textId="77777777" w:rsidR="009E23C1" w:rsidRDefault="00E4097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As folhas das plantas carnívoras que possuem este tipo de armadilha estão divididas em duas partes, similar a uma boca, com gatilhos no interior. Este gatilho ao ser tocado pelo animal aciona um mecanismo que imediatamente fecha as metades da folha, sendo </w:t>
      </w:r>
      <w:r>
        <w:t xml:space="preserve">abertas somente após a </w:t>
      </w:r>
      <w:r>
        <w:lastRenderedPageBreak/>
        <w:t xml:space="preserve">digestão do animal. Ao contrário do que muitas pessoas pensam, estas enzimas proteolíticas são inofensivas à pele humana e aos animais de médio e grande porte. Esse tipo de armadilha é </w:t>
      </w:r>
      <w:proofErr w:type="gramStart"/>
      <w:r>
        <w:t>encontrada</w:t>
      </w:r>
      <w:proofErr w:type="gramEnd"/>
      <w:r>
        <w:t xml:space="preserve"> na </w:t>
      </w:r>
      <w:proofErr w:type="spellStart"/>
      <w:r>
        <w:t>Dionéia</w:t>
      </w:r>
      <w:proofErr w:type="spellEnd"/>
      <w:r>
        <w:t xml:space="preserve"> (</w:t>
      </w:r>
      <w:proofErr w:type="spellStart"/>
      <w:r>
        <w:rPr>
          <w:i/>
        </w:rPr>
        <w:t>Dionaea</w:t>
      </w:r>
      <w:proofErr w:type="spellEnd"/>
      <w:r>
        <w:t xml:space="preserve">) que se alimenta </w:t>
      </w:r>
      <w:r>
        <w:t xml:space="preserve">principalmente de aranhas, moscas, lagartas, grilos, lesmas, entre outros. </w:t>
      </w:r>
    </w:p>
    <w:p w14:paraId="38554CDB" w14:textId="77777777" w:rsidR="009E23C1" w:rsidRPr="00E40978" w:rsidRDefault="00E40978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52AC2A"/>
        </w:rPr>
      </w:pPr>
      <w:bookmarkStart w:id="2" w:name="_grvctbnjhy9m" w:colFirst="0" w:colLast="0"/>
      <w:bookmarkEnd w:id="2"/>
      <w:r w:rsidRPr="00E40978">
        <w:rPr>
          <w:rFonts w:ascii="Times New Roman" w:eastAsia="Times New Roman" w:hAnsi="Times New Roman" w:cs="Times New Roman"/>
          <w:color w:val="52AC2A"/>
        </w:rPr>
        <w:t xml:space="preserve"> Armadilhas de "Sucção"</w:t>
      </w:r>
    </w:p>
    <w:p w14:paraId="3B724B98" w14:textId="77777777" w:rsidR="009E23C1" w:rsidRDefault="00E40978">
      <w:pPr>
        <w:pBdr>
          <w:top w:val="nil"/>
          <w:left w:val="nil"/>
          <w:bottom w:val="nil"/>
          <w:right w:val="nil"/>
          <w:between w:val="nil"/>
        </w:pBdr>
        <w:spacing w:before="160" w:after="160" w:line="335" w:lineRule="auto"/>
        <w:ind w:left="160" w:right="160"/>
        <w:jc w:val="center"/>
      </w:pPr>
      <w:r>
        <w:rPr>
          <w:rFonts w:ascii="Verdana" w:eastAsia="Verdana" w:hAnsi="Verdana" w:cs="Verdana"/>
          <w:noProof/>
          <w:sz w:val="18"/>
          <w:szCs w:val="18"/>
          <w:highlight w:val="white"/>
        </w:rPr>
        <w:drawing>
          <wp:inline distT="114300" distB="114300" distL="114300" distR="114300" wp14:anchorId="3B467C2E" wp14:editId="1A16BDE4">
            <wp:extent cx="1858566" cy="2478087"/>
            <wp:effectExtent l="50800" t="50800" r="50800" b="50800"/>
            <wp:docPr id="2" name="image2.jpg" descr="Nepenthes villosa. Foto: NepGrower (en.wikipedia.org) [Public domain], via Wikimedia Comm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Nepenthes villosa. Foto: NepGrower (en.wikipedia.org) [Public domain], via Wikimedia Common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566" cy="2478087"/>
                    </a:xfrm>
                    <a:prstGeom prst="rect">
                      <a:avLst/>
                    </a:prstGeom>
                    <a:ln w="50800">
                      <a:solidFill>
                        <a:srgbClr val="6AA84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CADE7C" w14:textId="77777777" w:rsidR="009E23C1" w:rsidRDefault="00E4097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Este tipo de armadilha é encontrado em todas as espécies de </w:t>
      </w:r>
      <w:proofErr w:type="spellStart"/>
      <w:r>
        <w:rPr>
          <w:i/>
        </w:rPr>
        <w:t>Utricularia</w:t>
      </w:r>
      <w:proofErr w:type="spellEnd"/>
      <w:r>
        <w:t>, que vivem submersas em água doce ou brejos. Possuem utrículos que se assemelham a pequenas bolsas, contendo uma minúscula entrada cercada por gatilhos, e ao serem estimulados provocam a abertura dessa entrada. Quando a entrada é aberta, é sugado para den</w:t>
      </w:r>
      <w:r>
        <w:t>tro tudo que estiver ao redor, incluindo à presa que estimulou o gatilho.</w:t>
      </w:r>
    </w:p>
    <w:p w14:paraId="43C613D6" w14:textId="77777777" w:rsidR="009E23C1" w:rsidRDefault="009E23C1">
      <w:pPr>
        <w:pBdr>
          <w:top w:val="nil"/>
          <w:left w:val="nil"/>
          <w:bottom w:val="nil"/>
          <w:right w:val="nil"/>
          <w:between w:val="nil"/>
        </w:pBdr>
        <w:spacing w:before="160" w:after="160" w:line="335" w:lineRule="auto"/>
        <w:ind w:left="160" w:right="160"/>
        <w:jc w:val="both"/>
        <w:rPr>
          <w:rFonts w:ascii="Verdana" w:eastAsia="Verdana" w:hAnsi="Verdana" w:cs="Verdana"/>
          <w:sz w:val="18"/>
          <w:szCs w:val="18"/>
          <w:highlight w:val="white"/>
        </w:rPr>
      </w:pPr>
    </w:p>
    <w:p w14:paraId="20F3DBF3" w14:textId="77777777" w:rsidR="009E23C1" w:rsidRPr="00E40978" w:rsidRDefault="00E40978">
      <w:pPr>
        <w:pStyle w:val="Ttulo2"/>
        <w:pBdr>
          <w:top w:val="nil"/>
          <w:left w:val="nil"/>
          <w:bottom w:val="nil"/>
          <w:right w:val="nil"/>
          <w:between w:val="nil"/>
        </w:pBdr>
        <w:spacing w:line="335" w:lineRule="auto"/>
        <w:jc w:val="both"/>
        <w:rPr>
          <w:rFonts w:ascii="Times New Roman" w:eastAsia="Times New Roman" w:hAnsi="Times New Roman" w:cs="Times New Roman"/>
          <w:color w:val="52AC2A"/>
        </w:rPr>
      </w:pPr>
      <w:bookmarkStart w:id="3" w:name="_vyhto6s4f6w0" w:colFirst="0" w:colLast="0"/>
      <w:bookmarkEnd w:id="3"/>
      <w:r w:rsidRPr="00E40978">
        <w:rPr>
          <w:rFonts w:ascii="Times New Roman" w:eastAsia="Times New Roman" w:hAnsi="Times New Roman" w:cs="Times New Roman"/>
          <w:color w:val="52AC2A"/>
        </w:rPr>
        <w:t>Crie sua própria planta carnívora</w:t>
      </w:r>
    </w:p>
    <w:p w14:paraId="4649BFA3" w14:textId="77777777" w:rsidR="009E23C1" w:rsidRDefault="009E23C1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jc w:val="both"/>
        <w:rPr>
          <w:rFonts w:ascii="Verdana" w:eastAsia="Verdana" w:hAnsi="Verdana" w:cs="Verdana"/>
          <w:sz w:val="18"/>
          <w:szCs w:val="18"/>
          <w:highlight w:val="white"/>
        </w:rPr>
      </w:pPr>
    </w:p>
    <w:p w14:paraId="16499933" w14:textId="77777777" w:rsidR="009E23C1" w:rsidRDefault="00E4097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você estiver interessado em comprar sementes, visite </w:t>
      </w:r>
      <w:r>
        <w:rPr>
          <w:color w:val="4A86E8"/>
          <w:u w:val="single"/>
        </w:rPr>
        <w:t>nossa lojinha</w:t>
      </w:r>
      <w:r>
        <w:t>.</w:t>
      </w:r>
    </w:p>
    <w:p w14:paraId="2086E9DC" w14:textId="77777777" w:rsidR="009E23C1" w:rsidRDefault="009E23C1">
      <w:pPr>
        <w:pBdr>
          <w:top w:val="nil"/>
          <w:left w:val="nil"/>
          <w:bottom w:val="nil"/>
          <w:right w:val="nil"/>
          <w:between w:val="nil"/>
        </w:pBdr>
        <w:ind w:firstLine="5640"/>
        <w:jc w:val="both"/>
      </w:pPr>
    </w:p>
    <w:sectPr w:rsidR="009E23C1">
      <w:pgSz w:w="12240" w:h="15840"/>
      <w:pgMar w:top="850" w:right="1440" w:bottom="109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default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80F79"/>
    <w:multiLevelType w:val="multilevel"/>
    <w:tmpl w:val="99D86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C1"/>
    <w:rsid w:val="009E23C1"/>
    <w:rsid w:val="00E4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C70F"/>
  <w15:docId w15:val="{A6DE75D3-EC02-44B2-834D-6C15B2B9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m1110267</cp:lastModifiedBy>
  <cp:revision>2</cp:revision>
  <dcterms:created xsi:type="dcterms:W3CDTF">2021-05-19T20:52:00Z</dcterms:created>
  <dcterms:modified xsi:type="dcterms:W3CDTF">2021-05-19T20:58:00Z</dcterms:modified>
</cp:coreProperties>
</file>