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22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80"/>
                <w:szCs w:val="80"/>
              </w:rPr>
              <w:t xml:space="preserve">ILLUMIN360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2"/>
                <w:szCs w:val="22"/>
              </w:rPr>
              <w:t xml:space="preserve">Talent Match &amp; Recruitment Platform  |  Namibia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8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DEFINITION OF DONE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0"/>
                <w:szCs w:val="20"/>
              </w:rPr>
              <w:t xml:space="preserve">Document ID: ILLM-05-003  |  Version 1.0  |  April 2026  |  CONFIDENTIAL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80"/>
        <w:gridCol w:w="2600"/>
        <w:gridCol w:w="2080"/>
      </w:tblGrid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Project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Illumin360 — Talent Match &amp; Recruitment Platform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Classification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CONFIDENTIAL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Organisation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 Investments CC  |  CC Reg: 2016/08234  |  VAT: 07851437-015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Status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TEMPLATE — Pending Completion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Author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Uriel Tapiwa Munjanga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Role / Title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Software Engineer &amp; Architect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SDLC Phase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05 — Agile Sprint Management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Methodology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Agile (Scrum)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Predecessor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ILLM-05-002 — Definition of Ready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Successor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ILLM-05-004 — Sprint Planning Template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Review Required By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Scrum Master  |  Development Team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Sign-Off Authority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Scrum Master  |  Product Owner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A000" w:sz="4"/>
              <w:left w:val="single" w:color="E8A000" w:sz="4"/>
              <w:bottom w:val="single" w:color="E8A000" w:sz="4"/>
              <w:right w:val="single" w:color="E8A000" w:sz="4"/>
            </w:tcBorders>
            <w:shd w:fill="FFF9E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800"/>
                <w:sz w:val="18"/>
                <w:szCs w:val="18"/>
              </w:rPr>
              <w:t xml:space="preserve">⚠   TEMPLATE DOCUMENT — All placeholder sections must be completed before this document enters the live project lifecycle.  Replace all bracketed content [ ] with actual Illumin360 project data. Obtain required sign-offs before use.</w:t>
            </w:r>
          </w:p>
        </w:tc>
      </w:tr>
    </w:tbl>
    <w:p>
      <w:r>
        <w:t xml:space="preserve"/>
      </w:r>
    </w:p>
    <w:p>
      <w:pPr>
        <w:pStyle w:val="Heading3"/>
        <w:spacing w:after="60" w:before="140"/>
      </w:pPr>
      <w:r>
        <w:rPr>
          <w:rFonts w:ascii="Arial" w:cs="Arial" w:eastAsia="Arial" w:hAnsi="Arial"/>
        </w:rPr>
        <w:t xml:space="preserve">Document Version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2600"/>
        <w:gridCol w:w="2960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2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Change Description</w:t>
            </w:r>
          </w:p>
        </w:tc>
      </w:tr>
      <w:tr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</w:t>
            </w:r>
          </w:p>
        </w:tc>
        <w:tc>
          <w:tcPr>
            <w:tcW w:type="dxa" w:w="2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Initial template created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</w:rPr>
        <w:t xml:space="preserve">1. Document Introduction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This section introduces the document, its purpose, and its place in the Illumin360 SDLC. Complete all sub-sections before circulating for review.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ILLM-05-003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Title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Definition of Done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Illumin360 — Talent Match &amp; Recruitment Platform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SDLC Phase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05 — Agile Sprint Management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Methodology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Agile (Scrum)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Version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Date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Author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Predecessor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ILLM-05-002 — Definition of Ready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Successor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ILLM-05-004 — Sprint Planning Template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Scrum Master  |  Development Team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Sign-Off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Scrum Master  |  Product Owner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CONFIDENTIAL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2. Purpose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2. Purpose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3. Definition of Done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3. Definition of Done Criteria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4. Rationale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4. Rationale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5. Review and Approval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5. Review and Approval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top w:val="single" w:color="1D9E75" w:sz="6"/>
        </w:pBdr>
        <w:spacing w:after="120" w:before="20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Document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Approval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Next Review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Status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pPr>
        <w:spacing w:after="80" w:before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6"/>
          <w:szCs w:val="16"/>
        </w:rPr>
        <w:t xml:space="preserve">Illumin Investments CC  (CC Reg: 2016/08234  |  VAT: 07851437-015)  |  Trading as Illumin  |  Windhoek, Namibia  |  illumin360.com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D9E75" w:sz="4"/>
      </w:pBdr>
      <w:tabs>
        <w:tab w:val="right" w:pos="9026"/>
      </w:tabs>
      <w:spacing w:before="80"/>
    </w:pPr>
    <w:r>
      <w:rPr>
        <w:rFonts w:ascii="Arial" w:cs="Arial" w:eastAsia="Arial" w:hAnsi="Arial"/>
        <w:color w:val="555555"/>
        <w:sz w:val="16"/>
        <w:szCs w:val="16"/>
      </w:rPr>
      <w:t xml:space="preserve">Illumin Investments CC  |  CC Reg: 2016/08234  |  VAT: 07851437-015  |  illumin360.com</w:t>
    </w:r>
    <w:r>
      <w:rPr>
        <w:rFonts w:ascii="Arial" w:cs="Arial" w:eastAsia="Arial" w:hAnsi="Arial"/>
        <w:color w:val="555555"/>
        <w:sz w:val="16"/>
        <w:szCs w:val="16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9E75" w:sz="6"/>
      </w:pBdr>
      <w:spacing w:after="100"/>
    </w:pPr>
    <w:r>
      <w:rPr>
        <w:rFonts w:ascii="Arial" w:cs="Arial" w:eastAsia="Arial" w:hAnsi="Arial"/>
        <w:b/>
        <w:bCs/>
        <w:color w:val="1D9E75"/>
        <w:sz w:val="20"/>
        <w:szCs w:val="20"/>
      </w:rPr>
      <w:t xml:space="preserve">ILLUMIN360  |  Definition of Done  </w:t>
    </w:r>
    <w:r>
      <w:rPr>
        <w:rFonts w:ascii="Arial" w:cs="Arial" w:eastAsia="Arial" w:hAnsi="Arial"/>
        <w:color w:val="555555"/>
        <w:sz w:val="18"/>
        <w:szCs w:val="18"/>
      </w:rPr>
      <w:t xml:space="preserve">ILLM-05-003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0F6E5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0F6E5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2026-05-07T05:43:55.576Z</dcterms:created>
  <dcterms:modified xsi:type="dcterms:W3CDTF">2026-05-07T05:43:55.576Z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