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C343" w14:textId="2353E5A5" w:rsidR="007F53EA" w:rsidRPr="00511FC6" w:rsidRDefault="007F53EA" w:rsidP="00511FC6">
      <w:pPr>
        <w:jc w:val="center"/>
        <w:rPr>
          <w:b/>
          <w:bCs/>
          <w:lang w:eastAsia="zh-CN"/>
        </w:rPr>
      </w:pPr>
      <w:r w:rsidRPr="00511FC6">
        <w:rPr>
          <w:b/>
          <w:bCs/>
          <w:lang w:eastAsia="zh-CN"/>
        </w:rPr>
        <w:t>DOCUMENTO DE AUTORIZACIÓN</w:t>
      </w:r>
    </w:p>
    <w:p w14:paraId="653DCF57" w14:textId="2D5A9A39" w:rsidR="00E3210C" w:rsidRPr="007F53EA" w:rsidRDefault="00E3210C" w:rsidP="00E3210C">
      <w:r w:rsidRPr="00E3210C">
        <w:t>Yo, Misael Rafael Martínez, en calidad de titular de los derechos del Analista, en adelante referido como "Analista", por la presente otorgo mi autorización para el uso y desarrollo de las Historias de Usuario, de acuerdo con los términos y condiciones establecidos a continuación.</w:t>
      </w:r>
      <w:r w:rsidRPr="00E3210C">
        <w:rPr>
          <w:rFonts w:eastAsia="Times New Roman" w:cs="Arial"/>
          <w:vanish/>
          <w:sz w:val="16"/>
          <w:szCs w:val="16"/>
          <w:lang w:eastAsia="es-MX"/>
        </w:rPr>
        <w:t>Principio del formulario</w:t>
      </w:r>
      <w:r>
        <w:tab/>
      </w:r>
    </w:p>
    <w:p w14:paraId="572EBF16" w14:textId="1B0002EB" w:rsidR="007F53EA" w:rsidRPr="007F53EA" w:rsidRDefault="007F53EA" w:rsidP="007F53EA">
      <w:pPr>
        <w:spacing w:after="0" w:line="240" w:lineRule="auto"/>
        <w:rPr>
          <w:rFonts w:eastAsiaTheme="minorEastAsia" w:cs="Arial"/>
          <w:b/>
          <w:bCs/>
          <w:szCs w:val="24"/>
          <w:lang w:eastAsia="zh-CN"/>
        </w:rPr>
      </w:pPr>
      <w:r w:rsidRPr="007F53EA">
        <w:rPr>
          <w:rFonts w:eastAsiaTheme="minorEastAsia" w:cs="Arial"/>
          <w:b/>
          <w:bCs/>
          <w:szCs w:val="24"/>
          <w:lang w:eastAsia="zh-CN"/>
        </w:rPr>
        <w:t>Descripción de</w:t>
      </w:r>
      <w:r w:rsidR="006E01B6">
        <w:rPr>
          <w:rFonts w:eastAsiaTheme="minorEastAsia" w:cs="Arial"/>
          <w:b/>
          <w:bCs/>
          <w:szCs w:val="24"/>
          <w:lang w:eastAsia="zh-CN"/>
        </w:rPr>
        <w:t xml:space="preserve"> las Historias de Usuario</w:t>
      </w:r>
      <w:r w:rsidRPr="007F53EA">
        <w:rPr>
          <w:rFonts w:eastAsiaTheme="minorEastAsia" w:cs="Arial"/>
          <w:b/>
          <w:bCs/>
          <w:szCs w:val="24"/>
          <w:lang w:eastAsia="zh-CN"/>
        </w:rPr>
        <w:t>:</w:t>
      </w:r>
    </w:p>
    <w:p w14:paraId="6C94D828" w14:textId="3CF92B53" w:rsidR="006E01B6" w:rsidRPr="007F53EA" w:rsidRDefault="00E3210C" w:rsidP="00E3210C">
      <w:pPr>
        <w:rPr>
          <w:rFonts w:eastAsiaTheme="minorEastAsia" w:cs="Arial"/>
          <w:b/>
          <w:bCs/>
          <w:szCs w:val="24"/>
          <w:lang w:eastAsia="zh-CN"/>
        </w:rPr>
      </w:pPr>
      <w:r w:rsidRPr="00E3210C">
        <w:rPr>
          <w:lang w:eastAsia="zh-CN"/>
        </w:rPr>
        <w:t>Las historias de usuario son breves descripciones de funcionalidades o características específicas que un sistema o producto debe tener, escritas desde la perspectiva del usuario.</w:t>
      </w:r>
    </w:p>
    <w:p w14:paraId="596A556B" w14:textId="1350E14E" w:rsidR="007F53EA" w:rsidRPr="007F53EA" w:rsidRDefault="007F53EA" w:rsidP="007F53EA">
      <w:pPr>
        <w:spacing w:after="0" w:line="240" w:lineRule="auto"/>
        <w:rPr>
          <w:rFonts w:eastAsiaTheme="minorEastAsia" w:cs="Arial"/>
          <w:b/>
          <w:bCs/>
          <w:szCs w:val="24"/>
          <w:lang w:eastAsia="zh-CN"/>
        </w:rPr>
      </w:pPr>
      <w:r w:rsidRPr="007F53EA">
        <w:rPr>
          <w:rFonts w:eastAsiaTheme="minorEastAsia" w:cs="Arial"/>
          <w:b/>
          <w:bCs/>
          <w:szCs w:val="24"/>
          <w:lang w:eastAsia="zh-CN"/>
        </w:rPr>
        <w:t>Uso Autorizado:</w:t>
      </w:r>
    </w:p>
    <w:p w14:paraId="5943D99A" w14:textId="5B149CD4" w:rsidR="00CB3AD1" w:rsidRPr="007F53EA" w:rsidRDefault="00E3210C" w:rsidP="00E3210C">
      <w:pPr>
        <w:rPr>
          <w:rFonts w:eastAsiaTheme="minorEastAsia" w:cs="Arial"/>
          <w:b/>
          <w:bCs/>
          <w:szCs w:val="24"/>
          <w:lang w:eastAsia="zh-CN"/>
        </w:rPr>
      </w:pPr>
      <w:r w:rsidRPr="00E3210C">
        <w:rPr>
          <w:lang w:eastAsia="zh-CN"/>
        </w:rPr>
        <w:t>Establece los criterios que deben ser satisfechos para considerarla como completada. Esto brinda una guía precisa al equipo de desarrollo acerca de lo que se anticipa y lo que debe incorporarse en el sistema.</w:t>
      </w:r>
    </w:p>
    <w:p w14:paraId="4DDEAECD" w14:textId="20E0326C" w:rsidR="007F53EA" w:rsidRPr="007F53EA" w:rsidRDefault="007F53EA" w:rsidP="007F53EA">
      <w:pPr>
        <w:spacing w:after="0" w:line="240" w:lineRule="auto"/>
        <w:rPr>
          <w:rFonts w:eastAsiaTheme="minorEastAsia" w:cs="Arial"/>
          <w:b/>
          <w:bCs/>
          <w:szCs w:val="24"/>
          <w:lang w:eastAsia="zh-CN"/>
        </w:rPr>
      </w:pPr>
      <w:r w:rsidRPr="007F53EA">
        <w:rPr>
          <w:rFonts w:eastAsiaTheme="minorEastAsia" w:cs="Arial"/>
          <w:b/>
          <w:bCs/>
          <w:szCs w:val="24"/>
          <w:lang w:eastAsia="zh-CN"/>
        </w:rPr>
        <w:t>Limitaciones:</w:t>
      </w:r>
    </w:p>
    <w:p w14:paraId="2867DDF7" w14:textId="156A81F1" w:rsidR="007F53EA" w:rsidRPr="007F53EA" w:rsidRDefault="00CB3AD1" w:rsidP="00E3210C">
      <w:pPr>
        <w:rPr>
          <w:lang w:eastAsia="zh-CN"/>
        </w:rPr>
      </w:pPr>
      <w:r w:rsidRPr="00CB3AD1">
        <w:rPr>
          <w:lang w:eastAsia="zh-CN"/>
        </w:rPr>
        <w:t>Es importante complementarlas con otros métodos de documentación y comunicación de requisitos, y adaptar su uso según las necesidades específicas de cada proyecto.</w:t>
      </w:r>
    </w:p>
    <w:p w14:paraId="33BB05D4" w14:textId="21AC2411" w:rsidR="007F53EA" w:rsidRPr="007F53EA" w:rsidRDefault="007F53EA" w:rsidP="007F53EA">
      <w:pPr>
        <w:spacing w:after="0" w:line="240" w:lineRule="auto"/>
        <w:rPr>
          <w:rFonts w:eastAsiaTheme="minorEastAsia" w:cs="Arial"/>
          <w:b/>
          <w:bCs/>
          <w:szCs w:val="24"/>
          <w:lang w:eastAsia="zh-CN"/>
        </w:rPr>
      </w:pPr>
    </w:p>
    <w:p w14:paraId="01FADD4A" w14:textId="504666F8" w:rsidR="007F53EA" w:rsidRPr="007F53EA" w:rsidRDefault="007F53EA" w:rsidP="007F53EA">
      <w:pPr>
        <w:spacing w:after="0" w:line="240" w:lineRule="auto"/>
        <w:rPr>
          <w:rFonts w:eastAsiaTheme="minorEastAsia" w:cs="Arial"/>
          <w:b/>
          <w:bCs/>
          <w:szCs w:val="24"/>
          <w:lang w:eastAsia="zh-CN"/>
        </w:rPr>
      </w:pPr>
      <w:r w:rsidRPr="007F53EA">
        <w:rPr>
          <w:rFonts w:eastAsiaTheme="minorEastAsia" w:cs="Arial"/>
          <w:b/>
          <w:bCs/>
          <w:szCs w:val="24"/>
          <w:lang w:eastAsia="zh-CN"/>
        </w:rPr>
        <w:t>Revocación de Autorización:</w:t>
      </w:r>
    </w:p>
    <w:p w14:paraId="201761D6" w14:textId="5C67C670" w:rsidR="007F53EA" w:rsidRPr="00E3210C" w:rsidRDefault="00E3210C" w:rsidP="00E3210C">
      <w:pPr>
        <w:jc w:val="left"/>
        <w:rPr>
          <w:lang w:eastAsia="zh-CN"/>
        </w:rPr>
      </w:pPr>
      <w:r>
        <w:rPr>
          <w:rFonts w:cs="Arial"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1E1B7A8" wp14:editId="63699E55">
            <wp:simplePos x="0" y="0"/>
            <wp:positionH relativeFrom="column">
              <wp:posOffset>1757045</wp:posOffset>
            </wp:positionH>
            <wp:positionV relativeFrom="paragraph">
              <wp:posOffset>866776</wp:posOffset>
            </wp:positionV>
            <wp:extent cx="2478534" cy="1931130"/>
            <wp:effectExtent l="0" t="0" r="131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12135">
                      <a:off x="0" y="0"/>
                      <a:ext cx="2478534" cy="193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3EA" w:rsidRPr="007F53EA">
        <w:rPr>
          <w:lang w:eastAsia="zh-CN"/>
        </w:rPr>
        <w:t>El titular de los derechos se reserva el derecho de revocar esta autorización en cualquier momento y por cualquier motivo, mediante notificación por escrito al receptor</w:t>
      </w:r>
      <w:r>
        <w:rPr>
          <w:lang w:eastAsia="zh-CN"/>
        </w:rPr>
        <w:t>.</w:t>
      </w:r>
    </w:p>
    <w:p w14:paraId="53E52821" w14:textId="5DCB5424" w:rsidR="007F53EA" w:rsidRDefault="007F53EA" w:rsidP="007F53EA">
      <w:pPr>
        <w:spacing w:after="0" w:line="240" w:lineRule="auto"/>
        <w:rPr>
          <w:rFonts w:eastAsiaTheme="minorEastAsia" w:cs="Arial"/>
          <w:szCs w:val="24"/>
          <w:lang w:eastAsia="zh-CN"/>
        </w:rPr>
      </w:pPr>
    </w:p>
    <w:p w14:paraId="7D759870" w14:textId="18189D75" w:rsidR="007F53EA" w:rsidRDefault="007F53EA" w:rsidP="007F53EA">
      <w:pPr>
        <w:spacing w:after="0" w:line="240" w:lineRule="auto"/>
        <w:rPr>
          <w:rFonts w:eastAsiaTheme="minorEastAsia" w:cs="Arial"/>
          <w:szCs w:val="24"/>
          <w:lang w:eastAsia="zh-CN"/>
        </w:rPr>
      </w:pPr>
    </w:p>
    <w:p w14:paraId="241BDAE1" w14:textId="134B91EA" w:rsidR="007F53EA" w:rsidRDefault="007F53EA" w:rsidP="007F53EA">
      <w:pPr>
        <w:spacing w:after="0" w:line="240" w:lineRule="auto"/>
        <w:rPr>
          <w:rFonts w:eastAsiaTheme="minorEastAsia" w:cs="Arial"/>
          <w:szCs w:val="24"/>
          <w:lang w:eastAsia="zh-CN"/>
        </w:rPr>
      </w:pPr>
    </w:p>
    <w:p w14:paraId="6F14339B" w14:textId="750CB9CA" w:rsidR="007F53EA" w:rsidRDefault="007F53EA" w:rsidP="007F53EA">
      <w:pPr>
        <w:spacing w:after="0" w:line="240" w:lineRule="auto"/>
        <w:rPr>
          <w:rFonts w:eastAsiaTheme="minorEastAsia" w:cs="Arial"/>
          <w:szCs w:val="24"/>
          <w:lang w:eastAsia="zh-CN"/>
        </w:rPr>
      </w:pPr>
    </w:p>
    <w:p w14:paraId="04407D96" w14:textId="391E9911" w:rsidR="007F53EA" w:rsidRDefault="007F53EA" w:rsidP="007F53EA">
      <w:pPr>
        <w:spacing w:after="0" w:line="240" w:lineRule="auto"/>
        <w:rPr>
          <w:rFonts w:eastAsiaTheme="minorEastAsia" w:cs="Arial"/>
          <w:szCs w:val="24"/>
          <w:lang w:eastAsia="zh-CN"/>
        </w:rPr>
      </w:pPr>
    </w:p>
    <w:p w14:paraId="65E2F624" w14:textId="6898738D" w:rsidR="007F53EA" w:rsidRDefault="007F53EA" w:rsidP="007F53EA">
      <w:pPr>
        <w:spacing w:after="0" w:line="240" w:lineRule="auto"/>
        <w:rPr>
          <w:rFonts w:eastAsiaTheme="minorEastAsia" w:cs="Arial"/>
          <w:szCs w:val="24"/>
          <w:lang w:eastAsia="zh-CN"/>
        </w:rPr>
      </w:pPr>
    </w:p>
    <w:tbl>
      <w:tblPr>
        <w:tblStyle w:val="Tablaconcuadrcula"/>
        <w:tblpPr w:leftFromText="180" w:rightFromText="180" w:vertAnchor="text" w:tblpXSpec="center" w:tblpY="1"/>
        <w:tblOverlap w:val="nev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7F53EA" w:rsidRPr="00511FC6" w14:paraId="354B29FB" w14:textId="77777777" w:rsidTr="00EC20C0">
        <w:trPr>
          <w:trHeight w:val="794"/>
        </w:trPr>
        <w:tc>
          <w:tcPr>
            <w:tcW w:w="51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A2E57F" w14:textId="5A2195F0" w:rsidR="007F53EA" w:rsidRPr="006E01B6" w:rsidRDefault="007F53EA" w:rsidP="00EC20C0">
            <w:pPr>
              <w:jc w:val="center"/>
              <w:rPr>
                <w:rFonts w:cs="Arial"/>
                <w:szCs w:val="24"/>
                <w:lang w:val="en-US"/>
              </w:rPr>
            </w:pPr>
            <w:r w:rsidRPr="006E01B6">
              <w:rPr>
                <w:rFonts w:cs="Arial"/>
                <w:szCs w:val="24"/>
                <w:lang w:val="en-US"/>
              </w:rPr>
              <w:t>Lara Texmaye Uriel</w:t>
            </w:r>
            <w:r w:rsidRPr="006E01B6">
              <w:rPr>
                <w:rFonts w:cs="Arial"/>
                <w:szCs w:val="24"/>
                <w:lang w:val="en-US"/>
              </w:rPr>
              <w:br/>
              <w:t>SCRUM Master</w:t>
            </w:r>
          </w:p>
        </w:tc>
      </w:tr>
    </w:tbl>
    <w:p w14:paraId="4478B41F" w14:textId="77777777" w:rsidR="007F53EA" w:rsidRPr="006E01B6" w:rsidRDefault="007F53EA" w:rsidP="007F53EA">
      <w:pPr>
        <w:spacing w:after="0" w:line="240" w:lineRule="auto"/>
        <w:rPr>
          <w:rFonts w:eastAsiaTheme="minorEastAsia" w:cs="Arial"/>
          <w:szCs w:val="24"/>
          <w:lang w:val="en-US" w:eastAsia="zh-CN"/>
        </w:rPr>
      </w:pPr>
    </w:p>
    <w:sectPr w:rsidR="007F53EA" w:rsidRPr="006E01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D28A" w14:textId="77777777" w:rsidR="005251F2" w:rsidRDefault="005251F2" w:rsidP="004D2850">
      <w:pPr>
        <w:spacing w:after="0" w:line="240" w:lineRule="auto"/>
      </w:pPr>
      <w:r>
        <w:separator/>
      </w:r>
    </w:p>
  </w:endnote>
  <w:endnote w:type="continuationSeparator" w:id="0">
    <w:p w14:paraId="21AAA120" w14:textId="77777777" w:rsidR="005251F2" w:rsidRDefault="005251F2" w:rsidP="004D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EADA" w14:textId="77777777" w:rsidR="004D2850" w:rsidRDefault="004D28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FEF1" w14:textId="77777777" w:rsidR="004D2850" w:rsidRDefault="004D28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0B32" w14:textId="77777777" w:rsidR="004D2850" w:rsidRDefault="004D28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37E9" w14:textId="77777777" w:rsidR="005251F2" w:rsidRDefault="005251F2" w:rsidP="004D2850">
      <w:pPr>
        <w:spacing w:after="0" w:line="240" w:lineRule="auto"/>
      </w:pPr>
      <w:r>
        <w:separator/>
      </w:r>
    </w:p>
  </w:footnote>
  <w:footnote w:type="continuationSeparator" w:id="0">
    <w:p w14:paraId="7A4676B9" w14:textId="77777777" w:rsidR="005251F2" w:rsidRDefault="005251F2" w:rsidP="004D2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2769" w14:textId="50AAB3B6" w:rsidR="004D2850" w:rsidRDefault="005251F2">
    <w:pPr>
      <w:pStyle w:val="Encabezado"/>
    </w:pPr>
    <w:r>
      <w:rPr>
        <w:noProof/>
      </w:rPr>
      <w:pict w14:anchorId="3FBD22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01422" o:spid="_x0000_s2053" type="#_x0000_t75" style="position:absolute;left:0;text-align:left;margin-left:0;margin-top:0;width:441.3pt;height:442.65pt;z-index:-251657216;mso-position-horizontal:center;mso-position-horizontal-relative:margin;mso-position-vertical:center;mso-position-vertical-relative:margin" o:allowincell="f">
          <v:imagedata r:id="rId1" o:title="Imagen de WhatsApp 2023-09-21 a las 20.2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7979D" w14:textId="55DFDE6F" w:rsidR="004D2850" w:rsidRDefault="005251F2">
    <w:pPr>
      <w:pStyle w:val="Encabezado"/>
    </w:pPr>
    <w:r>
      <w:rPr>
        <w:noProof/>
      </w:rPr>
      <w:pict w14:anchorId="086532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01423" o:spid="_x0000_s2054" type="#_x0000_t75" style="position:absolute;left:0;text-align:left;margin-left:0;margin-top:0;width:441.3pt;height:442.65pt;z-index:-251656192;mso-position-horizontal:center;mso-position-horizontal-relative:margin;mso-position-vertical:center;mso-position-vertical-relative:margin" o:allowincell="f">
          <v:imagedata r:id="rId1" o:title="Imagen de WhatsApp 2023-09-21 a las 20.2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7660" w14:textId="53B32206" w:rsidR="004D2850" w:rsidRDefault="005251F2">
    <w:pPr>
      <w:pStyle w:val="Encabezado"/>
    </w:pPr>
    <w:r>
      <w:rPr>
        <w:noProof/>
      </w:rPr>
      <w:pict w14:anchorId="1A2D23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01421" o:spid="_x0000_s2052" type="#_x0000_t75" style="position:absolute;left:0;text-align:left;margin-left:0;margin-top:0;width:441.3pt;height:442.65pt;z-index:-251658240;mso-position-horizontal:center;mso-position-horizontal-relative:margin;mso-position-vertical:center;mso-position-vertical-relative:margin" o:allowincell="f">
          <v:imagedata r:id="rId1" o:title="Imagen de WhatsApp 2023-09-21 a las 20.2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EA"/>
    <w:rsid w:val="00040878"/>
    <w:rsid w:val="001C7F56"/>
    <w:rsid w:val="004D2850"/>
    <w:rsid w:val="00511FC6"/>
    <w:rsid w:val="005251F2"/>
    <w:rsid w:val="006E01B6"/>
    <w:rsid w:val="00752381"/>
    <w:rsid w:val="007F53EA"/>
    <w:rsid w:val="00863FD2"/>
    <w:rsid w:val="00931504"/>
    <w:rsid w:val="00AE6E21"/>
    <w:rsid w:val="00CB3AD1"/>
    <w:rsid w:val="00E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2C9CD21"/>
  <w15:chartTrackingRefBased/>
  <w15:docId w15:val="{C39E24D8-2A70-4B08-A675-579465A2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10C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qFormat/>
    <w:rsid w:val="007F53E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s-419" w:eastAsia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2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850"/>
  </w:style>
  <w:style w:type="paragraph" w:styleId="Piedepgina">
    <w:name w:val="footer"/>
    <w:basedOn w:val="Normal"/>
    <w:link w:val="PiedepginaCar"/>
    <w:uiPriority w:val="99"/>
    <w:unhideWhenUsed/>
    <w:rsid w:val="004D2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850"/>
  </w:style>
  <w:style w:type="paragraph" w:styleId="NormalWeb">
    <w:name w:val="Normal (Web)"/>
    <w:basedOn w:val="Normal"/>
    <w:uiPriority w:val="99"/>
    <w:semiHidden/>
    <w:unhideWhenUsed/>
    <w:rsid w:val="00E3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3210C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3210C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64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00360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450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0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973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64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7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812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45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540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Fuentes</dc:creator>
  <cp:keywords/>
  <dc:description/>
  <cp:lastModifiedBy>Uriel Lara</cp:lastModifiedBy>
  <cp:revision>4</cp:revision>
  <dcterms:created xsi:type="dcterms:W3CDTF">2023-09-22T05:17:00Z</dcterms:created>
  <dcterms:modified xsi:type="dcterms:W3CDTF">2023-09-23T03:51:00Z</dcterms:modified>
</cp:coreProperties>
</file>