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Teste</w:t>
      </w:r>
    </w:p>
    <w:p>
      <w:pPr>
        <w:pStyle w:val="Heading1"/>
      </w:pPr>
      <w:r>
        <w:t>Introdução</w:t>
      </w:r>
    </w:p>
    <w:p>
      <w:r>
        <w:t>Este é um documento Word de teste para verificar a funcionalidade de preview.</w:t>
      </w:r>
    </w:p>
    <w:p>
      <w:pPr>
        <w:pStyle w:val="Heading2"/>
      </w:pPr>
      <w:r>
        <w:t>Detalhes</w:t>
      </w:r>
    </w:p>
    <w:p>
      <w:r>
        <w:t>O sistema deve ser capaz de exibir o conteúdo deste documento no navegador.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Célula 1,1</w:t>
            </w:r>
          </w:p>
        </w:tc>
        <w:tc>
          <w:tcPr>
            <w:tcW w:type="dxa" w:w="2880"/>
          </w:tcPr>
          <w:p>
            <w:r>
              <w:t>Célula 1,2</w:t>
            </w:r>
          </w:p>
        </w:tc>
        <w:tc>
          <w:tcPr>
            <w:tcW w:type="dxa" w:w="2880"/>
          </w:tcPr>
          <w:p>
            <w:r>
              <w:t>Célula 1,3</w:t>
            </w:r>
          </w:p>
        </w:tc>
      </w:tr>
      <w:tr>
        <w:tc>
          <w:tcPr>
            <w:tcW w:type="dxa" w:w="2880"/>
          </w:tcPr>
          <w:p>
            <w:r>
              <w:t>Célula 2,1</w:t>
            </w:r>
          </w:p>
        </w:tc>
        <w:tc>
          <w:tcPr>
            <w:tcW w:type="dxa" w:w="2880"/>
          </w:tcPr>
          <w:p>
            <w:r>
              <w:t>Célula 2,2</w:t>
            </w:r>
          </w:p>
        </w:tc>
        <w:tc>
          <w:tcPr>
            <w:tcW w:type="dxa" w:w="2880"/>
          </w:tcPr>
          <w:p>
            <w:r>
              <w:t>Célula 2,3</w:t>
            </w:r>
          </w:p>
        </w:tc>
      </w:tr>
      <w:tr>
        <w:tc>
          <w:tcPr>
            <w:tcW w:type="dxa" w:w="2880"/>
          </w:tcPr>
          <w:p>
            <w:r>
              <w:t>Célula 3,1</w:t>
            </w:r>
          </w:p>
        </w:tc>
        <w:tc>
          <w:tcPr>
            <w:tcW w:type="dxa" w:w="2880"/>
          </w:tcPr>
          <w:p>
            <w:r>
              <w:t>Célula 3,2</w:t>
            </w:r>
          </w:p>
        </w:tc>
        <w:tc>
          <w:tcPr>
            <w:tcW w:type="dxa" w:w="2880"/>
          </w:tcPr>
          <w:p>
            <w:r>
              <w:t>Célula 3,3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