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8"/>
          <w:szCs w:val="28"/>
        </w:rPr>
        <w:id w:val="385617305"/>
        <w:docPartObj>
          <w:docPartGallery w:val="Table of Contents"/>
          <w:docPartUnique/>
        </w:docPartObj>
      </w:sdtPr>
      <w:sdtEndPr>
        <w:rPr>
          <w:b/>
          <w:bCs/>
          <w:noProof/>
        </w:rPr>
      </w:sdtEndPr>
      <w:sdtContent>
        <w:p w:rsidR="009D2166" w:rsidRPr="00C86D26" w:rsidRDefault="009D2166" w:rsidP="002F2AE9">
          <w:pPr>
            <w:spacing w:line="276" w:lineRule="auto"/>
            <w:rPr>
              <w:rFonts w:ascii="Calibri" w:hAnsi="Calibri"/>
              <w:color w:val="000000"/>
              <w:sz w:val="36"/>
              <w:szCs w:val="36"/>
            </w:rPr>
          </w:pPr>
          <w:r w:rsidRPr="00C86D26">
            <w:rPr>
              <w:sz w:val="28"/>
              <w:szCs w:val="28"/>
            </w:rPr>
            <w:t>Table of Contents</w:t>
          </w:r>
        </w:p>
        <w:p w:rsidR="004431F0" w:rsidRPr="00C86D26" w:rsidRDefault="009D2166">
          <w:pPr>
            <w:pStyle w:val="TOC1"/>
            <w:tabs>
              <w:tab w:val="right" w:leader="dot" w:pos="9350"/>
            </w:tabs>
            <w:rPr>
              <w:rFonts w:cstheme="minorBidi"/>
              <w:noProof/>
              <w:sz w:val="28"/>
              <w:szCs w:val="28"/>
              <w:lang w:bidi="he-IL"/>
            </w:rPr>
          </w:pPr>
          <w:r w:rsidRPr="00C86D26">
            <w:rPr>
              <w:sz w:val="28"/>
              <w:szCs w:val="28"/>
            </w:rPr>
            <w:fldChar w:fldCharType="begin"/>
          </w:r>
          <w:r w:rsidRPr="00C86D26">
            <w:rPr>
              <w:sz w:val="28"/>
              <w:szCs w:val="28"/>
            </w:rPr>
            <w:instrText xml:space="preserve"> TOC \o "1-3" \h \z \u </w:instrText>
          </w:r>
          <w:r w:rsidRPr="00C86D26">
            <w:rPr>
              <w:sz w:val="28"/>
              <w:szCs w:val="28"/>
            </w:rPr>
            <w:fldChar w:fldCharType="separate"/>
          </w:r>
          <w:hyperlink w:anchor="_Toc435784987" w:history="1">
            <w:r w:rsidR="004431F0" w:rsidRPr="00C86D26">
              <w:rPr>
                <w:rStyle w:val="Hyperlink"/>
                <w:noProof/>
                <w:sz w:val="28"/>
                <w:szCs w:val="28"/>
              </w:rPr>
              <w:t>Abstract</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_Toc435784987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2</w:t>
            </w:r>
            <w:r w:rsidR="004431F0" w:rsidRPr="00C86D26">
              <w:rPr>
                <w:noProof/>
                <w:webHidden/>
                <w:sz w:val="28"/>
                <w:szCs w:val="28"/>
              </w:rPr>
              <w:fldChar w:fldCharType="end"/>
            </w:r>
          </w:hyperlink>
        </w:p>
        <w:p w:rsidR="004431F0" w:rsidRPr="00C86D26" w:rsidRDefault="009E250F">
          <w:pPr>
            <w:pStyle w:val="TOC1"/>
            <w:tabs>
              <w:tab w:val="right" w:leader="dot" w:pos="9350"/>
            </w:tabs>
            <w:rPr>
              <w:rFonts w:cstheme="minorBidi"/>
              <w:noProof/>
              <w:sz w:val="28"/>
              <w:szCs w:val="28"/>
              <w:lang w:bidi="he-IL"/>
            </w:rPr>
          </w:pPr>
          <w:hyperlink w:anchor="_Toc435784988" w:history="1">
            <w:r w:rsidR="004431F0" w:rsidRPr="00C86D26">
              <w:rPr>
                <w:rStyle w:val="Hyperlink"/>
                <w:noProof/>
                <w:sz w:val="28"/>
                <w:szCs w:val="28"/>
              </w:rPr>
              <w:t>Introduction</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_Toc435784988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3</w:t>
            </w:r>
            <w:r w:rsidR="004431F0" w:rsidRPr="00C86D26">
              <w:rPr>
                <w:noProof/>
                <w:webHidden/>
                <w:sz w:val="28"/>
                <w:szCs w:val="28"/>
              </w:rPr>
              <w:fldChar w:fldCharType="end"/>
            </w:r>
          </w:hyperlink>
        </w:p>
        <w:p w:rsidR="004431F0" w:rsidRPr="00C86D26" w:rsidRDefault="009E250F">
          <w:pPr>
            <w:pStyle w:val="TOC1"/>
            <w:tabs>
              <w:tab w:val="right" w:leader="dot" w:pos="9350"/>
            </w:tabs>
            <w:rPr>
              <w:rFonts w:cstheme="minorBidi"/>
              <w:noProof/>
              <w:sz w:val="28"/>
              <w:szCs w:val="28"/>
              <w:lang w:bidi="he-IL"/>
            </w:rPr>
          </w:pPr>
          <w:hyperlink w:anchor="_Toc435784989" w:history="1">
            <w:r w:rsidR="004431F0" w:rsidRPr="00C86D26">
              <w:rPr>
                <w:rStyle w:val="Hyperlink"/>
                <w:noProof/>
                <w:sz w:val="28"/>
                <w:szCs w:val="28"/>
              </w:rPr>
              <w:t>Previous and Related Works</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_Toc435784989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4</w:t>
            </w:r>
            <w:r w:rsidR="004431F0" w:rsidRPr="00C86D26">
              <w:rPr>
                <w:noProof/>
                <w:webHidden/>
                <w:sz w:val="28"/>
                <w:szCs w:val="28"/>
              </w:rPr>
              <w:fldChar w:fldCharType="end"/>
            </w:r>
          </w:hyperlink>
        </w:p>
        <w:p w:rsidR="004431F0" w:rsidRPr="00C86D26" w:rsidRDefault="009E250F">
          <w:pPr>
            <w:pStyle w:val="TOC2"/>
            <w:tabs>
              <w:tab w:val="right" w:leader="dot" w:pos="9350"/>
            </w:tabs>
            <w:rPr>
              <w:rFonts w:cstheme="minorBidi"/>
              <w:noProof/>
              <w:sz w:val="28"/>
              <w:szCs w:val="28"/>
              <w:lang w:bidi="he-IL"/>
            </w:rPr>
          </w:pPr>
          <w:hyperlink w:anchor="_Toc435784990" w:history="1">
            <w:r w:rsidR="004431F0" w:rsidRPr="00C86D26">
              <w:rPr>
                <w:rStyle w:val="Hyperlink"/>
                <w:rFonts w:eastAsia="Calibri"/>
                <w:noProof/>
                <w:sz w:val="28"/>
                <w:szCs w:val="28"/>
              </w:rPr>
              <w:t>Artificial neural networks</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_Toc435784990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4</w:t>
            </w:r>
            <w:r w:rsidR="004431F0" w:rsidRPr="00C86D26">
              <w:rPr>
                <w:noProof/>
                <w:webHidden/>
                <w:sz w:val="28"/>
                <w:szCs w:val="28"/>
              </w:rPr>
              <w:fldChar w:fldCharType="end"/>
            </w:r>
          </w:hyperlink>
        </w:p>
        <w:p w:rsidR="004431F0" w:rsidRPr="00C86D26" w:rsidRDefault="009E250F">
          <w:pPr>
            <w:pStyle w:val="TOC2"/>
            <w:tabs>
              <w:tab w:val="right" w:leader="dot" w:pos="9350"/>
            </w:tabs>
            <w:rPr>
              <w:rFonts w:cstheme="minorBidi"/>
              <w:noProof/>
              <w:sz w:val="28"/>
              <w:szCs w:val="28"/>
              <w:lang w:bidi="he-IL"/>
            </w:rPr>
          </w:pPr>
          <w:hyperlink w:anchor="_Toc435784991" w:history="1">
            <w:r w:rsidR="004431F0" w:rsidRPr="00C86D26">
              <w:rPr>
                <w:rStyle w:val="Hyperlink"/>
                <w:rFonts w:eastAsia="Calibri"/>
                <w:noProof/>
                <w:sz w:val="28"/>
                <w:szCs w:val="28"/>
              </w:rPr>
              <w:t>Language model and Word-Vector representation</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_Toc435784991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5</w:t>
            </w:r>
            <w:r w:rsidR="004431F0" w:rsidRPr="00C86D26">
              <w:rPr>
                <w:noProof/>
                <w:webHidden/>
                <w:sz w:val="28"/>
                <w:szCs w:val="28"/>
              </w:rPr>
              <w:fldChar w:fldCharType="end"/>
            </w:r>
          </w:hyperlink>
        </w:p>
        <w:p w:rsidR="004431F0" w:rsidRPr="00C86D26" w:rsidRDefault="009E250F">
          <w:pPr>
            <w:pStyle w:val="TOC2"/>
            <w:tabs>
              <w:tab w:val="right" w:leader="dot" w:pos="9350"/>
            </w:tabs>
            <w:rPr>
              <w:rFonts w:cstheme="minorBidi"/>
              <w:noProof/>
              <w:sz w:val="28"/>
              <w:szCs w:val="28"/>
              <w:lang w:bidi="he-IL"/>
            </w:rPr>
          </w:pPr>
          <w:hyperlink w:anchor="_Toc435784992" w:history="1">
            <w:r w:rsidR="004431F0" w:rsidRPr="00C86D26">
              <w:rPr>
                <w:rStyle w:val="Hyperlink"/>
                <w:rFonts w:eastAsia="Calibri"/>
                <w:noProof/>
                <w:sz w:val="28"/>
                <w:szCs w:val="28"/>
              </w:rPr>
              <w:t>SoftMax classifier</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_Toc435784992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6</w:t>
            </w:r>
            <w:r w:rsidR="004431F0" w:rsidRPr="00C86D26">
              <w:rPr>
                <w:noProof/>
                <w:webHidden/>
                <w:sz w:val="28"/>
                <w:szCs w:val="28"/>
              </w:rPr>
              <w:fldChar w:fldCharType="end"/>
            </w:r>
          </w:hyperlink>
        </w:p>
        <w:p w:rsidR="004431F0" w:rsidRPr="00C86D26" w:rsidRDefault="009E250F">
          <w:pPr>
            <w:pStyle w:val="TOC2"/>
            <w:tabs>
              <w:tab w:val="right" w:leader="dot" w:pos="9350"/>
            </w:tabs>
            <w:rPr>
              <w:rFonts w:cstheme="minorBidi"/>
              <w:noProof/>
              <w:sz w:val="28"/>
              <w:szCs w:val="28"/>
              <w:lang w:bidi="he-IL"/>
            </w:rPr>
          </w:pPr>
          <w:hyperlink w:anchor="_Toc435784993" w:history="1">
            <w:r w:rsidR="004431F0" w:rsidRPr="00C86D26">
              <w:rPr>
                <w:rStyle w:val="Hyperlink"/>
                <w:rFonts w:eastAsia="Calibri"/>
                <w:noProof/>
                <w:sz w:val="28"/>
                <w:szCs w:val="28"/>
              </w:rPr>
              <w:t>MV-RNN</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_Toc435784993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7</w:t>
            </w:r>
            <w:r w:rsidR="004431F0" w:rsidRPr="00C86D26">
              <w:rPr>
                <w:noProof/>
                <w:webHidden/>
                <w:sz w:val="28"/>
                <w:szCs w:val="28"/>
              </w:rPr>
              <w:fldChar w:fldCharType="end"/>
            </w:r>
          </w:hyperlink>
        </w:p>
        <w:p w:rsidR="004431F0" w:rsidRPr="00C86D26" w:rsidRDefault="009E250F">
          <w:pPr>
            <w:pStyle w:val="TOC2"/>
            <w:tabs>
              <w:tab w:val="right" w:leader="dot" w:pos="9350"/>
            </w:tabs>
            <w:rPr>
              <w:rFonts w:cstheme="minorBidi"/>
              <w:noProof/>
              <w:sz w:val="28"/>
              <w:szCs w:val="28"/>
              <w:lang w:bidi="he-IL"/>
            </w:rPr>
          </w:pPr>
          <w:hyperlink w:anchor="_Toc435784994" w:history="1">
            <w:r w:rsidR="004431F0" w:rsidRPr="00C86D26">
              <w:rPr>
                <w:rStyle w:val="Hyperlink"/>
                <w:rFonts w:eastAsia="Calibri"/>
                <w:noProof/>
                <w:sz w:val="28"/>
                <w:szCs w:val="28"/>
              </w:rPr>
              <w:t>RNTN</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_Toc435784994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8</w:t>
            </w:r>
            <w:r w:rsidR="004431F0" w:rsidRPr="00C86D26">
              <w:rPr>
                <w:noProof/>
                <w:webHidden/>
                <w:sz w:val="28"/>
                <w:szCs w:val="28"/>
              </w:rPr>
              <w:fldChar w:fldCharType="end"/>
            </w:r>
          </w:hyperlink>
        </w:p>
        <w:p w:rsidR="004431F0" w:rsidRPr="00C86D26" w:rsidRDefault="009E250F">
          <w:pPr>
            <w:pStyle w:val="TOC2"/>
            <w:tabs>
              <w:tab w:val="right" w:leader="dot" w:pos="9350"/>
            </w:tabs>
            <w:rPr>
              <w:rFonts w:cstheme="minorBidi"/>
              <w:noProof/>
              <w:sz w:val="28"/>
              <w:szCs w:val="28"/>
              <w:lang w:bidi="he-IL"/>
            </w:rPr>
          </w:pPr>
          <w:hyperlink w:anchor="_Toc435784995" w:history="1">
            <w:r w:rsidR="004431F0" w:rsidRPr="00C86D26">
              <w:rPr>
                <w:rStyle w:val="Hyperlink"/>
                <w:rFonts w:eastAsia="Calibri"/>
                <w:noProof/>
                <w:sz w:val="28"/>
                <w:szCs w:val="28"/>
              </w:rPr>
              <w:t>Apache Spark</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_Toc435784995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9</w:t>
            </w:r>
            <w:r w:rsidR="004431F0" w:rsidRPr="00C86D26">
              <w:rPr>
                <w:noProof/>
                <w:webHidden/>
                <w:sz w:val="28"/>
                <w:szCs w:val="28"/>
              </w:rPr>
              <w:fldChar w:fldCharType="end"/>
            </w:r>
          </w:hyperlink>
        </w:p>
        <w:p w:rsidR="004431F0" w:rsidRPr="00C86D26" w:rsidRDefault="009E250F">
          <w:pPr>
            <w:pStyle w:val="TOC2"/>
            <w:tabs>
              <w:tab w:val="right" w:leader="dot" w:pos="9350"/>
            </w:tabs>
            <w:rPr>
              <w:rFonts w:cstheme="minorBidi"/>
              <w:noProof/>
              <w:sz w:val="28"/>
              <w:szCs w:val="28"/>
              <w:lang w:bidi="he-IL"/>
            </w:rPr>
          </w:pPr>
          <w:hyperlink w:anchor="_Toc435784996" w:history="1">
            <w:r w:rsidR="004431F0" w:rsidRPr="00C86D26">
              <w:rPr>
                <w:rStyle w:val="Hyperlink"/>
                <w:noProof/>
                <w:sz w:val="28"/>
                <w:szCs w:val="28"/>
              </w:rPr>
              <w:t>Downpour SGD</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_Toc435784996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10</w:t>
            </w:r>
            <w:r w:rsidR="004431F0" w:rsidRPr="00C86D26">
              <w:rPr>
                <w:noProof/>
                <w:webHidden/>
                <w:sz w:val="28"/>
                <w:szCs w:val="28"/>
              </w:rPr>
              <w:fldChar w:fldCharType="end"/>
            </w:r>
          </w:hyperlink>
        </w:p>
        <w:p w:rsidR="004431F0" w:rsidRPr="00C86D26" w:rsidRDefault="009E250F">
          <w:pPr>
            <w:pStyle w:val="TOC1"/>
            <w:tabs>
              <w:tab w:val="right" w:leader="dot" w:pos="9350"/>
            </w:tabs>
            <w:rPr>
              <w:rFonts w:cstheme="minorBidi"/>
              <w:noProof/>
              <w:sz w:val="28"/>
              <w:szCs w:val="28"/>
              <w:lang w:bidi="he-IL"/>
            </w:rPr>
          </w:pPr>
          <w:hyperlink w:anchor="_Toc435784997" w:history="1">
            <w:r w:rsidR="004431F0" w:rsidRPr="00C86D26">
              <w:rPr>
                <w:rStyle w:val="Hyperlink"/>
                <w:noProof/>
                <w:sz w:val="28"/>
                <w:szCs w:val="28"/>
              </w:rPr>
              <w:t>Implementation</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_Toc435784997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12</w:t>
            </w:r>
            <w:r w:rsidR="004431F0" w:rsidRPr="00C86D26">
              <w:rPr>
                <w:noProof/>
                <w:webHidden/>
                <w:sz w:val="28"/>
                <w:szCs w:val="28"/>
              </w:rPr>
              <w:fldChar w:fldCharType="end"/>
            </w:r>
          </w:hyperlink>
        </w:p>
        <w:p w:rsidR="004431F0" w:rsidRPr="00C86D26" w:rsidRDefault="009E250F">
          <w:pPr>
            <w:pStyle w:val="TOC1"/>
            <w:tabs>
              <w:tab w:val="right" w:leader="dot" w:pos="9350"/>
            </w:tabs>
            <w:rPr>
              <w:rFonts w:cstheme="minorBidi"/>
              <w:noProof/>
              <w:sz w:val="28"/>
              <w:szCs w:val="28"/>
              <w:lang w:bidi="he-IL"/>
            </w:rPr>
          </w:pPr>
          <w:hyperlink w:anchor="_Toc435784998" w:history="1">
            <w:r w:rsidR="004431F0" w:rsidRPr="00C86D26">
              <w:rPr>
                <w:rStyle w:val="Hyperlink"/>
                <w:noProof/>
                <w:sz w:val="28"/>
                <w:szCs w:val="28"/>
              </w:rPr>
              <w:t>Results</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_Toc435784998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12</w:t>
            </w:r>
            <w:r w:rsidR="004431F0" w:rsidRPr="00C86D26">
              <w:rPr>
                <w:noProof/>
                <w:webHidden/>
                <w:sz w:val="28"/>
                <w:szCs w:val="28"/>
              </w:rPr>
              <w:fldChar w:fldCharType="end"/>
            </w:r>
          </w:hyperlink>
        </w:p>
        <w:p w:rsidR="004431F0" w:rsidRPr="00C86D26" w:rsidRDefault="009E250F">
          <w:pPr>
            <w:pStyle w:val="TOC1"/>
            <w:tabs>
              <w:tab w:val="right" w:leader="dot" w:pos="9350"/>
            </w:tabs>
            <w:rPr>
              <w:rFonts w:cstheme="minorBidi"/>
              <w:noProof/>
              <w:sz w:val="28"/>
              <w:szCs w:val="28"/>
              <w:lang w:bidi="he-IL"/>
            </w:rPr>
          </w:pPr>
          <w:hyperlink w:anchor="_Toc435784999" w:history="1">
            <w:r w:rsidR="004431F0" w:rsidRPr="00C86D26">
              <w:rPr>
                <w:rStyle w:val="Hyperlink"/>
                <w:noProof/>
                <w:sz w:val="28"/>
                <w:szCs w:val="28"/>
              </w:rPr>
              <w:t>Discussion</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_Toc435784999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12</w:t>
            </w:r>
            <w:r w:rsidR="004431F0" w:rsidRPr="00C86D26">
              <w:rPr>
                <w:noProof/>
                <w:webHidden/>
                <w:sz w:val="28"/>
                <w:szCs w:val="28"/>
              </w:rPr>
              <w:fldChar w:fldCharType="end"/>
            </w:r>
          </w:hyperlink>
        </w:p>
        <w:p w:rsidR="004431F0" w:rsidRPr="00C86D26" w:rsidRDefault="009E250F">
          <w:pPr>
            <w:pStyle w:val="TOC1"/>
            <w:tabs>
              <w:tab w:val="right" w:leader="dot" w:pos="9350"/>
            </w:tabs>
            <w:rPr>
              <w:rFonts w:cstheme="minorBidi"/>
              <w:noProof/>
              <w:sz w:val="28"/>
              <w:szCs w:val="28"/>
              <w:lang w:bidi="he-IL"/>
            </w:rPr>
          </w:pPr>
          <w:hyperlink w:anchor="_Toc435785000" w:history="1">
            <w:r w:rsidR="004431F0" w:rsidRPr="00C86D26">
              <w:rPr>
                <w:rStyle w:val="Hyperlink"/>
                <w:noProof/>
                <w:sz w:val="28"/>
                <w:szCs w:val="28"/>
              </w:rPr>
              <w:t>References</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_Toc435785000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12</w:t>
            </w:r>
            <w:r w:rsidR="004431F0" w:rsidRPr="00C86D26">
              <w:rPr>
                <w:noProof/>
                <w:webHidden/>
                <w:sz w:val="28"/>
                <w:szCs w:val="28"/>
              </w:rPr>
              <w:fldChar w:fldCharType="end"/>
            </w:r>
          </w:hyperlink>
        </w:p>
        <w:p w:rsidR="004431F0" w:rsidRPr="00C86D26" w:rsidRDefault="009E250F">
          <w:pPr>
            <w:pStyle w:val="TOC1"/>
            <w:tabs>
              <w:tab w:val="right" w:leader="dot" w:pos="9350"/>
            </w:tabs>
            <w:rPr>
              <w:rFonts w:cstheme="minorBidi"/>
              <w:noProof/>
              <w:sz w:val="28"/>
              <w:szCs w:val="28"/>
              <w:lang w:bidi="he-IL"/>
            </w:rPr>
          </w:pPr>
          <w:hyperlink w:anchor="_Toc435785001" w:history="1">
            <w:r w:rsidR="004431F0" w:rsidRPr="00C86D26">
              <w:rPr>
                <w:rStyle w:val="Hyperlink"/>
                <w:noProof/>
                <w:sz w:val="28"/>
                <w:szCs w:val="28"/>
              </w:rPr>
              <w:t>Appendix</w:t>
            </w:r>
            <w:r w:rsidR="004431F0" w:rsidRPr="00C86D26">
              <w:rPr>
                <w:noProof/>
                <w:webHidden/>
                <w:sz w:val="28"/>
                <w:szCs w:val="28"/>
              </w:rPr>
              <w:tab/>
            </w:r>
            <w:r w:rsidR="004431F0" w:rsidRPr="00C86D26">
              <w:rPr>
                <w:noProof/>
                <w:webHidden/>
                <w:sz w:val="28"/>
                <w:szCs w:val="28"/>
              </w:rPr>
              <w:fldChar w:fldCharType="begin"/>
            </w:r>
            <w:r w:rsidR="004431F0" w:rsidRPr="00C86D26">
              <w:rPr>
                <w:noProof/>
                <w:webHidden/>
                <w:sz w:val="28"/>
                <w:szCs w:val="28"/>
              </w:rPr>
              <w:instrText xml:space="preserve"> PAGEREF _Toc435785001 \h </w:instrText>
            </w:r>
            <w:r w:rsidR="004431F0" w:rsidRPr="00C86D26">
              <w:rPr>
                <w:noProof/>
                <w:webHidden/>
                <w:sz w:val="28"/>
                <w:szCs w:val="28"/>
              </w:rPr>
            </w:r>
            <w:r w:rsidR="004431F0" w:rsidRPr="00C86D26">
              <w:rPr>
                <w:noProof/>
                <w:webHidden/>
                <w:sz w:val="28"/>
                <w:szCs w:val="28"/>
              </w:rPr>
              <w:fldChar w:fldCharType="separate"/>
            </w:r>
            <w:r w:rsidR="00E3204B">
              <w:rPr>
                <w:noProof/>
                <w:webHidden/>
                <w:sz w:val="28"/>
                <w:szCs w:val="28"/>
              </w:rPr>
              <w:t>13</w:t>
            </w:r>
            <w:r w:rsidR="004431F0" w:rsidRPr="00C86D26">
              <w:rPr>
                <w:noProof/>
                <w:webHidden/>
                <w:sz w:val="28"/>
                <w:szCs w:val="28"/>
              </w:rPr>
              <w:fldChar w:fldCharType="end"/>
            </w:r>
          </w:hyperlink>
        </w:p>
        <w:p w:rsidR="009D2166" w:rsidRDefault="009D2166" w:rsidP="002F2AE9">
          <w:pPr>
            <w:spacing w:line="276" w:lineRule="auto"/>
          </w:pPr>
          <w:r w:rsidRPr="00C86D26">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br w:type="page"/>
      </w:r>
    </w:p>
    <w:p w:rsidR="009D2166" w:rsidRDefault="009D2166" w:rsidP="002F2AE9">
      <w:pPr>
        <w:pStyle w:val="Heading1"/>
        <w:spacing w:line="276" w:lineRule="auto"/>
      </w:pPr>
      <w:bookmarkStart w:id="0" w:name="_Toc435784987"/>
      <w:r>
        <w:lastRenderedPageBreak/>
        <w:t>Abstract</w:t>
      </w:r>
      <w:bookmarkEnd w:id="0"/>
    </w:p>
    <w:p w:rsidR="006B14FE" w:rsidRPr="00A76B0D" w:rsidRDefault="007D4000" w:rsidP="002F2AE9">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 xml:space="preserve">an innovative, state-of-the-art approach of sentiment analysis called Recursive Neural Tensor Network (RNTN) 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1" w:name="_Toc435784988"/>
      <w:r>
        <w:lastRenderedPageBreak/>
        <w:t>Introduction</w:t>
      </w:r>
      <w:bookmarkEnd w:id="1"/>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Softmax,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2F2AE9">
      <w:pPr>
        <w:spacing w:line="276" w:lineRule="auto"/>
        <w:rPr>
          <w:sz w:val="28"/>
          <w:szCs w:val="28"/>
        </w:rPr>
      </w:pPr>
      <w:r w:rsidRPr="00A76B0D">
        <w:rPr>
          <w:sz w:val="28"/>
          <w:szCs w:val="28"/>
        </w:rPr>
        <w:t xml:space="preserve">In this </w:t>
      </w:r>
      <w:r w:rsidR="005F1184" w:rsidRPr="00A76B0D">
        <w:rPr>
          <w:sz w:val="28"/>
          <w:szCs w:val="28"/>
        </w:rPr>
        <w:t>paper</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p>
    <w:p w:rsidR="00735FD2" w:rsidRPr="00A76B0D" w:rsidRDefault="00297191" w:rsidP="002F2AE9">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ANN 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194D01" w:rsidRPr="00A76B0D">
        <w:rPr>
          <w:sz w:val="28"/>
          <w:szCs w:val="28"/>
        </w:rPr>
        <w:t>*</w:t>
      </w:r>
      <w:r w:rsidR="00523B0F" w:rsidRPr="00A76B0D">
        <w:rPr>
          <w:sz w:val="28"/>
          <w:szCs w:val="28"/>
        </w:rPr>
        <w:t>, thus enabling faster and more accurate ANN models.</w:t>
      </w:r>
    </w:p>
    <w:p w:rsidR="007D4000" w:rsidRPr="00A76B0D" w:rsidRDefault="00183C52" w:rsidP="002F2AE9">
      <w:pPr>
        <w:spacing w:line="276" w:lineRule="auto"/>
        <w:rPr>
          <w:sz w:val="28"/>
          <w:szCs w:val="28"/>
        </w:rPr>
      </w:pPr>
      <w:r w:rsidRPr="00A76B0D">
        <w:rPr>
          <w:sz w:val="28"/>
          <w:szCs w:val="28"/>
        </w:rPr>
        <w:t>In this project we implemented the Downpour paradigm (using the Apache Spark framework)</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the RNTN algorithm.</w:t>
      </w:r>
    </w:p>
    <w:p w:rsidR="009D2166" w:rsidRDefault="009D2166" w:rsidP="002F2AE9">
      <w:pPr>
        <w:pStyle w:val="Heading1"/>
        <w:spacing w:line="276" w:lineRule="auto"/>
      </w:pPr>
      <w:bookmarkStart w:id="2" w:name="_Toc435784989"/>
      <w:r>
        <w:lastRenderedPageBreak/>
        <w:t>Previous and Related Works</w:t>
      </w:r>
      <w:bookmarkEnd w:id="2"/>
    </w:p>
    <w:p w:rsidR="007D4000" w:rsidRPr="005A4D25" w:rsidRDefault="007D4000" w:rsidP="002F2AE9">
      <w:pPr>
        <w:pStyle w:val="Heading2"/>
        <w:spacing w:line="276" w:lineRule="auto"/>
        <w:rPr>
          <w:sz w:val="28"/>
          <w:szCs w:val="28"/>
        </w:rPr>
      </w:pPr>
      <w:bookmarkStart w:id="3" w:name="_Toc435784990"/>
      <w:r w:rsidRPr="005A4D25">
        <w:rPr>
          <w:rFonts w:eastAsia="Calibri"/>
          <w:sz w:val="28"/>
          <w:szCs w:val="28"/>
        </w:rPr>
        <w:t>Artificial neural networks</w:t>
      </w:r>
      <w:bookmarkEnd w:id="3"/>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Pr>
          <w:rFonts w:ascii="Calibri" w:eastAsia="Calibri" w:hAnsi="Calibri" w:cs="Calibri"/>
          <w:sz w:val="28"/>
          <w:szCs w:val="28"/>
          <w:vertAlign w:val="superscript"/>
        </w:rPr>
        <w:t>5</w:t>
      </w:r>
      <w:r w:rsidRPr="0044402F">
        <w:rPr>
          <w:rFonts w:ascii="Calibri" w:eastAsia="Calibri" w:hAnsi="Calibri" w:cs="Calibri"/>
          <w:sz w:val="28"/>
          <w:szCs w:val="28"/>
          <w:vertAlign w:val="superscript"/>
        </w:rPr>
        <w:t>,</w:t>
      </w:r>
      <w:r>
        <w:rPr>
          <w:rFonts w:ascii="Calibri" w:eastAsia="Calibri" w:hAnsi="Calibri" w:cs="Calibri"/>
          <w:sz w:val="28"/>
          <w:szCs w:val="28"/>
          <w:vertAlign w:val="superscript"/>
        </w:rPr>
        <w:t>6</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44402F">
        <w:rPr>
          <w:rFonts w:ascii="Calibri" w:eastAsia="Calibri" w:hAnsi="Calibri" w:cs="Calibri"/>
          <w:b/>
          <w:sz w:val="28"/>
          <w:szCs w:val="28"/>
        </w:rPr>
        <w:t>activation function</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Although, there are a number of optional choices of activation functions, we focus on the tanh function</w:t>
      </w:r>
      <w:r>
        <w:rPr>
          <w:rFonts w:ascii="Calibri" w:eastAsia="Calibri" w:hAnsi="Calibri" w:cs="Calibri"/>
          <w:sz w:val="28"/>
          <w:szCs w:val="28"/>
          <w:vertAlign w:val="superscript"/>
        </w:rPr>
        <w:t>7</w:t>
      </w: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Pr>
          <w:rFonts w:ascii="Calibri" w:eastAsia="Calibri" w:hAnsi="Calibri" w:cs="Calibri"/>
          <w:sz w:val="28"/>
          <w:szCs w:val="28"/>
          <w:vertAlign w:val="superscript"/>
        </w:rPr>
        <w:t>8</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Compute the error. (Did it get the answer right or wrong?)</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Pr="0044402F" w:rsidRDefault="007D4000" w:rsidP="00B45C76">
      <w:pPr>
        <w:pStyle w:val="Normal1"/>
        <w:spacing w:line="276" w:lineRule="auto"/>
        <w:rPr>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 xml:space="preserve"> </w:t>
      </w:r>
    </w:p>
    <w:p w:rsidR="007D4000" w:rsidRPr="005A4D25" w:rsidRDefault="007D4000" w:rsidP="002F2AE9">
      <w:pPr>
        <w:pStyle w:val="Heading2"/>
        <w:spacing w:line="276" w:lineRule="auto"/>
        <w:rPr>
          <w:sz w:val="28"/>
          <w:szCs w:val="28"/>
        </w:rPr>
      </w:pPr>
      <w:bookmarkStart w:id="4" w:name="_Toc435784991"/>
      <w:r w:rsidRPr="005A4D25">
        <w:rPr>
          <w:rFonts w:eastAsia="Calibri"/>
          <w:sz w:val="28"/>
          <w:szCs w:val="28"/>
        </w:rPr>
        <w:t>Language model and Word-Vector representation</w:t>
      </w:r>
      <w:bookmarkEnd w:id="4"/>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r w:rsidRPr="0088244E">
        <w:rPr>
          <w:rFonts w:ascii="Calibri" w:eastAsia="Calibri" w:hAnsi="Calibri" w:cs="Calibri"/>
          <w:i/>
          <w:iCs/>
          <w:sz w:val="28"/>
          <w:szCs w:val="28"/>
        </w:rPr>
        <w:t>tf-idf</w:t>
      </w:r>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pretty bad performance by the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bad performance by the pretty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would have very similar vector representation while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country of my birth</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place where I was born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Pr>
          <w:rFonts w:ascii="Calibri" w:eastAsia="Calibri" w:hAnsi="Calibri" w:cs="Calibri"/>
          <w:sz w:val="28"/>
          <w:szCs w:val="28"/>
        </w:rPr>
        <w:t xml:space="preserve">(although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P(w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r w:rsidRPr="0044402F">
        <w:rPr>
          <w:rFonts w:ascii="Calibri" w:eastAsia="Calibri" w:hAnsi="Calibri" w:cs="Calibri"/>
          <w:sz w:val="28"/>
          <w:szCs w:val="28"/>
        </w:rPr>
        <w:t>) by means of a probability distribution.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Pr>
          <w:rFonts w:ascii="Calibri" w:eastAsia="Calibri" w:hAnsi="Calibri" w:cs="Calibri"/>
          <w:sz w:val="28"/>
          <w:szCs w:val="28"/>
          <w:vertAlign w:val="superscript"/>
        </w:rPr>
        <w:t>9</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Pr>
          <w:rFonts w:ascii="Calibri" w:eastAsia="Calibri" w:hAnsi="Calibri" w:cs="Calibri"/>
          <w:sz w:val="28"/>
          <w:szCs w:val="28"/>
          <w:vertAlign w:val="superscript"/>
        </w:rPr>
        <w:t>0</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p>
    <w:p w:rsidR="007D4000" w:rsidRPr="005A4D25" w:rsidRDefault="007D4000" w:rsidP="002F2AE9">
      <w:pPr>
        <w:pStyle w:val="Heading2"/>
        <w:spacing w:line="276" w:lineRule="auto"/>
        <w:rPr>
          <w:sz w:val="28"/>
          <w:szCs w:val="28"/>
        </w:rPr>
      </w:pPr>
      <w:bookmarkStart w:id="5" w:name="_Toc435784992"/>
      <w:r w:rsidRPr="005A4D25">
        <w:rPr>
          <w:rFonts w:eastAsia="Calibri"/>
          <w:sz w:val="28"/>
          <w:szCs w:val="28"/>
        </w:rPr>
        <w:t>SoftMax classifier</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r w:rsidRPr="0044402F">
        <w:rPr>
          <w:rFonts w:ascii="Calibri" w:eastAsia="Calibri" w:hAnsi="Calibri" w:cs="Calibri"/>
          <w:sz w:val="28"/>
          <w:szCs w:val="28"/>
        </w:rPr>
        <w:t xml:space="preserve"> document vector representation and </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document label, and</w:t>
      </w:r>
      <w:r w:rsidRPr="0044402F">
        <w:rPr>
          <w:rFonts w:ascii="Calibri" w:eastAsia="Calibri" w:hAnsi="Calibri" w:cs="Calibri"/>
          <w:i/>
          <w:sz w:val="28"/>
          <w:szCs w:val="28"/>
        </w:rPr>
        <w:t xml:space="preserve"> k</w:t>
      </w:r>
      <w:r w:rsidRPr="0044402F">
        <w:rPr>
          <w:rFonts w:ascii="Calibri" w:eastAsia="Calibri" w:hAnsi="Calibri" w:cs="Calibri"/>
          <w:sz w:val="28"/>
          <w:szCs w:val="28"/>
        </w:rPr>
        <w:t xml:space="preserve"> be the number of all possible classes.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r w:rsidRPr="0044402F">
        <w:rPr>
          <w:rFonts w:ascii="Calibri" w:eastAsia="Calibri" w:hAnsi="Calibri" w:cs="Calibri"/>
          <w:sz w:val="28"/>
          <w:szCs w:val="28"/>
        </w:rPr>
        <w:t>} be the set of n words that can appear within our texts.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In SoftMax Regression the probability given a document x to be classified as y is equal to:</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4A09C50C" wp14:editId="73D93AF1">
            <wp:extent cx="2576513" cy="696557"/>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extLst>
                        <a:ext uri="{BEBA8EAE-BF5A-486C-A8C5-ECC9F3942E4B}">
                          <a14:imgProps xmlns:a14="http://schemas.microsoft.com/office/drawing/2010/main">
                            <a14:imgLayer r:embed="rId9">
                              <a14:imgEffect>
                                <a14:sharpenSoften amount="50000"/>
                              </a14:imgEffect>
                            </a14:imgLayer>
                          </a14:imgProps>
                        </a:ext>
                      </a:extLst>
                    </a:blip>
                    <a:srcRect/>
                    <a:stretch>
                      <a:fillRect/>
                    </a:stretch>
                  </pic:blipFill>
                  <pic:spPr>
                    <a:xfrm>
                      <a:off x="0" y="0"/>
                      <a:ext cx="2576513" cy="696557"/>
                    </a:xfrm>
                    <a:prstGeom prst="rect">
                      <a:avLst/>
                    </a:prstGeom>
                    <a:ln/>
                  </pic:spPr>
                </pic:pic>
              </a:graphicData>
            </a:graphic>
          </wp:inline>
        </w:drawing>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-vector stores the coefficients of </w:t>
      </w:r>
      <w:r w:rsidRPr="00CD0792">
        <w:rPr>
          <w:rFonts w:ascii="Calibri" w:eastAsia="Calibri" w:hAnsi="Calibri" w:cs="Calibri"/>
          <w:i/>
          <w:sz w:val="28"/>
          <w:szCs w:val="28"/>
        </w:rPr>
        <w:t>i</w:t>
      </w:r>
      <w:r w:rsidRPr="0044402F">
        <w:rPr>
          <w:rFonts w:ascii="Calibri" w:eastAsia="Calibri" w:hAnsi="Calibri" w:cs="Calibri"/>
          <w:sz w:val="28"/>
          <w:szCs w:val="28"/>
        </w:rPr>
        <w:t>th category for each of the n words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i </w:t>
      </w:r>
      <w:r w:rsidRPr="0044402F">
        <w:rPr>
          <w:rFonts w:ascii="Calibri" w:eastAsia="Calibri" w:hAnsi="Calibri" w:cs="Calibri"/>
          <w:sz w:val="28"/>
          <w:szCs w:val="28"/>
        </w:rPr>
        <w:t>th document, as a vector</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r w:rsidRPr="0044402F">
        <w:rPr>
          <w:rFonts w:ascii="Calibri" w:eastAsia="Calibri" w:hAnsi="Calibri" w:cs="Calibri"/>
          <w:i/>
          <w:sz w:val="28"/>
          <w:szCs w:val="28"/>
        </w:rPr>
        <w:t>i</w:t>
      </w:r>
      <w:r w:rsidRPr="0044402F">
        <w:rPr>
          <w:rFonts w:ascii="Calibri" w:eastAsia="Calibri" w:hAnsi="Calibri" w:cs="Calibri"/>
          <w:sz w:val="28"/>
          <w:szCs w:val="28"/>
        </w:rPr>
        <w:t xml:space="preserve"> th document </w:t>
      </w:r>
      <w:r w:rsidRPr="0044402F">
        <w:rPr>
          <w:noProof/>
          <w:sz w:val="28"/>
          <w:szCs w:val="28"/>
          <w:lang w:bidi="he-IL"/>
        </w:rPr>
        <w:drawing>
          <wp:inline distT="114300" distB="114300" distL="114300" distR="114300" wp14:anchorId="6FB72ABB" wp14:editId="60EF3973">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1229591" cy="190500"/>
                    </a:xfrm>
                    <a:prstGeom prst="rect">
                      <a:avLst/>
                    </a:prstGeom>
                    <a:ln/>
                  </pic:spPr>
                </pic:pic>
              </a:graphicData>
            </a:graphic>
          </wp:inline>
        </w:drawing>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value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547BD1CF" wp14:editId="2D2CD4A8">
            <wp:extent cx="3563737" cy="893762"/>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rcRect/>
                    <a:stretch>
                      <a:fillRect/>
                    </a:stretch>
                  </pic:blipFill>
                  <pic:spPr>
                    <a:xfrm>
                      <a:off x="0" y="0"/>
                      <a:ext cx="3563737" cy="893762"/>
                    </a:xfrm>
                    <a:prstGeom prst="rect">
                      <a:avLst/>
                    </a:prstGeom>
                    <a:ln/>
                  </pic:spPr>
                </pic:pic>
              </a:graphicData>
            </a:graphic>
          </wp:inline>
        </w:drawing>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7D4000" w:rsidRPr="0044402F" w:rsidRDefault="007D4000" w:rsidP="002F2AE9">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2BE6FE6F" wp14:editId="57BBB427">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3538220" cy="879258"/>
                    </a:xfrm>
                    <a:prstGeom prst="rect">
                      <a:avLst/>
                    </a:prstGeom>
                  </pic:spPr>
                </pic:pic>
              </a:graphicData>
            </a:graphic>
          </wp:inline>
        </w:drawing>
      </w:r>
    </w:p>
    <w:p w:rsidR="007D4000" w:rsidRPr="0044402F" w:rsidRDefault="007D4000" w:rsidP="002F2AE9">
      <w:pPr>
        <w:pStyle w:val="Normal1"/>
        <w:keepNext/>
        <w:keepLines/>
        <w:spacing w:before="40" w:line="276" w:lineRule="auto"/>
        <w:rPr>
          <w:rFonts w:ascii="Calibri" w:eastAsia="Calibri" w:hAnsi="Calibri" w:cs="Calibri"/>
          <w:iCs/>
          <w:sz w:val="28"/>
          <w:szCs w:val="28"/>
        </w:rPr>
      </w:pPr>
      <w:r w:rsidRPr="0044402F">
        <w:rPr>
          <w:rFonts w:ascii="Calibri" w:eastAsia="Calibri" w:hAnsi="Calibri" w:cs="Calibri"/>
          <w:iCs/>
          <w:sz w:val="28"/>
          <w:szCs w:val="28"/>
        </w:rPr>
        <w:t>where: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number of </w:t>
      </w:r>
      <w:r>
        <w:rPr>
          <w:rFonts w:ascii="Calibri" w:eastAsia="Calibri" w:hAnsi="Calibri" w:cs="Calibri"/>
          <w:sz w:val="28"/>
          <w:szCs w:val="28"/>
        </w:rPr>
        <w:t>documents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i</w:t>
      </w:r>
      <w:r w:rsidRPr="0044402F">
        <w:rPr>
          <w:rFonts w:ascii="Calibri" w:eastAsia="Calibri" w:hAnsi="Calibri" w:cs="Calibri"/>
          <w:sz w:val="28"/>
          <w:szCs w:val="28"/>
        </w:rPr>
        <w:t xml:space="preserve"> – sample iterator (sample is a &lt;doc,label&gt; tuple)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6FB0F1D" wp14:editId="787FA84B">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4"/>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44402F" w:rsidRDefault="007D4000" w:rsidP="002F2AE9">
      <w:pPr>
        <w:pStyle w:val="Normal1"/>
        <w:keepNext/>
        <w:keepLines/>
        <w:spacing w:before="40" w:line="276" w:lineRule="auto"/>
        <w:rPr>
          <w:sz w:val="28"/>
          <w:szCs w:val="28"/>
        </w:rPr>
      </w:pPr>
      <w:r w:rsidRPr="0044402F">
        <w:rPr>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6" w:name="_Toc435784993"/>
      <w:r w:rsidRPr="005A4D25">
        <w:rPr>
          <w:rFonts w:eastAsia="Calibri"/>
          <w:sz w:val="28"/>
          <w:szCs w:val="28"/>
        </w:rPr>
        <w:t>MV-RNN</w:t>
      </w:r>
      <w:bookmarkEnd w:id="6"/>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 xml:space="preserve">“a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r w:rsidRPr="00885BDA">
        <w:rPr>
          <w:rFonts w:asciiTheme="minorHAnsi" w:hAnsiTheme="minorHAnsi" w:cstheme="minorBidi"/>
          <w:i/>
          <w:sz w:val="28"/>
          <w:szCs w:val="28"/>
        </w:rPr>
        <w:t>a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“not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lastRenderedPageBreak/>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7" w:name="_Toc435784994"/>
      <w:r w:rsidRPr="0044402F">
        <w:rPr>
          <w:rFonts w:eastAsia="Calibri"/>
        </w:rPr>
        <w:t>RNTN</w:t>
      </w:r>
      <w:bookmarkEnd w:id="7"/>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Each word is represented as a </w:t>
      </w:r>
      <w:r w:rsidRPr="0044402F">
        <w:rPr>
          <w:rFonts w:ascii="Calibri" w:eastAsia="Calibri" w:hAnsi="Calibri" w:cs="Calibri"/>
          <w:i/>
          <w:sz w:val="28"/>
          <w:szCs w:val="28"/>
        </w:rPr>
        <w:t>d</w:t>
      </w:r>
      <w:r w:rsidRPr="0044402F">
        <w:rPr>
          <w:rFonts w:ascii="Calibri" w:eastAsia="Calibri" w:hAnsi="Calibri" w:cs="Calibri"/>
          <w:sz w:val="28"/>
          <w:szCs w:val="28"/>
        </w:rPr>
        <w:t xml:space="preserve">-dimensional vector. Initialize all word vectors by </w:t>
      </w:r>
      <w:r w:rsidRPr="0044402F">
        <w:rPr>
          <w:rFonts w:ascii="Calibri" w:eastAsia="Calibri" w:hAnsi="Calibri" w:cs="Calibri"/>
          <w:bCs/>
          <w:sz w:val="28"/>
          <w:szCs w:val="28"/>
        </w:rPr>
        <w:t>randomly</w:t>
      </w:r>
      <w:r w:rsidRPr="0044402F">
        <w:rPr>
          <w:rFonts w:ascii="Calibri" w:eastAsia="Calibri" w:hAnsi="Calibri" w:cs="Calibri"/>
          <w:b/>
          <w:bCs/>
          <w:sz w:val="28"/>
          <w:szCs w:val="28"/>
        </w:rPr>
        <w:t xml:space="preserve"> </w:t>
      </w:r>
      <w:r w:rsidRPr="0044402F">
        <w:rPr>
          <w:rFonts w:ascii="Calibri" w:eastAsia="Calibri" w:hAnsi="Calibri" w:cs="Calibri"/>
          <w:sz w:val="28"/>
          <w:szCs w:val="28"/>
        </w:rPr>
        <w:t xml:space="preserve">sampling each value from a uniform distribution. All the word vectors are stacked in the word-embedding matrix </w:t>
      </w:r>
      <w:r w:rsidRPr="0044402F">
        <w:rPr>
          <w:rFonts w:ascii="Calibri" w:eastAsia="Calibri" w:hAnsi="Calibri" w:cs="Calibri"/>
          <w:i/>
          <w:sz w:val="28"/>
          <w:szCs w:val="28"/>
        </w:rPr>
        <w:t>L</w:t>
      </w:r>
      <w:r w:rsidRPr="0044402F">
        <w:rPr>
          <w:rFonts w:ascii="Calibri" w:eastAsia="Calibri" w:hAnsi="Calibri" w:cs="Calibri"/>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Use the word vectors as parameters to optimize and as feature inputs to a </w:t>
      </w:r>
      <w:r w:rsidRPr="0044402F">
        <w:rPr>
          <w:rFonts w:ascii="Calibri" w:eastAsia="Calibri" w:hAnsi="Calibri" w:cs="Calibri"/>
          <w:i/>
          <w:iCs/>
          <w:sz w:val="28"/>
          <w:szCs w:val="28"/>
        </w:rPr>
        <w:t>SoftMax</w:t>
      </w:r>
      <w:r w:rsidRPr="0044402F">
        <w:rPr>
          <w:rFonts w:ascii="Calibri" w:eastAsia="Calibri" w:hAnsi="Calibri" w:cs="Calibri"/>
          <w:sz w:val="28"/>
          <w:szCs w:val="28"/>
        </w:rPr>
        <w:t xml:space="preserve"> classifier. For classification into five classes, we compute the posterior probability over labels given the word vector via:</w:t>
      </w:r>
    </w:p>
    <w:p w:rsidR="007D4000" w:rsidRPr="0044402F" w:rsidRDefault="007D4000" w:rsidP="00693B10">
      <w:pPr>
        <w:pStyle w:val="Normal1"/>
        <w:keepNext/>
        <w:keepLines/>
        <w:spacing w:before="40" w:line="276" w:lineRule="auto"/>
        <w:ind w:left="1440"/>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54684081" wp14:editId="3E7F670F">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44402F">
        <w:rPr>
          <w:rFonts w:asciiTheme="minorHAnsi" w:eastAsia="Calibri" w:hAnsiTheme="minorHAnsi" w:cs="Calibri"/>
          <w:i/>
          <w:sz w:val="28"/>
          <w:szCs w:val="28"/>
        </w:rPr>
        <w:t>W</w:t>
      </w:r>
      <w:r w:rsidRPr="0044402F">
        <w:rPr>
          <w:rFonts w:asciiTheme="minorHAnsi" w:eastAsia="Calibri" w:hAnsiTheme="minorHAnsi" w:cs="Calibri"/>
          <w:i/>
          <w:sz w:val="28"/>
          <w:szCs w:val="28"/>
          <w:vertAlign w:val="subscript"/>
        </w:rPr>
        <w:t>s</w:t>
      </w:r>
      <w:r w:rsidRPr="0044402F">
        <w:rPr>
          <w:rFonts w:asciiTheme="minorHAnsi" w:eastAsia="Calibri" w:hAnsiTheme="minorHAns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6.5pt" o:ole="">
            <v:imagedata r:id="rId17" o:title=""/>
          </v:shape>
          <o:OLEObject Type="Embed" ProgID="Equation.3" ShapeID="_x0000_i1025" DrawAspect="Content" ObjectID="_1510662163" r:id="rId18"/>
        </w:object>
      </w:r>
      <w:r w:rsidRPr="0044402F">
        <w:rPr>
          <w:rFonts w:asciiTheme="majorHAnsi" w:hAnsiTheme="majorHAnsi"/>
          <w:noProof/>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Compute the output of a tensor product </w:t>
      </w:r>
      <w:r w:rsidRPr="0044402F">
        <w:rPr>
          <w:noProof/>
          <w:position w:val="-6"/>
          <w:sz w:val="28"/>
          <w:szCs w:val="28"/>
        </w:rPr>
        <w:object w:dxaOrig="760" w:dyaOrig="320">
          <v:shape id="_x0000_i1026" type="#_x0000_t75" style="width:38.25pt;height:16.5pt" o:ole="">
            <v:imagedata r:id="rId19" o:title=""/>
          </v:shape>
          <o:OLEObject Type="Embed" ProgID="Equation.3" ShapeID="_x0000_i1026" DrawAspect="Content" ObjectID="_1510662164" r:id="rId20"/>
        </w:object>
      </w:r>
      <w:r w:rsidRPr="0044402F">
        <w:rPr>
          <w:rFonts w:ascii="Calibri" w:eastAsia="Calibri" w:hAnsi="Calibri" w:cs="Calibri"/>
          <w:sz w:val="28"/>
          <w:szCs w:val="28"/>
        </w:rPr>
        <w:t>via the following vectorized notation and the equivalent but more detailed notation for each slice</w:t>
      </w:r>
      <w:r w:rsidRPr="0044402F">
        <w:rPr>
          <w:noProof/>
          <w:position w:val="-6"/>
          <w:sz w:val="28"/>
          <w:szCs w:val="28"/>
        </w:rPr>
        <w:object w:dxaOrig="1100" w:dyaOrig="320">
          <v:shape id="_x0000_i1027" type="#_x0000_t75" style="width:63.75pt;height:18.75pt" o:ole="">
            <v:imagedata r:id="rId21" o:title=""/>
          </v:shape>
          <o:OLEObject Type="Embed" ProgID="Equation.3" ShapeID="_x0000_i1027" DrawAspect="Content" ObjectID="_1510662165" r:id="rId22"/>
        </w:object>
      </w:r>
      <w:r w:rsidRPr="0044402F">
        <w:rPr>
          <w:rFonts w:ascii="Calibri" w:eastAsia="Calibri" w:hAnsi="Calibri" w:cs="Calibri"/>
          <w:sz w:val="28"/>
          <w:szCs w:val="28"/>
        </w:rPr>
        <w:t>:</w:t>
      </w:r>
    </w:p>
    <w:p w:rsidR="007D4000" w:rsidRPr="0044402F" w:rsidRDefault="007D4000" w:rsidP="00693B10">
      <w:pPr>
        <w:pStyle w:val="Normal1"/>
        <w:keepNext/>
        <w:keepLines/>
        <w:spacing w:before="40" w:line="276" w:lineRule="auto"/>
        <w:ind w:left="1080"/>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38A18E41" wp14:editId="28DB2B5B">
            <wp:extent cx="1228466" cy="4552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023" r="-1"/>
                    <a:stretch/>
                  </pic:blipFill>
                  <pic:spPr bwMode="auto">
                    <a:xfrm>
                      <a:off x="0" y="0"/>
                      <a:ext cx="1232446" cy="45677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w:t>
      </w:r>
      <w:r w:rsidRPr="0044402F">
        <w:rPr>
          <w:rFonts w:ascii="Calibri" w:eastAsia="Calibri" w:hAnsi="Calibri" w:cs="Calibri"/>
          <w:i/>
          <w:sz w:val="28"/>
          <w:szCs w:val="28"/>
        </w:rPr>
        <w:t>b,c</w:t>
      </w:r>
      <w:r w:rsidRPr="0044402F">
        <w:rPr>
          <w:rFonts w:ascii="Calibri" w:eastAsia="Calibri" w:hAnsi="Calibri" w:cs="Calibri"/>
          <w:sz w:val="28"/>
          <w:szCs w:val="28"/>
        </w:rPr>
        <w:t xml:space="preserve"> are the vector representation)</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Finally, each layer is computed:</w:t>
      </w:r>
    </w:p>
    <w:p w:rsidR="007D4000" w:rsidRPr="001F2CE5" w:rsidRDefault="009E250F" w:rsidP="002F2AE9">
      <w:pPr>
        <w:pStyle w:val="Normal1"/>
        <w:keepNext/>
        <w:keepLines/>
        <w:spacing w:before="40" w:line="276" w:lineRule="auto"/>
        <w:ind w:left="1080"/>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44402F">
        <w:rPr>
          <w:rFonts w:ascii="Calibri" w:eastAsia="Calibri" w:hAnsi="Calibri" w:cs="Calibri"/>
          <w:i/>
          <w:sz w:val="28"/>
          <w:szCs w:val="28"/>
        </w:rPr>
        <w:t>f</w:t>
      </w:r>
      <w:r w:rsidRPr="0044402F">
        <w:rPr>
          <w:rFonts w:ascii="Calibri" w:eastAsia="Calibri" w:hAnsi="Calibri" w:cs="Calibri"/>
          <w:sz w:val="28"/>
          <w:szCs w:val="28"/>
        </w:rPr>
        <w:t xml:space="preserve"> is tanh function.</w:t>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V, W, W</w:t>
      </w:r>
      <w:r w:rsidRPr="0044402F">
        <w:rPr>
          <w:rFonts w:ascii="Calibri" w:eastAsia="Calibri" w:hAnsi="Calibri" w:cs="Calibri"/>
          <w:i/>
          <w:sz w:val="28"/>
          <w:szCs w:val="28"/>
          <w:vertAlign w:val="subscript"/>
        </w:rPr>
        <w:t>s</w:t>
      </w:r>
      <w:r w:rsidRPr="0044402F">
        <w:rPr>
          <w:rFonts w:ascii="Calibri" w:eastAsia="Calibri" w:hAnsi="Calibri" w:cs="Calibri"/>
          <w:i/>
          <w:sz w:val="28"/>
          <w:szCs w:val="28"/>
        </w:rPr>
        <w:t>, L</w:t>
      </w:r>
      <w:r w:rsidRPr="0044402F">
        <w:rPr>
          <w:rFonts w:ascii="Calibri" w:eastAsia="Calibri" w:hAnsi="Calibri" w:cs="Calibri"/>
          <w:sz w:val="28"/>
          <w:szCs w:val="28"/>
        </w:rPr>
        <w:t>) for a sentence is:</w:t>
      </w:r>
    </w:p>
    <w:p w:rsidR="007D4000" w:rsidRPr="0044402F" w:rsidRDefault="007D4000" w:rsidP="00932D27">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7B1B106E" wp14:editId="58524C03">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7D4000"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w:t>
      </w:r>
      <w:r w:rsidRPr="0044402F">
        <w:rPr>
          <w:rFonts w:ascii="Calibri" w:eastAsia="Calibri" w:hAnsi="Calibri" w:cs="Calibri"/>
          <w:sz w:val="28"/>
          <w:szCs w:val="28"/>
        </w:rPr>
        <w:t>will be described in detail in the final paper.</w:t>
      </w:r>
    </w:p>
    <w:p w:rsidR="007D4000" w:rsidRPr="0044402F" w:rsidRDefault="007D4000" w:rsidP="002F2AE9">
      <w:pPr>
        <w:pStyle w:val="Normal1"/>
        <w:keepNext/>
        <w:keepLines/>
        <w:spacing w:before="40" w:line="276" w:lineRule="auto"/>
        <w:rPr>
          <w:rFonts w:ascii="Calibri" w:eastAsia="Calibri" w:hAnsi="Calibri" w:cs="Calibri"/>
          <w:sz w:val="28"/>
          <w:szCs w:val="28"/>
        </w:rPr>
      </w:pP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485685" w:rsidRDefault="007D4000" w:rsidP="002F2AE9">
      <w:pPr>
        <w:pStyle w:val="Heading2"/>
        <w:spacing w:line="276" w:lineRule="auto"/>
        <w:rPr>
          <w:sz w:val="28"/>
          <w:szCs w:val="28"/>
        </w:rPr>
      </w:pPr>
      <w:bookmarkStart w:id="8" w:name="_Toc435784995"/>
      <w:r w:rsidRPr="00485685">
        <w:rPr>
          <w:rFonts w:eastAsia="Calibri"/>
          <w:sz w:val="28"/>
          <w:szCs w:val="28"/>
        </w:rPr>
        <w:t>Apache Spark</w:t>
      </w:r>
      <w:bookmarkEnd w:id="8"/>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At its base, Apache Spark is an in-memory data processing framework with two distinct capabilities: the first it is capable of running in a distributed mode (thus handling large amounts of data) and second it's in-memory primitives provide performance of up to 100 times faster than MapReduce (for certain applications).</w:t>
      </w:r>
      <w:r w:rsidRPr="00485685">
        <w:rPr>
          <w:rFonts w:asciiTheme="minorHAnsi" w:hAnsiTheme="minorHAnsi" w:cstheme="minorBidi"/>
          <w:sz w:val="28"/>
          <w:szCs w:val="28"/>
          <w:vertAlign w:val="superscript"/>
        </w:rPr>
        <w:t>13</w:t>
      </w:r>
      <w:r w:rsidRPr="00485685">
        <w:rPr>
          <w:rFonts w:asciiTheme="minorHAnsi" w:hAnsiTheme="minorHAnsi" w:cstheme="minorBidi"/>
          <w:sz w:val="28"/>
          <w:szCs w:val="28"/>
        </w:rPr>
        <w:t xml:space="preserve"> </w:t>
      </w:r>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Spark Core is the foundation of the overall project. With its language-integrated API in Java, Python and Scala, it provides distributed task dispatching, scheduling, and basic I/O functionalities. The central programming abstraction is called Resilient Distributed Datasets, a logical collection of data partitioned across machines. RDDs can be created by referencing datasets in external storage systems, or by applying coarse-grained transformations (e.g. map, filter, reduce, join) on existing RDDs.</w:t>
      </w:r>
    </w:p>
    <w:p w:rsidR="007D4000" w:rsidRPr="00485685" w:rsidRDefault="007D4000" w:rsidP="002F2AE9">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Pr="00485685">
        <w:rPr>
          <w:sz w:val="28"/>
          <w:szCs w:val="28"/>
          <w:vertAlign w:val="superscript"/>
        </w:rPr>
        <w:t>14</w:t>
      </w:r>
      <w:r w:rsidRPr="00485685">
        <w:rPr>
          <w:sz w:val="28"/>
          <w:szCs w:val="28"/>
        </w:rPr>
        <w:t>.</w:t>
      </w:r>
    </w:p>
    <w:p w:rsidR="00782BD9" w:rsidRPr="001610BC" w:rsidRDefault="00782BD9" w:rsidP="00ED4BD6">
      <w:pPr>
        <w:pStyle w:val="Heading2"/>
        <w:spacing w:line="276" w:lineRule="auto"/>
        <w:rPr>
          <w:sz w:val="28"/>
          <w:szCs w:val="28"/>
        </w:rPr>
      </w:pPr>
      <w:bookmarkStart w:id="9" w:name="_Toc435784996"/>
      <w:r w:rsidRPr="001610BC">
        <w:rPr>
          <w:sz w:val="28"/>
          <w:szCs w:val="28"/>
        </w:rPr>
        <w:t xml:space="preserve">Downpour </w:t>
      </w:r>
      <w:bookmarkEnd w:id="9"/>
      <w:r w:rsidR="00212BD0">
        <w:rPr>
          <w:sz w:val="28"/>
          <w:szCs w:val="28"/>
        </w:rPr>
        <w:t>and deepDist</w:t>
      </w:r>
    </w:p>
    <w:p w:rsidR="00ED4BD6" w:rsidRDefault="00ED4BD6" w:rsidP="00ED4BD6">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p>
    <w:p w:rsidR="005367AE" w:rsidRDefault="00ED4BD6" w:rsidP="005367AE">
      <w:pPr>
        <w:spacing w:line="276" w:lineRule="auto"/>
        <w:rPr>
          <w:sz w:val="28"/>
          <w:szCs w:val="28"/>
        </w:rPr>
      </w:pPr>
      <w:r>
        <w:rPr>
          <w:sz w:val="28"/>
          <w:szCs w:val="28"/>
        </w:rPr>
        <w:lastRenderedPageBreak/>
        <w:t xml:space="preserve">We calculate the error per input in the training set, and adjust </w:t>
      </w:r>
      <w:r w:rsidR="00B60F17">
        <w:rPr>
          <w:sz w:val="28"/>
          <w:szCs w:val="28"/>
        </w:rPr>
        <w:t>weights</w:t>
      </w:r>
      <w:r>
        <w:rPr>
          <w:sz w:val="28"/>
          <w:szCs w:val="28"/>
        </w:rPr>
        <w:t xml:space="preserve"> in a backwards fashion. Even optimized training methods such as SGD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 a variant of 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6660E1">
        <w:rPr>
          <w:sz w:val="28"/>
          <w:szCs w:val="28"/>
        </w:rPr>
        <w:t xml:space="preserve">:  </w:t>
      </w:r>
      <w:r w:rsidRPr="006660E1">
        <w:rPr>
          <w:sz w:val="28"/>
          <w:szCs w:val="28"/>
        </w:rPr>
        <w:t>compute</w:t>
      </w:r>
      <w:r w:rsidR="006660E1">
        <w:rPr>
          <w:sz w:val="28"/>
          <w:szCs w:val="28"/>
        </w:rPr>
        <w:t>s a parameter gradient</w:t>
      </w:r>
    </w:p>
    <w:p w:rsidR="006660E1" w:rsidRDefault="006660E1" w:rsidP="006660E1">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6660E1" w:rsidRDefault="006660E1" w:rsidP="006660E1">
      <w:pPr>
        <w:pStyle w:val="ListParagraph"/>
        <w:spacing w:line="276" w:lineRule="auto"/>
        <w:rPr>
          <w:sz w:val="28"/>
          <w:szCs w:val="28"/>
        </w:rPr>
      </w:pP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bookmarkStart w:id="10" w:name="_GoBack"/>
      <w:bookmarkEnd w:id="10"/>
      <w:r w:rsidR="00782BD9" w:rsidRPr="006660E1">
        <w:rPr>
          <w:sz w:val="28"/>
          <w:szCs w:val="28"/>
        </w:rPr>
        <w:t xml:space="preserve">. </w:t>
      </w:r>
    </w:p>
    <w:p w:rsidR="00782BD9" w:rsidRPr="006660E1" w:rsidRDefault="00782BD9" w:rsidP="00B60F17">
      <w:pPr>
        <w:spacing w:line="276" w:lineRule="auto"/>
        <w:rPr>
          <w:sz w:val="28"/>
          <w:szCs w:val="28"/>
        </w:rPr>
      </w:pPr>
      <w:r w:rsidRPr="006660E1">
        <w:rPr>
          <w:sz w:val="28"/>
          <w:szCs w:val="28"/>
        </w:rPr>
        <w:t xml:space="preserve">On the other hand, the multiple forms of asynchronous processing in Downpour SGD introduce a great deal of additional stochasticity in the optimization procedure. Most obviously, a model replica is almost certainly computing its gradients based on a set of parameters that are slightly out of date, in that some other model replica will likely have updated the parameters on the parameter server in the meantime. But there are several other sources of stochasticity beyond this: Because the parameter server shards act independently, there is no guarantee that at any given moment the parameters on each shard of the </w:t>
      </w:r>
      <w:r w:rsidRPr="006660E1">
        <w:rPr>
          <w:sz w:val="28"/>
          <w:szCs w:val="28"/>
        </w:rPr>
        <w:lastRenderedPageBreak/>
        <w:t xml:space="preserve">parameter server have undergone the same number of updates, or that the updates were applied in the same order. Moreover, because the model replicas are permitted to fetch parameters and push gradients in separate threads, there may be additional subtle inconsistencies in the timestamps of parameters. There is little theoretical grounding for the safety of these operations for nonconvex problems, but in practice we found relaxing consistency requirements to be remarkably effective. </w:t>
      </w:r>
    </w:p>
    <w:p w:rsidR="009D2166" w:rsidRDefault="00C5719B" w:rsidP="002F2AE9">
      <w:pPr>
        <w:pStyle w:val="Heading1"/>
        <w:spacing w:line="276" w:lineRule="auto"/>
      </w:pPr>
      <w:bookmarkStart w:id="11" w:name="_Toc435784997"/>
      <w:r>
        <w:t>Implementation</w:t>
      </w:r>
      <w:bookmarkEnd w:id="11"/>
    </w:p>
    <w:p w:rsidR="00C5719B" w:rsidRDefault="00C5719B" w:rsidP="002F2AE9">
      <w:pPr>
        <w:pStyle w:val="Heading1"/>
        <w:spacing w:line="276" w:lineRule="auto"/>
      </w:pPr>
      <w:bookmarkStart w:id="12" w:name="_Toc435784998"/>
      <w:r>
        <w:t>Results</w:t>
      </w:r>
      <w:bookmarkEnd w:id="12"/>
    </w:p>
    <w:p w:rsidR="00C5719B" w:rsidRDefault="00C5719B" w:rsidP="002F2AE9">
      <w:pPr>
        <w:pStyle w:val="Heading1"/>
        <w:spacing w:line="276" w:lineRule="auto"/>
      </w:pPr>
      <w:bookmarkStart w:id="13" w:name="_Toc435784999"/>
      <w:r>
        <w:t>Discussion</w:t>
      </w:r>
      <w:bookmarkEnd w:id="13"/>
    </w:p>
    <w:p w:rsidR="00C5719B" w:rsidRDefault="00C5719B" w:rsidP="002F2AE9">
      <w:pPr>
        <w:pStyle w:val="Heading1"/>
        <w:spacing w:line="276" w:lineRule="auto"/>
      </w:pPr>
      <w:bookmarkStart w:id="14" w:name="_Toc435785000"/>
      <w:r>
        <w:t>References</w:t>
      </w:r>
      <w:bookmarkEnd w:id="14"/>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Socher, Richard, et al. "Recursive deep models for semantic compositionality over a sentiment treebank."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Socher, Richard, et al. "Semi-supervised recursive autoencoders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Pr>
          <w:rFonts w:ascii="Calibri" w:eastAsia="Calibri" w:hAnsi="Calibri" w:cs="Calibri"/>
          <w:sz w:val="28"/>
          <w:szCs w:val="28"/>
          <w:vertAlign w:val="superscript"/>
        </w:rPr>
        <w:lastRenderedPageBreak/>
        <w:t>5</w:t>
      </w:r>
      <w:r w:rsidRPr="00076100">
        <w:rPr>
          <w:rFonts w:ascii="Calibri" w:eastAsia="Calibri" w:hAnsi="Calibri" w:cs="Calibri"/>
          <w:sz w:val="28"/>
          <w:szCs w:val="28"/>
        </w:rPr>
        <w:t>Shiffman, Daniel, Shannon Fry, and Zannah Marsh. The nature of code. D. Shiffman, 2012.</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after="160" w:line="276" w:lineRule="auto"/>
        <w:rPr>
          <w:sz w:val="28"/>
          <w:szCs w:val="28"/>
        </w:rPr>
      </w:pPr>
      <w:r>
        <w:rPr>
          <w:rFonts w:ascii="Calibri" w:eastAsia="Calibri" w:hAnsi="Calibri" w:cs="Calibri"/>
          <w:sz w:val="28"/>
          <w:szCs w:val="28"/>
          <w:vertAlign w:val="superscript"/>
        </w:rPr>
        <w:t>6</w:t>
      </w:r>
      <w:r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8B1F84" w:rsidP="002F2AE9">
      <w:pPr>
        <w:pStyle w:val="Normal1"/>
        <w:spacing w:after="160" w:line="276" w:lineRule="auto"/>
        <w:rPr>
          <w:sz w:val="28"/>
          <w:szCs w:val="28"/>
        </w:rPr>
      </w:pPr>
      <w:r>
        <w:rPr>
          <w:rFonts w:ascii="Calibri" w:eastAsia="Calibri" w:hAnsi="Calibri" w:cs="Calibri"/>
          <w:sz w:val="28"/>
          <w:szCs w:val="28"/>
          <w:vertAlign w:val="superscript"/>
        </w:rPr>
        <w:t>7</w:t>
      </w:r>
      <w:r w:rsidRPr="00076100">
        <w:rPr>
          <w:rFonts w:ascii="Calibri" w:eastAsia="Calibri" w:hAnsi="Calibri" w:cs="Calibri"/>
          <w:color w:val="222222"/>
          <w:sz w:val="28"/>
          <w:szCs w:val="28"/>
          <w:highlight w:val="white"/>
        </w:rPr>
        <w:t>Sibi, P., S. Allwyn Jones, and P. Siddarth. "Analysis of Different Activation Functions Using Back Propagation Neural Networks." Journal of Theoretical and Applied Information Technology 47.3 (2013): 1264-1268.</w:t>
      </w:r>
    </w:p>
    <w:p w:rsidR="008B1F84" w:rsidRPr="00076100" w:rsidRDefault="008B1F84" w:rsidP="002F2AE9">
      <w:pPr>
        <w:pStyle w:val="Normal1"/>
        <w:spacing w:after="200" w:line="276" w:lineRule="auto"/>
        <w:rPr>
          <w:sz w:val="28"/>
          <w:szCs w:val="28"/>
        </w:rPr>
      </w:pPr>
      <w:r>
        <w:rPr>
          <w:rFonts w:ascii="Calibri" w:eastAsia="Calibri" w:hAnsi="Calibri" w:cs="Calibri"/>
          <w:sz w:val="28"/>
          <w:szCs w:val="28"/>
          <w:vertAlign w:val="superscript"/>
        </w:rPr>
        <w:t>8</w:t>
      </w:r>
      <w:r w:rsidRPr="00076100">
        <w:rPr>
          <w:rFonts w:ascii="Calibri" w:eastAsia="Calibri" w:hAnsi="Calibri" w:cs="Calibri"/>
          <w:color w:val="222222"/>
          <w:sz w:val="28"/>
          <w:szCs w:val="28"/>
          <w:highlight w:val="white"/>
        </w:rPr>
        <w:t>Hecht-Nielsen, Robert. "Theory of the backpropagation neural network." Neural Networks, 1989. IJCNN., International Joint Conference on. IEEE, 1989.</w:t>
      </w:r>
    </w:p>
    <w:p w:rsidR="008B1F84" w:rsidRPr="00076100" w:rsidRDefault="008B1F84"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t>9</w:t>
      </w:r>
      <w:r w:rsidRPr="00076100">
        <w:rPr>
          <w:rFonts w:ascii="Calibri" w:eastAsia="Calibri" w:hAnsi="Calibri" w:cs="Calibri"/>
          <w:color w:val="222222"/>
          <w:sz w:val="28"/>
          <w:szCs w:val="28"/>
          <w:highlight w:val="white"/>
        </w:rPr>
        <w:t>de Kok, Daniël, and Harm Brouwer. "Natural language processing for the working programmer." (2011).</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t>1</w:t>
      </w:r>
      <w:r>
        <w:rPr>
          <w:rFonts w:ascii="Calibri" w:eastAsia="Calibri" w:hAnsi="Calibri" w:cs="Calibri"/>
          <w:color w:val="222222"/>
          <w:sz w:val="28"/>
          <w:szCs w:val="28"/>
          <w:highlight w:val="white"/>
          <w:vertAlign w:val="superscript"/>
        </w:rPr>
        <w:t>0</w:t>
      </w:r>
      <w:r w:rsidRPr="00076100">
        <w:rPr>
          <w:rFonts w:ascii="Calibri" w:eastAsia="Calibri" w:hAnsi="Calibri" w:cs="Calibri"/>
          <w:color w:val="222222"/>
          <w:sz w:val="28"/>
          <w:szCs w:val="28"/>
          <w:highlight w:val="white"/>
        </w:rPr>
        <w:t>Collobert, Ronan, and Jason Weston. "A unified architecture for natural language processing: Deep neural networks with multitask learning."Proceedings of the 25th international conference on Machine learning. ACM, 2008.</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1</w:t>
      </w:r>
      <w:r w:rsidRPr="00076100">
        <w:rPr>
          <w:rFonts w:ascii="Calibri" w:eastAsia="Calibri" w:hAnsi="Calibri" w:cs="Calibri"/>
          <w:color w:val="222222"/>
          <w:sz w:val="28"/>
          <w:szCs w:val="28"/>
        </w:rPr>
        <w:t xml:space="preserve">Shvachko, Konstantin, et al. "The hadoop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Dean J, Ghemawat S: </w:t>
      </w:r>
      <w:r w:rsidRPr="00076100">
        <w:rPr>
          <w:rFonts w:ascii="Calibri" w:eastAsia="Calibri" w:hAnsi="Calibri" w:cs="Calibri"/>
          <w:bCs/>
          <w:color w:val="222222"/>
          <w:sz w:val="28"/>
          <w:szCs w:val="28"/>
        </w:rPr>
        <w:t xml:space="preserve">MapReduce: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Xin, Reynold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Matei Zaharia. Spark: In-Memory Cluster Computing for Iterative and Interactive Applications. Invited Talk at NIPS 2011 Big Learning Workshop: Algorithms, Systems, and Tools for Learning at Scale.</w:t>
      </w:r>
    </w:p>
    <w:p w:rsidR="008B1F84" w:rsidRPr="008B1F84" w:rsidRDefault="008B1F84" w:rsidP="002F2AE9">
      <w:pPr>
        <w:spacing w:line="276" w:lineRule="auto"/>
      </w:pPr>
    </w:p>
    <w:p w:rsidR="00C5719B" w:rsidRPr="00C5719B" w:rsidRDefault="00C5719B" w:rsidP="002F2AE9">
      <w:pPr>
        <w:pStyle w:val="Heading1"/>
        <w:spacing w:line="276" w:lineRule="auto"/>
      </w:pPr>
      <w:bookmarkStart w:id="15" w:name="_Toc435785001"/>
      <w:r>
        <w:t>Appendix</w:t>
      </w:r>
      <w:bookmarkEnd w:id="15"/>
    </w:p>
    <w:p w:rsidR="009D2166" w:rsidRDefault="009D2166" w:rsidP="002F2AE9">
      <w:pPr>
        <w:spacing w:line="276" w:lineRule="auto"/>
      </w:pPr>
      <w:r>
        <w:br w:type="page"/>
      </w:r>
    </w:p>
    <w:p w:rsidR="009D2166" w:rsidRPr="009D2166" w:rsidRDefault="009D2166" w:rsidP="002F2AE9">
      <w:pPr>
        <w:spacing w:line="276" w:lineRule="auto"/>
      </w:pPr>
    </w:p>
    <w:sectPr w:rsidR="009D2166" w:rsidRPr="009D21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50F" w:rsidRDefault="009E250F" w:rsidP="00342000">
      <w:pPr>
        <w:spacing w:after="0" w:line="240" w:lineRule="auto"/>
      </w:pPr>
      <w:r>
        <w:separator/>
      </w:r>
    </w:p>
  </w:endnote>
  <w:endnote w:type="continuationSeparator" w:id="0">
    <w:p w:rsidR="009E250F" w:rsidRDefault="009E250F"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50F" w:rsidRDefault="009E250F" w:rsidP="00342000">
      <w:pPr>
        <w:spacing w:after="0" w:line="240" w:lineRule="auto"/>
      </w:pPr>
      <w:r>
        <w:separator/>
      </w:r>
    </w:p>
  </w:footnote>
  <w:footnote w:type="continuationSeparator" w:id="0">
    <w:p w:rsidR="009E250F" w:rsidRDefault="009E250F"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56E4"/>
    <w:rsid w:val="00012917"/>
    <w:rsid w:val="000460F6"/>
    <w:rsid w:val="00054BAA"/>
    <w:rsid w:val="00086267"/>
    <w:rsid w:val="000A1AE4"/>
    <w:rsid w:val="000E14BF"/>
    <w:rsid w:val="00101458"/>
    <w:rsid w:val="001610BC"/>
    <w:rsid w:val="00183A4B"/>
    <w:rsid w:val="00183C52"/>
    <w:rsid w:val="00194D01"/>
    <w:rsid w:val="001E006A"/>
    <w:rsid w:val="001F2CE5"/>
    <w:rsid w:val="00212BD0"/>
    <w:rsid w:val="002445D2"/>
    <w:rsid w:val="00297191"/>
    <w:rsid w:val="002F2AE9"/>
    <w:rsid w:val="00342000"/>
    <w:rsid w:val="003F1B71"/>
    <w:rsid w:val="0040162B"/>
    <w:rsid w:val="004431F0"/>
    <w:rsid w:val="00485685"/>
    <w:rsid w:val="00523B0F"/>
    <w:rsid w:val="005367AE"/>
    <w:rsid w:val="005838EA"/>
    <w:rsid w:val="005A4D25"/>
    <w:rsid w:val="005F1184"/>
    <w:rsid w:val="006660E1"/>
    <w:rsid w:val="00693B10"/>
    <w:rsid w:val="006B14FE"/>
    <w:rsid w:val="00713079"/>
    <w:rsid w:val="00735FD2"/>
    <w:rsid w:val="00752E4A"/>
    <w:rsid w:val="00782BD9"/>
    <w:rsid w:val="007D4000"/>
    <w:rsid w:val="007F3B75"/>
    <w:rsid w:val="0088244E"/>
    <w:rsid w:val="00885BDA"/>
    <w:rsid w:val="008B1F84"/>
    <w:rsid w:val="00932D27"/>
    <w:rsid w:val="0094121D"/>
    <w:rsid w:val="00955873"/>
    <w:rsid w:val="009A44DA"/>
    <w:rsid w:val="009A63B9"/>
    <w:rsid w:val="009D2166"/>
    <w:rsid w:val="009E250F"/>
    <w:rsid w:val="009F582D"/>
    <w:rsid w:val="00A16842"/>
    <w:rsid w:val="00A42AC7"/>
    <w:rsid w:val="00A76B0D"/>
    <w:rsid w:val="00AC4D74"/>
    <w:rsid w:val="00AD16AD"/>
    <w:rsid w:val="00B43F22"/>
    <w:rsid w:val="00B45C76"/>
    <w:rsid w:val="00B60F17"/>
    <w:rsid w:val="00B97C07"/>
    <w:rsid w:val="00BB1CBA"/>
    <w:rsid w:val="00BF1064"/>
    <w:rsid w:val="00BF6BEF"/>
    <w:rsid w:val="00C026CB"/>
    <w:rsid w:val="00C5719B"/>
    <w:rsid w:val="00C82395"/>
    <w:rsid w:val="00C86D26"/>
    <w:rsid w:val="00C961D5"/>
    <w:rsid w:val="00D164B7"/>
    <w:rsid w:val="00E3204B"/>
    <w:rsid w:val="00E97358"/>
    <w:rsid w:val="00EC431E"/>
    <w:rsid w:val="00ED4BD6"/>
    <w:rsid w:val="00F51BBC"/>
    <w:rsid w:val="00F70D6C"/>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semiHidden/>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191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93EACFD2-AC8D-4832-9F96-67DFE9E00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3007</TotalTime>
  <Pages>13</Pages>
  <Words>2674</Words>
  <Characters>15244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17883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56</cp:revision>
  <cp:lastPrinted>2015-11-20T10:20:00Z</cp:lastPrinted>
  <dcterms:created xsi:type="dcterms:W3CDTF">2015-11-13T08:44:00Z</dcterms:created>
  <dcterms:modified xsi:type="dcterms:W3CDTF">2015-12-03T13:36:00Z</dcterms:modified>
</cp:coreProperties>
</file>