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19FC" w14:textId="11948B03" w:rsidR="007A3C98" w:rsidRPr="007A3C98" w:rsidRDefault="007A3C98" w:rsidP="007A3C98">
      <w:pPr>
        <w:pStyle w:val="a3"/>
        <w:rPr>
          <w:rFonts w:asciiTheme="minorBidi" w:eastAsia="Times New Roman" w:hAnsiTheme="minorBidi" w:cstheme="minorBidi"/>
        </w:rPr>
      </w:pPr>
      <w:r w:rsidRPr="007A3C98">
        <w:rPr>
          <w:rFonts w:asciiTheme="minorBidi" w:eastAsia="Times New Roman" w:hAnsiTheme="minorBidi" w:cstheme="minorBidi"/>
        </w:rPr>
        <w:t>Stochastic Distribution-Based Perturbation Analysis (S-DBPA)</w:t>
      </w:r>
    </w:p>
    <w:p w14:paraId="0AA5B29B" w14:textId="77777777" w:rsidR="007A3C98" w:rsidRPr="007A3C98" w:rsidRDefault="007A3C98" w:rsidP="007A3C98">
      <w:pPr>
        <w:rPr>
          <w:rFonts w:asciiTheme="minorBidi" w:hAnsiTheme="minorBidi"/>
        </w:rPr>
      </w:pPr>
    </w:p>
    <w:p w14:paraId="549C05B8" w14:textId="221725E9" w:rsidR="007A3C98" w:rsidRPr="007A3C98" w:rsidRDefault="007A3C98" w:rsidP="007A3C98">
      <w:pPr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7A3C98">
        <w:rPr>
          <w:rFonts w:asciiTheme="minorBidi" w:eastAsia="Times New Roman" w:hAnsiTheme="minorBidi"/>
        </w:rPr>
        <w:t xml:space="preserve">To expand the framework for non-deterministic perturbations where a semantic concept (like "identifying as a doctor") can be expressed through multiple variations, we can introduce </w:t>
      </w:r>
      <w:r w:rsidRPr="007A3C98">
        <w:rPr>
          <w:rFonts w:asciiTheme="minorBidi" w:eastAsia="Times New Roman" w:hAnsiTheme="minorBidi"/>
          <w:b/>
          <w:bCs/>
        </w:rPr>
        <w:t>Stochastic Distribution-Based Perturbation Analysis (S-DBPA)</w:t>
      </w:r>
      <w:r w:rsidRPr="007A3C98">
        <w:rPr>
          <w:rFonts w:asciiTheme="minorBidi" w:eastAsia="Times New Roman" w:hAnsiTheme="minorBidi"/>
        </w:rPr>
        <w:t>.</w:t>
      </w:r>
    </w:p>
    <w:p w14:paraId="0094396B" w14:textId="75C1A599" w:rsidR="007A3C98" w:rsidRPr="007A3C98" w:rsidRDefault="007A3C98" w:rsidP="007A3C98">
      <w:pPr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7A3C98">
        <w:rPr>
          <w:rFonts w:asciiTheme="minorBidi" w:eastAsia="Times New Roman" w:hAnsiTheme="minorBidi"/>
        </w:rPr>
        <w:t xml:space="preserve">This approach treats the perturbation itself as a random variable </w:t>
      </w:r>
      <m:oMath>
        <m:r>
          <m:rPr>
            <m:sty m:val="p"/>
          </m:rPr>
          <w:rPr>
            <w:rFonts w:ascii="Cambria Math" w:eastAsia="Times New Roman" w:hAnsi="Cambria Math"/>
          </w:rPr>
          <m:t>Δ</m:t>
        </m:r>
      </m:oMath>
      <w:r w:rsidRPr="007A3C98">
        <w:rPr>
          <w:rFonts w:asciiTheme="minorBidi" w:eastAsia="Times New Roman" w:hAnsiTheme="minorBidi"/>
        </w:rPr>
        <w:t xml:space="preserve"> drawn from a distribution of semantically equivalent prompts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Δ</m:t>
            </m:r>
          </m:sub>
        </m:sSub>
      </m:oMath>
      <w:r w:rsidRPr="007A3C98">
        <w:rPr>
          <w:rFonts w:asciiTheme="minorBidi" w:eastAsia="Times New Roman" w:hAnsiTheme="minorBidi"/>
        </w:rPr>
        <w:t xml:space="preserve">. Instead of comparing one fixed </w:t>
      </w:r>
      <m:oMath>
        <m:r>
          <w:rPr>
            <w:rFonts w:ascii="Cambria Math" w:eastAsia="Times New Roman" w:hAnsi="Cambria Math"/>
          </w:rPr>
          <m:t>x</m:t>
        </m:r>
      </m:oMath>
      <w:r w:rsidRPr="007A3C98">
        <w:rPr>
          <w:rFonts w:asciiTheme="minorBidi" w:eastAsia="Times New Roman" w:hAnsiTheme="minorBidi"/>
        </w:rPr>
        <w:t xml:space="preserve"> to one fixed </w:t>
      </w:r>
      <m:oMath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x</m:t>
            </m:r>
          </m:e>
          <m:sup>
            <m:r>
              <w:rPr>
                <w:rFonts w:ascii="Cambria Math" w:eastAsia="Times New Roman" w:hAnsi="Cambria Math"/>
              </w:rPr>
              <m:t>'</m:t>
            </m:r>
          </m:sup>
        </m:sSup>
      </m:oMath>
      <w:r w:rsidRPr="007A3C98">
        <w:rPr>
          <w:rFonts w:asciiTheme="minorBidi" w:eastAsia="Times New Roman" w:hAnsiTheme="minorBidi"/>
        </w:rPr>
        <w:t>, we compare the model's behavior across a "cloud" of semantically similar inputs.</w:t>
      </w:r>
    </w:p>
    <w:p w14:paraId="516B5B9E" w14:textId="77777777" w:rsidR="007A3C98" w:rsidRPr="007A3C98" w:rsidRDefault="007A3C98" w:rsidP="007A3C98">
      <w:pPr>
        <w:spacing w:after="120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A3C98">
        <w:rPr>
          <w:rFonts w:asciiTheme="minorBidi" w:eastAsia="Times New Roman" w:hAnsiTheme="minorBidi"/>
          <w:b/>
          <w:bCs/>
          <w:sz w:val="28"/>
          <w:szCs w:val="28"/>
        </w:rPr>
        <w:t>Stochastic Distribution-Based Perturbation Analysis (S-DBPA)</w:t>
      </w:r>
    </w:p>
    <w:p w14:paraId="1EA69A83" w14:textId="68B0444D" w:rsidR="007A3C98" w:rsidRPr="007A3C98" w:rsidRDefault="007A3C98" w:rsidP="007A3C98">
      <w:pPr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7A3C98">
        <w:rPr>
          <w:rFonts w:asciiTheme="minorBidi" w:eastAsia="Times New Roman" w:hAnsiTheme="minorBidi"/>
        </w:rPr>
        <w:t xml:space="preserve">The core idea is to marginalize out the specific wording of the intervention to test if the </w:t>
      </w:r>
      <w:r w:rsidRPr="007A3C98">
        <w:rPr>
          <w:rFonts w:asciiTheme="minorBidi" w:eastAsia="Times New Roman" w:hAnsiTheme="minorBidi"/>
          <w:i/>
          <w:iCs/>
        </w:rPr>
        <w:t>concept</w:t>
      </w:r>
      <w:r w:rsidRPr="007A3C98">
        <w:rPr>
          <w:rFonts w:asciiTheme="minorBidi" w:eastAsia="Times New Roman" w:hAnsiTheme="minorBidi"/>
        </w:rPr>
        <w:t xml:space="preserve"> (the intervention's intent) significantly shifts the output distribution, rather than a specific phrasing.</w:t>
      </w:r>
    </w:p>
    <w:p w14:paraId="788257EC" w14:textId="77777777" w:rsidR="007A3C98" w:rsidRPr="007A3C98" w:rsidRDefault="007A3C98" w:rsidP="007A3C98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3B73EBC0" w14:textId="77777777" w:rsidR="007A3C98" w:rsidRPr="007A3C98" w:rsidRDefault="00000000" w:rsidP="007A3C98">
      <w:pPr>
        <w:spacing w:before="120" w:after="120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>
        <w:rPr>
          <w:rFonts w:asciiTheme="minorBidi" w:eastAsia="Times New Roman" w:hAnsiTheme="minorBidi"/>
          <w:b/>
          <w:bCs/>
          <w:sz w:val="27"/>
          <w:szCs w:val="27"/>
        </w:rPr>
        <w:pict w14:anchorId="53BB655B">
          <v:rect id="_x0000_i1025" style="width:0;height:1.5pt" o:hralign="center" o:hrstd="t" o:hr="t" fillcolor="#a0a0a0" stroked="f"/>
        </w:pict>
      </w:r>
    </w:p>
    <w:p w14:paraId="6927F7B2" w14:textId="77777777" w:rsidR="007A3C98" w:rsidRPr="007A3C98" w:rsidRDefault="007A3C98" w:rsidP="007A3C98">
      <w:pPr>
        <w:spacing w:before="120" w:after="120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A3C98">
        <w:rPr>
          <w:rFonts w:asciiTheme="minorBidi" w:eastAsia="Times New Roman" w:hAnsiTheme="minorBidi"/>
          <w:b/>
          <w:bCs/>
          <w:sz w:val="28"/>
          <w:szCs w:val="28"/>
        </w:rPr>
        <w:t>Proposed Algorithm: S-DBPA</w:t>
      </w:r>
    </w:p>
    <w:p w14:paraId="3D56446D" w14:textId="77777777" w:rsidR="007A3C98" w:rsidRPr="007A3C98" w:rsidRDefault="007A3C98" w:rsidP="007A3C98">
      <w:pPr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7A3C98">
        <w:rPr>
          <w:rFonts w:asciiTheme="minorBidi" w:eastAsia="Times New Roman" w:hAnsiTheme="minorBidi"/>
        </w:rPr>
        <w:t>This algorithm expands upon the original permutation test (Algorithm 1) by incorporating a sampling step for the input variations</w:t>
      </w:r>
      <w:r w:rsidRPr="007A3C98">
        <w:rPr>
          <w:rFonts w:asciiTheme="minorBidi" w:eastAsia="Times New Roman" w:hAnsiTheme="minorBidi"/>
          <w:sz w:val="14"/>
          <w:szCs w:val="14"/>
          <w:vertAlign w:val="superscript"/>
        </w:rPr>
        <w:t>2</w:t>
      </w:r>
      <w:r w:rsidRPr="007A3C98">
        <w:rPr>
          <w:rFonts w:asciiTheme="minorBidi" w:eastAsia="Times New Roman" w:hAnsiTheme="minorBidi"/>
        </w:rPr>
        <w:t>.</w:t>
      </w:r>
    </w:p>
    <w:p w14:paraId="318BDE7E" w14:textId="77777777" w:rsidR="007A3C98" w:rsidRPr="007A3C98" w:rsidRDefault="007A3C98" w:rsidP="007A3C98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1859"/>
        <w:gridCol w:w="5419"/>
      </w:tblGrid>
      <w:tr w:rsidR="007A3C98" w:rsidRPr="007A3C98" w14:paraId="4C9386EE" w14:textId="77777777" w:rsidTr="007A3C9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E359E5" w14:textId="77777777" w:rsidR="007A3C98" w:rsidRPr="007A3C98" w:rsidRDefault="007A3C98" w:rsidP="007A3C98">
            <w:pPr>
              <w:spacing w:before="120" w:after="12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FC8306" w14:textId="77777777" w:rsidR="007A3C98" w:rsidRPr="007A3C98" w:rsidRDefault="007A3C98" w:rsidP="007A3C98">
            <w:pPr>
              <w:spacing w:before="120" w:after="12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3B7F67" w14:textId="77777777" w:rsidR="007A3C98" w:rsidRPr="007A3C98" w:rsidRDefault="007A3C98" w:rsidP="007A3C98">
            <w:pPr>
              <w:spacing w:before="120" w:after="12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  <w:b/>
                <w:bCs/>
              </w:rPr>
              <w:t>Description</w:t>
            </w:r>
          </w:p>
        </w:tc>
      </w:tr>
      <w:tr w:rsidR="007A3C98" w:rsidRPr="007A3C98" w14:paraId="1109882C" w14:textId="77777777" w:rsidTr="007A3C9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AC43AF" w14:textId="77777777" w:rsidR="007A3C98" w:rsidRPr="007A3C98" w:rsidRDefault="007A3C98" w:rsidP="007A3C98">
            <w:pPr>
              <w:spacing w:before="120" w:after="12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  <w:b/>
                <w:bCs/>
              </w:rPr>
              <w:t>1. Intervention Sampling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AD67A4" w14:textId="2F1B7C22" w:rsidR="007A3C98" w:rsidRPr="007A3C98" w:rsidRDefault="007A3C98" w:rsidP="007A3C98">
            <w:pPr>
              <w:spacing w:before="120" w:after="12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</w:rPr>
              <w:t xml:space="preserve">Define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</w:rPr>
                    <m:t>Δ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6DDAF7" w14:textId="47658BA2" w:rsidR="007A3C98" w:rsidRPr="007A3C98" w:rsidRDefault="007A3C98" w:rsidP="007A3C98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</w:rPr>
              <w:t xml:space="preserve">Identify a set of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m</m:t>
              </m:r>
            </m:oMath>
            <w:r w:rsidRPr="007A3C98">
              <w:rPr>
                <w:rFonts w:asciiTheme="minorBidi" w:eastAsia="Times New Roman" w:hAnsiTheme="minorBidi"/>
              </w:rPr>
              <w:t xml:space="preserve"> prompts that represent the same intervention (e.g., </w:t>
            </w:r>
            <m:oMath>
              <m:r>
                <w:rPr>
                  <w:rFonts w:ascii="Cambria Math" w:eastAsia="Times New Roman" w:hAnsi="Cambria Math"/>
                  <w:vertAlign w:val="subscript"/>
                </w:rPr>
                <m:t>m</m:t>
              </m:r>
            </m:oMath>
            <w:r w:rsidRPr="007A3C98">
              <w:rPr>
                <w:rFonts w:asciiTheme="minorBidi" w:eastAsia="Times New Roman" w:hAnsiTheme="minorBidi"/>
              </w:rPr>
              <w:t xml:space="preserve"> ways to say "I am a doctor")</w:t>
            </w:r>
            <w:r w:rsidRPr="007A3C98">
              <w:rPr>
                <w:rFonts w:asciiTheme="minorBidi" w:eastAsia="Times New Roman" w:hAnsiTheme="minorBidi"/>
                <w:sz w:val="14"/>
                <w:szCs w:val="14"/>
                <w:vertAlign w:val="superscript"/>
              </w:rPr>
              <w:t>3</w:t>
            </w:r>
            <w:r w:rsidRPr="007A3C98">
              <w:rPr>
                <w:rFonts w:asciiTheme="minorBidi" w:eastAsia="Times New Roman" w:hAnsiTheme="minorBidi"/>
              </w:rPr>
              <w:t>.</w:t>
            </w:r>
          </w:p>
          <w:p w14:paraId="09760E26" w14:textId="77777777" w:rsidR="007A3C98" w:rsidRPr="007A3C98" w:rsidRDefault="007A3C98" w:rsidP="007A3C98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</w:p>
        </w:tc>
      </w:tr>
      <w:tr w:rsidR="007A3C98" w:rsidRPr="007A3C98" w14:paraId="5150EA91" w14:textId="77777777" w:rsidTr="007A3C9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B9B496" w14:textId="77777777" w:rsidR="007A3C98" w:rsidRPr="007A3C98" w:rsidRDefault="007A3C98" w:rsidP="007A3C98">
            <w:pPr>
              <w:spacing w:before="120" w:after="12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  <w:b/>
                <w:bCs/>
              </w:rPr>
              <w:t>2. Response Sampling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51A59A" w14:textId="77777777" w:rsidR="007A3C98" w:rsidRPr="007A3C98" w:rsidRDefault="007A3C98" w:rsidP="007A3C98">
            <w:pPr>
              <w:spacing w:before="120" w:after="12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</w:rPr>
              <w:t>Hierarchical Sampling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4AC6E2" w14:textId="3F817148" w:rsidR="007A3C98" w:rsidRPr="007A3C98" w:rsidRDefault="007A3C98" w:rsidP="007A3C98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</w:rPr>
              <w:t xml:space="preserve">For the baseline </w:t>
            </w:r>
            <m:oMath>
              <m:r>
                <w:rPr>
                  <w:rFonts w:ascii="Cambria Math" w:eastAsia="Times New Roman" w:hAnsi="Cambria Math"/>
                </w:rPr>
                <m:t>x</m:t>
              </m:r>
            </m:oMath>
            <w:r w:rsidRPr="007A3C98">
              <w:rPr>
                <w:rFonts w:asciiTheme="minorBidi" w:eastAsia="Times New Roman" w:hAnsiTheme="minorBidi"/>
              </w:rPr>
              <w:t xml:space="preserve">, draw </w:t>
            </w:r>
            <m:oMath>
              <m:r>
                <w:rPr>
                  <w:rFonts w:ascii="Cambria Math" w:eastAsia="Times New Roman" w:hAnsi="Cambria Math"/>
                  <w:vertAlign w:val="subscript"/>
                </w:rPr>
                <m:t>k</m:t>
              </m:r>
            </m:oMath>
            <w:r w:rsidRPr="007A3C98">
              <w:rPr>
                <w:rFonts w:asciiTheme="minorBidi" w:eastAsia="Times New Roman" w:hAnsiTheme="minorBidi"/>
              </w:rPr>
              <w:t xml:space="preserve"> samples. For the perturbed state, sample </w:t>
            </w:r>
            <m:oMath>
              <m:r>
                <w:rPr>
                  <w:rFonts w:ascii="Cambria Math" w:eastAsia="Times New Roman" w:hAnsi="Cambria Math"/>
                </w:rPr>
                <m:t>k</m:t>
              </m:r>
            </m:oMath>
            <w:r w:rsidRPr="007A3C98">
              <w:rPr>
                <w:rFonts w:asciiTheme="minorBidi" w:eastAsia="Times New Roman" w:hAnsiTheme="minorBidi"/>
              </w:rPr>
              <w:t xml:space="preserve"> prompts from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</w:rPr>
                    <m:t>Δ</m:t>
                  </m:r>
                </m:sub>
              </m:sSub>
            </m:oMath>
            <w:r w:rsidRPr="007A3C98">
              <w:rPr>
                <w:rFonts w:asciiTheme="minorBidi" w:eastAsia="Times New Roman" w:hAnsiTheme="minorBidi"/>
              </w:rPr>
              <w:t xml:space="preserve">, and for each, draw 1 (or more) LLM outputs </w:t>
            </w:r>
            <m:oMath>
              <m:sSubSup>
                <m:sSubSup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Times New Roman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/>
                    </w:rPr>
                    <m:t>'</m:t>
                  </m:r>
                </m:sup>
              </m:sSubSup>
            </m:oMath>
            <w:r w:rsidRPr="007A3C98">
              <w:rPr>
                <w:rFonts w:asciiTheme="minorBidi" w:eastAsia="Times New Roman" w:hAnsiTheme="minorBidi"/>
              </w:rPr>
              <w:t>.</w:t>
            </w:r>
          </w:p>
          <w:p w14:paraId="1ABC9FF3" w14:textId="77777777" w:rsidR="007A3C98" w:rsidRPr="007A3C98" w:rsidRDefault="007A3C98" w:rsidP="007A3C98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</w:p>
        </w:tc>
      </w:tr>
      <w:tr w:rsidR="007A3C98" w:rsidRPr="007A3C98" w14:paraId="5ACC006C" w14:textId="77777777" w:rsidTr="007A3C9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43ACD8" w14:textId="77777777" w:rsidR="007A3C98" w:rsidRPr="007A3C98" w:rsidRDefault="007A3C98" w:rsidP="007A3C98">
            <w:pPr>
              <w:spacing w:before="120" w:after="12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  <w:b/>
                <w:bCs/>
              </w:rPr>
              <w:t>3. Nested Distribution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4AB116" w14:textId="2B373C16" w:rsidR="007A3C98" w:rsidRPr="007A3C98" w:rsidRDefault="007A3C98" w:rsidP="007A3C98">
            <w:pPr>
              <w:spacing w:before="120" w:after="12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</w:rPr>
              <w:t xml:space="preserve">Build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0</m:t>
                  </m:r>
                </m:sub>
              </m:sSub>
            </m:oMath>
            <w:r w:rsidRPr="007A3C98">
              <w:rPr>
                <w:rFonts w:asciiTheme="minorBidi" w:eastAsia="Times New Roman" w:hAnsiTheme="minorBidi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7871EF" w14:textId="3423ABD6" w:rsidR="007A3C98" w:rsidRPr="007A3C98" w:rsidRDefault="007A3C98" w:rsidP="007A3C98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</w:rPr>
              <w:t xml:space="preserve">Construct similarity distributions.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vertAlign w:val="subscript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/>
                      <w:vertAlign w:val="subscript"/>
                    </w:rPr>
                    <m:t>1</m:t>
                  </m:r>
                </m:sub>
              </m:sSub>
            </m:oMath>
            <w:r w:rsidRPr="007A3C98">
              <w:rPr>
                <w:rFonts w:asciiTheme="minorBidi" w:eastAsia="Times New Roman" w:hAnsiTheme="minorBidi"/>
              </w:rPr>
              <w:t xml:space="preserve"> now captures the cross-similarity between the baseline and the </w:t>
            </w:r>
            <w:r w:rsidRPr="007A3C98">
              <w:rPr>
                <w:rFonts w:asciiTheme="minorBidi" w:eastAsia="Times New Roman" w:hAnsiTheme="minorBidi"/>
                <w:i/>
                <w:iCs/>
              </w:rPr>
              <w:t>entire distribution</w:t>
            </w:r>
            <w:r w:rsidRPr="007A3C98">
              <w:rPr>
                <w:rFonts w:asciiTheme="minorBidi" w:eastAsia="Times New Roman" w:hAnsiTheme="minorBidi"/>
              </w:rPr>
              <w:t xml:space="preserve"> of variations</w:t>
            </w:r>
            <w:r w:rsidRPr="007A3C98">
              <w:rPr>
                <w:rFonts w:asciiTheme="minorBidi" w:eastAsia="Times New Roman" w:hAnsiTheme="minorBidi"/>
                <w:sz w:val="14"/>
                <w:szCs w:val="14"/>
                <w:vertAlign w:val="superscript"/>
              </w:rPr>
              <w:t>5</w:t>
            </w:r>
            <w:r w:rsidRPr="007A3C98">
              <w:rPr>
                <w:rFonts w:asciiTheme="minorBidi" w:eastAsia="Times New Roman" w:hAnsiTheme="minorBidi"/>
              </w:rPr>
              <w:t>.</w:t>
            </w:r>
          </w:p>
          <w:p w14:paraId="02B7A89B" w14:textId="77777777" w:rsidR="007A3C98" w:rsidRPr="007A3C98" w:rsidRDefault="007A3C98" w:rsidP="007A3C98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</w:p>
        </w:tc>
      </w:tr>
      <w:tr w:rsidR="007A3C98" w:rsidRPr="007A3C98" w14:paraId="6989670C" w14:textId="77777777" w:rsidTr="007A3C9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391F54" w14:textId="77777777" w:rsidR="007A3C98" w:rsidRPr="007A3C98" w:rsidRDefault="007A3C98" w:rsidP="007A3C98">
            <w:pPr>
              <w:spacing w:before="120" w:after="12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  <w:b/>
                <w:bCs/>
              </w:rPr>
              <w:t>4. Discrepancy Measure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73C02B" w14:textId="4EC39F85" w:rsidR="007A3C98" w:rsidRPr="007A3C98" w:rsidRDefault="007A3C98" w:rsidP="007A3C98">
            <w:pPr>
              <w:spacing w:before="120" w:after="12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</w:rPr>
              <w:t xml:space="preserve">Compute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obs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A0059E" w14:textId="77777777" w:rsidR="007A3C98" w:rsidRPr="007A3C98" w:rsidRDefault="007A3C98" w:rsidP="007A3C98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</w:rPr>
              <w:t>Use Jensen-Shannon Divergence (JSD) to measure the shift between the baseline consistency and the varied-prompt consistency</w:t>
            </w:r>
            <w:r w:rsidRPr="007A3C98">
              <w:rPr>
                <w:rFonts w:asciiTheme="minorBidi" w:eastAsia="Times New Roman" w:hAnsiTheme="minorBidi"/>
                <w:sz w:val="14"/>
                <w:szCs w:val="14"/>
                <w:vertAlign w:val="superscript"/>
              </w:rPr>
              <w:t>6</w:t>
            </w:r>
            <w:r w:rsidRPr="007A3C98">
              <w:rPr>
                <w:rFonts w:asciiTheme="minorBidi" w:eastAsia="Times New Roman" w:hAnsiTheme="minorBidi"/>
              </w:rPr>
              <w:t>.</w:t>
            </w:r>
          </w:p>
          <w:p w14:paraId="320449A1" w14:textId="77777777" w:rsidR="007A3C98" w:rsidRPr="007A3C98" w:rsidRDefault="007A3C98" w:rsidP="007A3C98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</w:p>
        </w:tc>
      </w:tr>
      <w:tr w:rsidR="007A3C98" w:rsidRPr="007A3C98" w14:paraId="48D3D815" w14:textId="77777777" w:rsidTr="007A3C9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433517" w14:textId="77777777" w:rsidR="007A3C98" w:rsidRPr="007A3C98" w:rsidRDefault="007A3C98" w:rsidP="007A3C98">
            <w:pPr>
              <w:spacing w:before="120" w:after="12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  <w:b/>
                <w:bCs/>
              </w:rPr>
              <w:lastRenderedPageBreak/>
              <w:t>5. Statistical Inference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588540" w14:textId="77777777" w:rsidR="007A3C98" w:rsidRPr="007A3C98" w:rsidRDefault="007A3C98" w:rsidP="007A3C98">
            <w:pPr>
              <w:spacing w:before="120" w:after="12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</w:rPr>
              <w:t>Semantic Permutation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FCD68C" w14:textId="77777777" w:rsidR="007A3C98" w:rsidRPr="007A3C98" w:rsidRDefault="007A3C98" w:rsidP="007A3C98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7A3C98">
              <w:rPr>
                <w:rFonts w:asciiTheme="minorBidi" w:eastAsia="Times New Roman" w:hAnsiTheme="minorBidi"/>
              </w:rPr>
              <w:t xml:space="preserve">Use the permutation procedure in Alg. 1 to determine if the shift caused by the </w:t>
            </w:r>
            <w:r w:rsidRPr="007A3C98">
              <w:rPr>
                <w:rFonts w:asciiTheme="minorBidi" w:eastAsia="Times New Roman" w:hAnsiTheme="minorBidi"/>
                <w:i/>
                <w:iCs/>
              </w:rPr>
              <w:t>concept</w:t>
            </w:r>
            <w:r w:rsidRPr="007A3C98">
              <w:rPr>
                <w:rFonts w:asciiTheme="minorBidi" w:eastAsia="Times New Roman" w:hAnsiTheme="minorBidi"/>
              </w:rPr>
              <w:t xml:space="preserve"> is significant relative to intrinsic model noise</w:t>
            </w:r>
            <w:r w:rsidRPr="007A3C98">
              <w:rPr>
                <w:rFonts w:asciiTheme="minorBidi" w:eastAsia="Times New Roman" w:hAnsiTheme="minorBidi"/>
                <w:sz w:val="14"/>
                <w:szCs w:val="14"/>
                <w:vertAlign w:val="superscript"/>
              </w:rPr>
              <w:t>7777</w:t>
            </w:r>
            <w:r w:rsidRPr="007A3C98">
              <w:rPr>
                <w:rFonts w:asciiTheme="minorBidi" w:eastAsia="Times New Roman" w:hAnsiTheme="minorBidi"/>
              </w:rPr>
              <w:t>.</w:t>
            </w:r>
          </w:p>
          <w:p w14:paraId="2CBF7AB9" w14:textId="77777777" w:rsidR="007A3C98" w:rsidRPr="007A3C98" w:rsidRDefault="007A3C98" w:rsidP="007A3C98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</w:p>
        </w:tc>
      </w:tr>
    </w:tbl>
    <w:p w14:paraId="02158569" w14:textId="77777777" w:rsidR="007A3C98" w:rsidRPr="007A3C98" w:rsidRDefault="00000000" w:rsidP="007A3C98">
      <w:pPr>
        <w:spacing w:before="120" w:after="120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>
        <w:rPr>
          <w:rFonts w:asciiTheme="minorBidi" w:eastAsia="Times New Roman" w:hAnsiTheme="minorBidi"/>
          <w:b/>
          <w:bCs/>
          <w:sz w:val="27"/>
          <w:szCs w:val="27"/>
        </w:rPr>
        <w:pict w14:anchorId="572C2BE0">
          <v:rect id="_x0000_i1026" style="width:0;height:1.5pt" o:hralign="center" o:hrstd="t" o:hr="t" fillcolor="#a0a0a0" stroked="f"/>
        </w:pict>
      </w:r>
    </w:p>
    <w:p w14:paraId="0EABB037" w14:textId="77777777" w:rsidR="007A3C98" w:rsidRPr="007A3C98" w:rsidRDefault="007A3C98" w:rsidP="007A3C98">
      <w:pPr>
        <w:spacing w:before="120" w:after="120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A3C98">
        <w:rPr>
          <w:rFonts w:asciiTheme="minorBidi" w:eastAsia="Times New Roman" w:hAnsiTheme="minorBidi"/>
          <w:b/>
          <w:bCs/>
          <w:sz w:val="28"/>
          <w:szCs w:val="28"/>
        </w:rPr>
        <w:t>Implementation Details</w:t>
      </w:r>
    </w:p>
    <w:p w14:paraId="6B93E1C2" w14:textId="3693F7D8" w:rsidR="007A3C98" w:rsidRPr="007A3C98" w:rsidRDefault="007A3C98" w:rsidP="007A3C98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Theme="minorBidi" w:eastAsia="Times New Roman" w:hAnsiTheme="minorBidi"/>
        </w:rPr>
      </w:pPr>
      <w:r w:rsidRPr="007A3C98">
        <w:rPr>
          <w:rFonts w:asciiTheme="minorBidi" w:eastAsia="Times New Roman" w:hAnsiTheme="minorBidi"/>
          <w:b/>
          <w:bCs/>
        </w:rPr>
        <w:t xml:space="preserve">Prompt Variation </w:t>
      </w:r>
      <m:oMath>
        <m:r>
          <m:rPr>
            <m:sty m:val="bi"/>
          </m:rPr>
          <w:rPr>
            <w:rFonts w:ascii="Cambria Math" w:eastAsia="Times New Roman" w:hAnsi="Cambria Math"/>
          </w:rPr>
          <m:t>(m</m:t>
        </m:r>
      </m:oMath>
      <w:r w:rsidRPr="007A3C98">
        <w:rPr>
          <w:rFonts w:asciiTheme="minorBidi" w:eastAsia="Times New Roman" w:hAnsiTheme="minorBidi"/>
          <w:b/>
          <w:bCs/>
        </w:rPr>
        <w:t>):</w:t>
      </w:r>
      <w:r w:rsidRPr="007A3C98">
        <w:rPr>
          <w:rFonts w:asciiTheme="minorBidi" w:eastAsia="Times New Roman" w:hAnsiTheme="minorBidi"/>
        </w:rPr>
        <w:t xml:space="preserve"> You can generate these non-deterministic changes using a "paraphraser" LLM or a predefined template.</w:t>
      </w:r>
      <w:r w:rsidRPr="007A3C98">
        <w:rPr>
          <w:rFonts w:asciiTheme="minorBidi" w:eastAsia="Times New Roman" w:hAnsiTheme="minorBidi"/>
        </w:rPr>
        <w:br/>
      </w:r>
      <w:r w:rsidRPr="007A3C98">
        <w:rPr>
          <w:rFonts w:asciiTheme="minorBidi" w:eastAsia="Times New Roman" w:hAnsiTheme="minorBidi"/>
        </w:rPr>
        <w:br/>
      </w:r>
    </w:p>
    <w:p w14:paraId="2348ADAA" w14:textId="6F327B34" w:rsidR="007A3C98" w:rsidRPr="007A3C98" w:rsidRDefault="007A3C98" w:rsidP="007A3C98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Theme="minorBidi" w:eastAsia="Times New Roman" w:hAnsiTheme="minorBidi"/>
        </w:rPr>
      </w:pPr>
      <w:r w:rsidRPr="007A3C98">
        <w:rPr>
          <w:rFonts w:asciiTheme="minorBidi" w:eastAsia="Times New Roman" w:hAnsiTheme="minorBidi"/>
          <w:b/>
          <w:bCs/>
        </w:rPr>
        <w:t>Defining the Null Hypothesis (</w:t>
      </w:r>
      <m:oMath>
        <m:sSub>
          <m:sSubPr>
            <m:ctrlPr>
              <w:rPr>
                <w:rFonts w:ascii="Cambria Math" w:eastAsia="Times New Roman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</w:rPr>
              <m:t>0</m:t>
            </m:r>
          </m:sub>
        </m:sSub>
      </m:oMath>
      <w:r w:rsidRPr="007A3C98">
        <w:rPr>
          <w:rFonts w:asciiTheme="minorBidi" w:eastAsia="Times New Roman" w:hAnsiTheme="minorBidi"/>
          <w:b/>
          <w:bCs/>
        </w:rPr>
        <w:t>):</w:t>
      </w:r>
      <w:r w:rsidRPr="007A3C98">
        <w:rPr>
          <w:rFonts w:asciiTheme="minorBidi" w:eastAsia="Times New Roman" w:hAnsiTheme="minorBidi"/>
        </w:rPr>
        <w:t xml:space="preserve"> In this version,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H</m:t>
            </m:r>
          </m:e>
          <m:sub>
            <m:r>
              <w:rPr>
                <w:rFonts w:ascii="Cambria Math" w:eastAsia="Times New Roman" w:hAnsi="Cambria Math"/>
              </w:rPr>
              <m:t>0</m:t>
            </m:r>
          </m:sub>
        </m:sSub>
      </m:oMath>
      <w:r w:rsidRPr="007A3C98">
        <w:rPr>
          <w:rFonts w:asciiTheme="minorBidi" w:eastAsia="Times New Roman" w:hAnsiTheme="minorBidi"/>
        </w:rPr>
        <w:t xml:space="preserve"> states that the output distribution </w:t>
      </w:r>
      <m:oMath>
        <m:sSub>
          <m:sSubPr>
            <m:ctrlPr>
              <w:rPr>
                <w:rFonts w:ascii="Cambria Math" w:eastAsia="Times New Roman" w:hAnsi="Cambria Math"/>
                <w:i/>
                <w:vertAlign w:val="subscript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/>
                <w:vertAlign w:val="subscript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/>
                <w:vertAlign w:val="subscript"/>
              </w:rPr>
              <m:t>x</m:t>
            </m:r>
          </m:sub>
        </m:sSub>
      </m:oMath>
      <w:r w:rsidRPr="007A3C98">
        <w:rPr>
          <w:rFonts w:asciiTheme="minorBidi" w:eastAsia="Times New Roman" w:hAnsiTheme="minorBidi"/>
        </w:rPr>
        <w:t xml:space="preserve"> is identical to the mixture distribution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Δ</m:t>
            </m:r>
          </m:sub>
        </m:sSub>
        <m:r>
          <w:rPr>
            <w:rFonts w:ascii="Cambria Math" w:eastAsia="Times New Roman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eastAsia="Times New Roman" w:hAnsi="Cambria Math"/>
              </w:rPr>
            </m:ctrlPr>
          </m:naryPr>
          <m:sub/>
          <m:sup/>
          <m:e>
            <m:r>
              <w:rPr>
                <w:rFonts w:ascii="Cambria Math" w:eastAsia="Times New Roman" w:hAnsi="Cambria Math"/>
              </w:rPr>
              <m:t>S</m:t>
            </m:r>
            <m:d>
              <m:dPr>
                <m:ctrlPr>
                  <w:rPr>
                    <w:rFonts w:ascii="Cambria Math" w:eastAsia="Times New Roman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Δ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</w:rPr>
                      <m:t>x</m:t>
                    </m:r>
                  </m:e>
                </m:d>
              </m:e>
            </m:d>
          </m:e>
        </m:nary>
        <m:r>
          <w:rPr>
            <w:rFonts w:ascii="Cambria Math" w:eastAsia="Times New Roman" w:hAnsi="Cambria Math"/>
          </w:rPr>
          <m:t> d</m:t>
        </m:r>
        <m:r>
          <m:rPr>
            <m:scr m:val="double-struck"/>
          </m:rPr>
          <w:rPr>
            <w:rFonts w:ascii="Cambria Math" w:eastAsia="Times New Roman" w:hAnsi="Cambria Math"/>
          </w:rPr>
          <m:t>P</m:t>
        </m:r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/>
              </w:rPr>
              <m:t>Δ</m:t>
            </m:r>
          </m:e>
        </m:d>
      </m:oMath>
      <w:r w:rsidRPr="007A3C98">
        <w:rPr>
          <w:rFonts w:asciiTheme="minorBidi" w:eastAsia="Times New Roman" w:hAnsiTheme="minorBidi"/>
        </w:rPr>
        <w:t xml:space="preserve">. This tests if the model is robust to the </w:t>
      </w:r>
      <w:r w:rsidRPr="007A3C98">
        <w:rPr>
          <w:rFonts w:asciiTheme="minorBidi" w:eastAsia="Times New Roman" w:hAnsiTheme="minorBidi"/>
          <w:i/>
          <w:iCs/>
        </w:rPr>
        <w:t>idea</w:t>
      </w:r>
      <w:r w:rsidRPr="007A3C98">
        <w:rPr>
          <w:rFonts w:asciiTheme="minorBidi" w:eastAsia="Times New Roman" w:hAnsiTheme="minorBidi"/>
        </w:rPr>
        <w:t xml:space="preserve"> of the perturbation regardless of phrasing.</w:t>
      </w:r>
      <w:r w:rsidRPr="007A3C98">
        <w:rPr>
          <w:rFonts w:asciiTheme="minorBidi" w:eastAsia="Times New Roman" w:hAnsiTheme="minorBidi"/>
        </w:rPr>
        <w:br/>
      </w:r>
      <w:r w:rsidRPr="007A3C98">
        <w:rPr>
          <w:rFonts w:asciiTheme="minorBidi" w:eastAsia="Times New Roman" w:hAnsiTheme="minorBidi"/>
        </w:rPr>
        <w:br/>
      </w:r>
    </w:p>
    <w:p w14:paraId="363B12AC" w14:textId="37B10893" w:rsidR="007A3C98" w:rsidRPr="007A3C98" w:rsidRDefault="007A3C98" w:rsidP="007A3C98">
      <w:pPr>
        <w:numPr>
          <w:ilvl w:val="0"/>
          <w:numId w:val="1"/>
        </w:numPr>
        <w:spacing w:after="120" w:line="240" w:lineRule="auto"/>
        <w:ind w:left="465"/>
        <w:textAlignment w:val="baseline"/>
        <w:rPr>
          <w:rFonts w:asciiTheme="minorBidi" w:eastAsia="Times New Roman" w:hAnsiTheme="minorBidi"/>
        </w:rPr>
      </w:pPr>
      <w:r w:rsidRPr="007A3C98">
        <w:rPr>
          <w:rFonts w:asciiTheme="minorBidi" w:eastAsia="Times New Roman" w:hAnsiTheme="minorBidi"/>
          <w:b/>
          <w:bCs/>
        </w:rPr>
        <w:t>Exchangeability:</w:t>
      </w:r>
      <w:r w:rsidRPr="007A3C98">
        <w:rPr>
          <w:rFonts w:asciiTheme="minorBidi" w:eastAsia="Times New Roman" w:hAnsiTheme="minorBidi"/>
        </w:rPr>
        <w:t xml:space="preserve"> Under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H</m:t>
            </m:r>
          </m:e>
          <m:sub>
            <m:r>
              <w:rPr>
                <w:rFonts w:ascii="Cambria Math" w:eastAsia="Times New Roman" w:hAnsi="Cambria Math"/>
              </w:rPr>
              <m:t>0</m:t>
            </m:r>
          </m:sub>
        </m:sSub>
      </m:oMath>
      <w:r w:rsidRPr="007A3C98">
        <w:rPr>
          <w:rFonts w:asciiTheme="minorBidi" w:eastAsia="Times New Roman" w:hAnsiTheme="minorBidi"/>
        </w:rPr>
        <w:t>, the outputs from the baseline and the outputs from the "cloud" of perturbed prompts are still exchangeable, preserving the validity of the p-values.</w:t>
      </w:r>
      <w:r w:rsidRPr="007A3C98">
        <w:rPr>
          <w:rFonts w:asciiTheme="minorBidi" w:eastAsia="Times New Roman" w:hAnsiTheme="minorBidi"/>
        </w:rPr>
        <w:br/>
      </w:r>
      <w:r w:rsidRPr="007A3C98">
        <w:rPr>
          <w:rFonts w:asciiTheme="minorBidi" w:eastAsia="Times New Roman" w:hAnsiTheme="minorBidi"/>
        </w:rPr>
        <w:br/>
      </w:r>
    </w:p>
    <w:p w14:paraId="13482801" w14:textId="77777777" w:rsidR="007A3C98" w:rsidRPr="007A3C98" w:rsidRDefault="007A3C98" w:rsidP="007A3C98">
      <w:pPr>
        <w:spacing w:before="240" w:after="120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A3C98">
        <w:rPr>
          <w:rFonts w:asciiTheme="minorBidi" w:eastAsia="Times New Roman" w:hAnsiTheme="minorBidi"/>
          <w:b/>
          <w:bCs/>
          <w:sz w:val="28"/>
          <w:szCs w:val="28"/>
        </w:rPr>
        <w:t>Why This Expands the Paper</w:t>
      </w:r>
    </w:p>
    <w:p w14:paraId="523367D5" w14:textId="3EA36C04" w:rsidR="007A3C98" w:rsidRPr="007A3C98" w:rsidRDefault="007A3C98" w:rsidP="007A3C98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Theme="minorBidi" w:eastAsia="Times New Roman" w:hAnsiTheme="minorBidi"/>
        </w:rPr>
      </w:pPr>
      <w:r w:rsidRPr="007A3C98">
        <w:rPr>
          <w:rFonts w:asciiTheme="minorBidi" w:eastAsia="Times New Roman" w:hAnsiTheme="minorBidi"/>
          <w:b/>
          <w:bCs/>
        </w:rPr>
        <w:t>Robustness to Phrasing:</w:t>
      </w:r>
      <w:r w:rsidRPr="007A3C98">
        <w:rPr>
          <w:rFonts w:asciiTheme="minorBidi" w:eastAsia="Times New Roman" w:hAnsiTheme="minorBidi"/>
        </w:rPr>
        <w:t xml:space="preserve"> The original paper notes that smaller models are sensitive to specific instructions. S-DBPA would quantify if that sensitivity is a fluke of one specific prompt or a consistent reaction to the persona.</w:t>
      </w:r>
      <w:r w:rsidRPr="007A3C98">
        <w:rPr>
          <w:rFonts w:asciiTheme="minorBidi" w:eastAsia="Times New Roman" w:hAnsiTheme="minorBidi"/>
        </w:rPr>
        <w:br/>
      </w:r>
      <w:r w:rsidRPr="007A3C98">
        <w:rPr>
          <w:rFonts w:asciiTheme="minorBidi" w:eastAsia="Times New Roman" w:hAnsiTheme="minorBidi"/>
        </w:rPr>
        <w:br/>
      </w:r>
    </w:p>
    <w:p w14:paraId="19233C6F" w14:textId="6AD12FDC" w:rsidR="007A3C98" w:rsidRPr="007A3C98" w:rsidRDefault="007A3C98" w:rsidP="007A3C98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Theme="minorBidi" w:eastAsia="Times New Roman" w:hAnsiTheme="minorBidi"/>
        </w:rPr>
      </w:pPr>
      <w:r w:rsidRPr="007A3C98">
        <w:rPr>
          <w:rFonts w:asciiTheme="minorBidi" w:eastAsia="Times New Roman" w:hAnsiTheme="minorBidi"/>
          <w:b/>
          <w:bCs/>
        </w:rPr>
        <w:t>Semantic Stability:</w:t>
      </w:r>
      <w:r w:rsidRPr="007A3C98">
        <w:rPr>
          <w:rFonts w:asciiTheme="minorBidi" w:eastAsia="Times New Roman" w:hAnsiTheme="minorBidi"/>
        </w:rPr>
        <w:t xml:space="preserve"> It moves from testing "does this specific string change the output?" to "is the model's logic affected by this semantic information?".</w:t>
      </w:r>
      <w:r w:rsidRPr="007A3C98">
        <w:rPr>
          <w:rFonts w:asciiTheme="minorBidi" w:eastAsia="Times New Roman" w:hAnsiTheme="minorBidi"/>
        </w:rPr>
        <w:br/>
      </w:r>
      <w:r w:rsidRPr="007A3C98">
        <w:rPr>
          <w:rFonts w:asciiTheme="minorBidi" w:eastAsia="Times New Roman" w:hAnsiTheme="minorBidi"/>
        </w:rPr>
        <w:br/>
      </w:r>
    </w:p>
    <w:p w14:paraId="77D230EF" w14:textId="4A41DDC8" w:rsidR="007A3C98" w:rsidRPr="007A3C98" w:rsidRDefault="007A3C98" w:rsidP="007A3C98">
      <w:pPr>
        <w:numPr>
          <w:ilvl w:val="0"/>
          <w:numId w:val="2"/>
        </w:numPr>
        <w:spacing w:after="120" w:line="240" w:lineRule="auto"/>
        <w:ind w:left="480"/>
        <w:textAlignment w:val="baseline"/>
        <w:rPr>
          <w:rFonts w:asciiTheme="minorBidi" w:eastAsia="Times New Roman" w:hAnsiTheme="minorBidi"/>
        </w:rPr>
      </w:pPr>
      <w:r w:rsidRPr="007A3C98">
        <w:rPr>
          <w:rFonts w:asciiTheme="minorBidi" w:eastAsia="Times New Roman" w:hAnsiTheme="minorBidi"/>
          <w:b/>
          <w:bCs/>
        </w:rPr>
        <w:t>Real-World Auditing:</w:t>
      </w:r>
      <w:r w:rsidRPr="007A3C98">
        <w:rPr>
          <w:rFonts w:asciiTheme="minorBidi" w:eastAsia="Times New Roman" w:hAnsiTheme="minorBidi"/>
        </w:rPr>
        <w:t xml:space="preserve"> In high-stakes settings like medical diagnosis, a model should be robust to how a patient describes their history, not just one specific phrasing.</w:t>
      </w:r>
      <w:r w:rsidRPr="007A3C98">
        <w:rPr>
          <w:rFonts w:asciiTheme="minorBidi" w:eastAsia="Times New Roman" w:hAnsiTheme="minorBidi"/>
        </w:rPr>
        <w:br/>
      </w:r>
      <w:r w:rsidRPr="007A3C98">
        <w:rPr>
          <w:rFonts w:asciiTheme="minorBidi" w:eastAsia="Times New Roman" w:hAnsiTheme="minorBidi"/>
        </w:rPr>
        <w:br/>
      </w:r>
    </w:p>
    <w:p w14:paraId="55AC2D05" w14:textId="77777777" w:rsidR="007A3C98" w:rsidRPr="007A3C98" w:rsidRDefault="007A3C98" w:rsidP="007A3C98">
      <w:pPr>
        <w:spacing w:before="240"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7A3C98">
        <w:rPr>
          <w:rFonts w:asciiTheme="minorBidi" w:eastAsia="Times New Roman" w:hAnsiTheme="minorBidi"/>
          <w:b/>
          <w:bCs/>
        </w:rPr>
        <w:t>Would you like me to draft a mathematical proof of the exchangeability assumption for this stochastic version?</w:t>
      </w:r>
    </w:p>
    <w:p w14:paraId="27841846" w14:textId="77777777" w:rsidR="007A3C98" w:rsidRPr="007A3C98" w:rsidRDefault="007A3C98" w:rsidP="007A3C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C98">
        <w:rPr>
          <w:rFonts w:ascii="Arial" w:eastAsia="Times New Roman" w:hAnsi="Arial" w:cs="Arial"/>
        </w:rPr>
        <w:t xml:space="preserve">To expand the framework to handle non-deterministic perturbations (where an intervention like "identifying as a doctor" can be phrased in multiple ways), we must prove that the </w:t>
      </w:r>
      <w:r w:rsidRPr="007A3C98">
        <w:rPr>
          <w:rFonts w:ascii="Arial" w:eastAsia="Times New Roman" w:hAnsi="Arial" w:cs="Arial"/>
          <w:b/>
          <w:bCs/>
        </w:rPr>
        <w:t>Permutation Test</w:t>
      </w:r>
      <w:r w:rsidRPr="007A3C98">
        <w:rPr>
          <w:rFonts w:ascii="Arial" w:eastAsia="Times New Roman" w:hAnsi="Arial" w:cs="Arial"/>
        </w:rPr>
        <w:t xml:space="preserve"> remains valid even when the perturbed samples are drawn from a mixture distribution.</w:t>
      </w:r>
    </w:p>
    <w:p w14:paraId="11A3FBA4" w14:textId="77777777" w:rsidR="007A3C98" w:rsidRPr="007A3C98" w:rsidRDefault="007A3C98" w:rsidP="007A3C98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C98">
        <w:rPr>
          <w:rFonts w:ascii="Arial" w:eastAsia="Times New Roman" w:hAnsi="Arial" w:cs="Arial"/>
          <w:b/>
          <w:bCs/>
          <w:sz w:val="28"/>
          <w:szCs w:val="28"/>
        </w:rPr>
        <w:t>1. Mathematical Formulation</w:t>
      </w:r>
    </w:p>
    <w:p w14:paraId="5AF97D9F" w14:textId="019FA8B5" w:rsidR="007A3C98" w:rsidRPr="007A3C98" w:rsidRDefault="007A3C98" w:rsidP="007A3C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C98">
        <w:rPr>
          <w:rFonts w:ascii="Arial" w:eastAsia="Times New Roman" w:hAnsi="Arial" w:cs="Arial"/>
        </w:rPr>
        <w:t xml:space="preserve">Let </w:t>
      </w:r>
      <m:oMath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Δ</m:t>
            </m:r>
          </m:sub>
        </m:sSub>
      </m:oMath>
      <w:r w:rsidRPr="007A3C98">
        <w:rPr>
          <w:rFonts w:ascii="Arial" w:eastAsia="Times New Roman" w:hAnsi="Arial" w:cs="Arial"/>
        </w:rPr>
        <w:t xml:space="preserve"> be a distribution of semantically equivalent input perturbations. Instead of a deterministic </w:t>
      </w:r>
      <m:oMath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x</m:t>
            </m:r>
          </m:e>
          <m:sup>
            <m:r>
              <w:rPr>
                <w:rFonts w:ascii="Cambria Math" w:eastAsia="Times New Roman" w:hAnsi="Cambria Math" w:cs="Arial"/>
              </w:rPr>
              <m:t>'</m:t>
            </m:r>
          </m:sup>
        </m:sSup>
        <m:r>
          <w:rPr>
            <w:rFonts w:ascii="Cambria Math" w:eastAsia="Times New Roman" w:hAnsi="Cambria Math" w:cs="Arial"/>
          </w:rPr>
          <m:t>=</m:t>
        </m:r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Δ</m:t>
            </m:r>
          </m:e>
          <m:sub>
            <m:r>
              <w:rPr>
                <w:rFonts w:ascii="Cambria Math" w:eastAsia="Times New Roman" w:hAnsi="Cambria Math" w:cs="Arial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Arial"/>
                <w:i/>
              </w:rPr>
            </m:ctrlPr>
          </m:dPr>
          <m:e>
            <m:r>
              <w:rPr>
                <w:rFonts w:ascii="Cambria Math" w:eastAsia="Times New Roman" w:hAnsi="Cambria Math" w:cs="Arial"/>
              </w:rPr>
              <m:t>x</m:t>
            </m:r>
          </m:e>
        </m:d>
      </m:oMath>
      <w:r w:rsidRPr="007A3C98">
        <w:rPr>
          <w:rFonts w:ascii="Arial" w:eastAsia="Times New Roman" w:hAnsi="Arial" w:cs="Arial"/>
        </w:rPr>
        <w:t xml:space="preserve">, we consider a stochastic perturbation </w:t>
      </w:r>
      <m:oMath>
        <m:r>
          <m:rPr>
            <m:sty m:val="p"/>
          </m:rPr>
          <w:rPr>
            <w:rFonts w:ascii="Cambria Math" w:eastAsia="Times New Roman" w:hAnsi="Cambria Math" w:cs="Arial"/>
          </w:rPr>
          <m:t>δ∼</m:t>
        </m:r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Δ</m:t>
            </m:r>
          </m:sub>
        </m:sSub>
      </m:oMath>
      <w:r w:rsidRPr="007A3C98">
        <w:rPr>
          <w:rFonts w:ascii="Arial" w:eastAsia="Times New Roman" w:hAnsi="Arial" w:cs="Arial"/>
        </w:rPr>
        <w:t>.</w:t>
      </w:r>
    </w:p>
    <w:p w14:paraId="30551BB2" w14:textId="77777777" w:rsidR="007A3C98" w:rsidRPr="007A3C98" w:rsidRDefault="007A3C98" w:rsidP="007A3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145AD3" w14:textId="1AD2EC28" w:rsidR="007A3C98" w:rsidRPr="007A3C98" w:rsidRDefault="007A3C98" w:rsidP="007A3C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C98">
        <w:rPr>
          <w:rFonts w:ascii="Arial" w:eastAsia="Times New Roman" w:hAnsi="Arial" w:cs="Arial"/>
        </w:rPr>
        <w:lastRenderedPageBreak/>
        <w:t xml:space="preserve">The system </w:t>
      </w:r>
      <m:oMath>
        <m:r>
          <m:rPr>
            <m:scr m:val="script"/>
          </m:rPr>
          <w:rPr>
            <w:rFonts w:ascii="Cambria Math" w:eastAsia="Times New Roman" w:hAnsi="Cambria Math" w:cs="Arial"/>
          </w:rPr>
          <m:t>S</m:t>
        </m:r>
      </m:oMath>
      <w:r w:rsidRPr="007A3C98">
        <w:rPr>
          <w:rFonts w:ascii="Arial" w:eastAsia="Times New Roman" w:hAnsi="Arial" w:cs="Arial"/>
        </w:rPr>
        <w:t xml:space="preserve"> maps an input to an output distribution </w:t>
      </w:r>
      <m:oMath>
        <m:r>
          <m:rPr>
            <m:scr m:val="script"/>
          </m:rPr>
          <w:rPr>
            <w:rFonts w:ascii="Cambria Math" w:eastAsia="Times New Roman" w:hAnsi="Cambria Math" w:cs="Arial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Y</m:t>
            </m:r>
          </m:e>
        </m:d>
      </m:oMath>
      <w:r w:rsidRPr="007A3C98">
        <w:rPr>
          <w:rFonts w:ascii="Arial" w:eastAsia="Times New Roman" w:hAnsi="Arial" w:cs="Arial"/>
        </w:rPr>
        <w:t>. We define:</w:t>
      </w:r>
    </w:p>
    <w:p w14:paraId="43ED1E5A" w14:textId="77777777" w:rsidR="007A3C98" w:rsidRPr="007A3C98" w:rsidRDefault="007A3C98" w:rsidP="007A3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C9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B24A65" w14:textId="6FABE397" w:rsidR="007A3C98" w:rsidRPr="007A3C98" w:rsidRDefault="007A3C98" w:rsidP="007A3C98">
      <w:pPr>
        <w:numPr>
          <w:ilvl w:val="0"/>
          <w:numId w:val="6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</w:rPr>
      </w:pPr>
      <w:r w:rsidRPr="007A3C98">
        <w:rPr>
          <w:rFonts w:ascii="Arial" w:eastAsia="Times New Roman" w:hAnsi="Arial" w:cs="Arial"/>
          <w:b/>
          <w:bCs/>
        </w:rPr>
        <w:t>The Baseline Distribution:</w:t>
      </w:r>
      <w:r w:rsidRPr="007A3C98">
        <w:rPr>
          <w:rFonts w:ascii="Arial" w:eastAsia="Times New Roman" w:hAnsi="Arial" w:cs="Arial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x</m:t>
            </m:r>
          </m:sub>
        </m:sSub>
        <m:r>
          <m:rPr>
            <m:scr m:val="script"/>
          </m:rPr>
          <w:rPr>
            <w:rFonts w:ascii="Cambria Math" w:eastAsia="Times New Roman" w:hAnsi="Cambria Math" w:cs="Arial"/>
          </w:rPr>
          <m:t>=S</m:t>
        </m:r>
        <m:d>
          <m:dPr>
            <m:ctrlPr>
              <w:rPr>
                <w:rFonts w:ascii="Cambria Math" w:eastAsia="Times New Roman" w:hAnsi="Cambria Math" w:cs="Arial"/>
                <w:i/>
              </w:rPr>
            </m:ctrlPr>
          </m:dPr>
          <m:e>
            <m:r>
              <w:rPr>
                <w:rFonts w:ascii="Cambria Math" w:eastAsia="Times New Roman" w:hAnsi="Cambria Math" w:cs="Arial"/>
              </w:rPr>
              <m:t>x</m:t>
            </m:r>
          </m:e>
        </m:d>
      </m:oMath>
      <w:r w:rsidRPr="007A3C98">
        <w:rPr>
          <w:rFonts w:ascii="Arial" w:eastAsia="Times New Roman" w:hAnsi="Arial" w:cs="Arial"/>
        </w:rPr>
        <w:t>.</w:t>
      </w:r>
      <w:r w:rsidRPr="007A3C98">
        <w:rPr>
          <w:rFonts w:ascii="Arial" w:eastAsia="Times New Roman" w:hAnsi="Arial" w:cs="Arial"/>
        </w:rPr>
        <w:br/>
      </w:r>
      <w:r w:rsidRPr="007A3C98">
        <w:rPr>
          <w:rFonts w:ascii="Arial" w:eastAsia="Times New Roman" w:hAnsi="Arial" w:cs="Arial"/>
        </w:rPr>
        <w:br/>
      </w:r>
    </w:p>
    <w:p w14:paraId="24DCED85" w14:textId="5875403B" w:rsidR="007A3C98" w:rsidRPr="007A3C98" w:rsidRDefault="007A3C98" w:rsidP="007A3C98">
      <w:pPr>
        <w:numPr>
          <w:ilvl w:val="0"/>
          <w:numId w:val="6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</w:rPr>
      </w:pPr>
      <w:r w:rsidRPr="007A3C98">
        <w:rPr>
          <w:rFonts w:ascii="Arial" w:eastAsia="Times New Roman" w:hAnsi="Arial" w:cs="Arial"/>
          <w:b/>
          <w:bCs/>
        </w:rPr>
        <w:t>The Stochastic Perturbed Distribution:</w:t>
      </w:r>
      <w:r w:rsidRPr="007A3C98">
        <w:rPr>
          <w:rFonts w:ascii="Arial" w:eastAsia="Times New Roman" w:hAnsi="Arial" w:cs="Arial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D</m:t>
            </m:r>
          </m:e>
          <m:sub>
            <m:sSub>
              <m:sSubPr>
                <m:ctrlPr>
                  <w:rPr>
                    <w:rFonts w:ascii="Cambria Math" w:eastAsia="Times New Roman" w:hAnsi="Cambria Math" w:cs="Arial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Arial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</w:rPr>
                  <m:t>Δ</m:t>
                </m:r>
              </m:sub>
            </m:sSub>
          </m:sub>
        </m:sSub>
        <m:r>
          <w:rPr>
            <w:rFonts w:ascii="Cambria Math" w:eastAsia="Times New Roman" w:hAnsi="Cambria Math" w:cs="Arial"/>
          </w:rPr>
          <m:t>=</m:t>
        </m:r>
        <m:nary>
          <m:naryPr>
            <m:subHide m:val="1"/>
            <m:supHide m:val="1"/>
            <m:ctrlPr>
              <w:rPr>
                <w:rFonts w:ascii="Cambria Math" w:eastAsia="Times New Roman" w:hAnsi="Cambria Math" w:cs="Arial"/>
              </w:rPr>
            </m:ctrlPr>
          </m:naryPr>
          <m:sub/>
          <m:sup/>
          <m:e>
            <m:r>
              <w:rPr>
                <w:rFonts w:ascii="Cambria Math" w:eastAsia="Times New Roman" w:hAnsi="Cambria Math" w:cs="Arial"/>
              </w:rPr>
              <m:t>S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</w:rPr>
                  <m:t>δ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</w:rPr>
                      <m:t>x</m:t>
                    </m:r>
                  </m:e>
                </m:d>
              </m:e>
            </m:d>
          </m:e>
        </m:nary>
        <m:r>
          <w:rPr>
            <w:rFonts w:ascii="Cambria Math" w:eastAsia="Times New Roman" w:hAnsi="Cambria Math" w:cs="Arial"/>
          </w:rPr>
          <m:t> d</m:t>
        </m:r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Δ</m:t>
            </m:r>
          </m:sub>
        </m:sSub>
        <m:d>
          <m:dPr>
            <m:ctrlPr>
              <w:rPr>
                <w:rFonts w:ascii="Cambria Math" w:eastAsia="Times New Roman" w:hAnsi="Cambria Math" w:cs="Arial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δ</m:t>
            </m:r>
          </m:e>
        </m:d>
      </m:oMath>
      <w:r w:rsidRPr="007A3C98">
        <w:rPr>
          <w:rFonts w:ascii="Arial" w:eastAsia="Times New Roman" w:hAnsi="Arial" w:cs="Arial"/>
        </w:rPr>
        <w:t>.</w:t>
      </w:r>
    </w:p>
    <w:p w14:paraId="4A90BF4A" w14:textId="6273158E" w:rsidR="007A3C98" w:rsidRPr="007A3C98" w:rsidRDefault="007A3C98" w:rsidP="007A3C9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C98">
        <w:rPr>
          <w:rFonts w:ascii="Arial" w:eastAsia="Times New Roman" w:hAnsi="Arial" w:cs="Arial"/>
        </w:rPr>
        <w:t xml:space="preserve">The distribution </w:t>
      </w:r>
      <m:oMath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D</m:t>
            </m:r>
          </m:e>
          <m:sub>
            <m:sSub>
              <m:sSubPr>
                <m:ctrlPr>
                  <w:rPr>
                    <w:rFonts w:ascii="Cambria Math" w:eastAsia="Times New Roman" w:hAnsi="Cambria Math" w:cs="Arial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Arial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</w:rPr>
                  <m:t>Δ</m:t>
                </m:r>
              </m:sub>
            </m:sSub>
          </m:sub>
        </m:sSub>
      </m:oMath>
      <w:r w:rsidRPr="007A3C98">
        <w:rPr>
          <w:rFonts w:ascii="Arial" w:eastAsia="Times New Roman" w:hAnsi="Arial" w:cs="Arial"/>
        </w:rPr>
        <w:t xml:space="preserve"> represents a </w:t>
      </w:r>
      <w:r w:rsidRPr="007A3C98">
        <w:rPr>
          <w:rFonts w:ascii="Arial" w:eastAsia="Times New Roman" w:hAnsi="Arial" w:cs="Arial"/>
          <w:b/>
          <w:bCs/>
        </w:rPr>
        <w:t>mixture distribution</w:t>
      </w:r>
      <w:r w:rsidRPr="007A3C98">
        <w:rPr>
          <w:rFonts w:ascii="Arial" w:eastAsia="Times New Roman" w:hAnsi="Arial" w:cs="Arial"/>
        </w:rPr>
        <w:t xml:space="preserve"> of all possible outputs the LLM could generate across the entire "cloud" of semantically equivalent prompts.</w:t>
      </w:r>
    </w:p>
    <w:p w14:paraId="2E0747A9" w14:textId="77777777" w:rsidR="007A3C98" w:rsidRPr="007A3C98" w:rsidRDefault="00000000" w:rsidP="007A3C9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1458E44B">
          <v:rect id="_x0000_i1027" style="width:0;height:1.5pt" o:hralign="center" o:hrstd="t" o:hr="t" fillcolor="#a0a0a0" stroked="f"/>
        </w:pict>
      </w:r>
    </w:p>
    <w:p w14:paraId="6854E6B3" w14:textId="77777777" w:rsidR="007A3C98" w:rsidRPr="007A3C98" w:rsidRDefault="007A3C98" w:rsidP="007A3C9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C98">
        <w:rPr>
          <w:rFonts w:ascii="Arial" w:eastAsia="Times New Roman" w:hAnsi="Arial" w:cs="Arial"/>
          <w:b/>
          <w:bCs/>
          <w:sz w:val="28"/>
          <w:szCs w:val="28"/>
        </w:rPr>
        <w:t>2. The Null Hypothesis</w:t>
      </w:r>
    </w:p>
    <w:p w14:paraId="1C2345BC" w14:textId="36EF2F39" w:rsidR="007A3C98" w:rsidRPr="007A3C98" w:rsidRDefault="007A3C98" w:rsidP="007A3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C98">
        <w:rPr>
          <w:rFonts w:ascii="Arial" w:eastAsia="Times New Roman" w:hAnsi="Arial" w:cs="Arial"/>
        </w:rPr>
        <w:t xml:space="preserve">The expanded null hypothesis </w:t>
      </w:r>
      <m:oMath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H</m:t>
            </m:r>
          </m:e>
          <m:sub>
            <m:r>
              <w:rPr>
                <w:rFonts w:ascii="Cambria Math" w:eastAsia="Times New Roman" w:hAnsi="Cambria Math" w:cs="Arial"/>
              </w:rPr>
              <m:t>0</m:t>
            </m:r>
          </m:sub>
        </m:sSub>
      </m:oMath>
      <w:r w:rsidRPr="007A3C98">
        <w:rPr>
          <w:rFonts w:ascii="Arial" w:eastAsia="Times New Roman" w:hAnsi="Arial" w:cs="Arial"/>
        </w:rPr>
        <w:t xml:space="preserve"> is that the semantic concept of the intervention has no effect on the model's output distribution4:</w:t>
      </w:r>
    </w:p>
    <w:p w14:paraId="1036F592" w14:textId="77777777" w:rsidR="007A3C98" w:rsidRPr="007A3C98" w:rsidRDefault="007A3C98" w:rsidP="007A3C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77A554" w14:textId="4E71B372" w:rsidR="007A3C98" w:rsidRPr="007A3C98" w:rsidRDefault="00000000" w:rsidP="007A3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</w:rPr>
              </m:ctrlPr>
            </m:sSubPr>
            <m:e>
              <m:r>
                <w:rPr>
                  <w:rFonts w:ascii="Cambria Math" w:eastAsia="Times New Roman" w:hAnsi="Cambria Math" w:cs="Arial"/>
                </w:rPr>
                <m:t>H</m:t>
              </m:r>
            </m:e>
            <m:sub>
              <m:r>
                <w:rPr>
                  <w:rFonts w:ascii="Cambria Math" w:eastAsia="Times New Roman" w:hAnsi="Cambria Math" w:cs="Arial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</w:rPr>
            <m:t>:</m:t>
          </m:r>
          <m:sSub>
            <m:sSubPr>
              <m:ctrlPr>
                <w:rPr>
                  <w:rFonts w:ascii="Cambria Math" w:eastAsia="Times New Roman" w:hAnsi="Cambria Math" w:cs="Arial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Arial"/>
                </w:rPr>
                <m:t>D</m:t>
              </m:r>
            </m:e>
            <m:sub>
              <m:r>
                <m:rPr>
                  <m:scr m:val="script"/>
                </m:rPr>
                <w:rPr>
                  <w:rFonts w:ascii="Cambria Math" w:eastAsia="Times New Roman" w:hAnsi="Cambria Math" w:cs="Arial"/>
                </w:rPr>
                <m:t>x</m:t>
              </m:r>
            </m:sub>
          </m:sSub>
          <m:r>
            <w:rPr>
              <w:rFonts w:ascii="Cambria Math" w:eastAsia="Times New Roman" w:hAnsi="Cambria Math" w:cs="Arial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Arial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Arial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</w:rPr>
                    <m:t>Δ</m:t>
                  </m:r>
                </m:sub>
              </m:sSub>
            </m:sub>
          </m:sSub>
        </m:oMath>
      </m:oMathPara>
    </w:p>
    <w:p w14:paraId="340E3F57" w14:textId="01F250DA" w:rsidR="007A3C98" w:rsidRPr="007A3C98" w:rsidRDefault="007A3C98" w:rsidP="007A3C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C98">
        <w:rPr>
          <w:rFonts w:ascii="Arial" w:eastAsia="Times New Roman" w:hAnsi="Arial" w:cs="Arial"/>
        </w:rPr>
        <w:t xml:space="preserve">Under this </w:t>
      </w:r>
      <m:oMath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H</m:t>
            </m:r>
          </m:e>
          <m:sub>
            <m:r>
              <w:rPr>
                <w:rFonts w:ascii="Cambria Math" w:eastAsia="Times New Roman" w:hAnsi="Cambria Math" w:cs="Arial"/>
              </w:rPr>
              <m:t>0</m:t>
            </m:r>
          </m:sub>
        </m:sSub>
      </m:oMath>
      <w:r w:rsidRPr="007A3C98">
        <w:rPr>
          <w:rFonts w:ascii="Arial" w:eastAsia="Times New Roman" w:hAnsi="Arial" w:cs="Arial"/>
        </w:rPr>
        <w:t xml:space="preserve">, it does not matter if a sample is generated from the baseline prompt </w:t>
      </w:r>
      <m:oMath>
        <m:r>
          <w:rPr>
            <w:rFonts w:ascii="Cambria Math" w:eastAsia="Times New Roman" w:hAnsi="Cambria Math" w:cs="Arial"/>
            <w:vertAlign w:val="subscript"/>
          </w:rPr>
          <m:t>x</m:t>
        </m:r>
      </m:oMath>
      <w:r w:rsidRPr="007A3C98">
        <w:rPr>
          <w:rFonts w:ascii="Arial" w:eastAsia="Times New Roman" w:hAnsi="Arial" w:cs="Arial"/>
        </w:rPr>
        <w:t xml:space="preserve"> or from a randomly sampled variation </w:t>
      </w:r>
      <m:oMath>
        <m:r>
          <m:rPr>
            <m:sty m:val="p"/>
          </m:rPr>
          <w:rPr>
            <w:rFonts w:ascii="Cambria Math" w:eastAsia="Times New Roman" w:hAnsi="Cambria Math" w:cs="Arial"/>
          </w:rPr>
          <m:t>δ</m:t>
        </m:r>
        <m:d>
          <m:dPr>
            <m:ctrlPr>
              <w:rPr>
                <w:rFonts w:ascii="Cambria Math" w:eastAsia="Times New Roman" w:hAnsi="Cambria Math" w:cs="Arial"/>
                <w:i/>
              </w:rPr>
            </m:ctrlPr>
          </m:dPr>
          <m:e>
            <m:r>
              <w:rPr>
                <w:rFonts w:ascii="Cambria Math" w:eastAsia="Times New Roman" w:hAnsi="Cambria Math" w:cs="Arial"/>
              </w:rPr>
              <m:t>x</m:t>
            </m:r>
          </m:e>
        </m:d>
      </m:oMath>
      <w:r w:rsidRPr="007A3C98">
        <w:rPr>
          <w:rFonts w:ascii="Arial" w:eastAsia="Times New Roman" w:hAnsi="Arial" w:cs="Arial"/>
        </w:rPr>
        <w:t>; they are all drawn from the same underlying probability measure.</w:t>
      </w:r>
    </w:p>
    <w:p w14:paraId="21A0AC72" w14:textId="77777777" w:rsidR="007A3C98" w:rsidRPr="007A3C98" w:rsidRDefault="007A3C98" w:rsidP="007A3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0461F7" w14:textId="77777777" w:rsidR="007A3C98" w:rsidRPr="007A3C98" w:rsidRDefault="00000000" w:rsidP="007A3C9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313ACACB">
          <v:rect id="_x0000_i1028" style="width:0;height:1.5pt" o:hralign="center" o:hrstd="t" o:hr="t" fillcolor="#a0a0a0" stroked="f"/>
        </w:pict>
      </w:r>
    </w:p>
    <w:p w14:paraId="3F2EFE52" w14:textId="77777777" w:rsidR="007A3C98" w:rsidRPr="007A3C98" w:rsidRDefault="007A3C98" w:rsidP="007A3C9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C98">
        <w:rPr>
          <w:rFonts w:ascii="Arial" w:eastAsia="Times New Roman" w:hAnsi="Arial" w:cs="Arial"/>
          <w:b/>
          <w:bCs/>
          <w:sz w:val="28"/>
          <w:szCs w:val="28"/>
        </w:rPr>
        <w:t>3. Proof of Exchangeability</w:t>
      </w:r>
    </w:p>
    <w:p w14:paraId="08DF7578" w14:textId="22E8F1AE" w:rsidR="007A3C98" w:rsidRPr="007A3C98" w:rsidRDefault="007A3C98" w:rsidP="007A3C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C98">
        <w:rPr>
          <w:rFonts w:ascii="Arial" w:eastAsia="Times New Roman" w:hAnsi="Arial" w:cs="Arial"/>
        </w:rPr>
        <w:t xml:space="preserve">For the permutation test (Algorithm 1) to yield a valid </w:t>
      </w:r>
      <m:oMath>
        <m:r>
          <w:rPr>
            <w:rFonts w:ascii="Cambria Math" w:eastAsia="Times New Roman" w:hAnsi="Cambria Math" w:cs="Arial"/>
          </w:rPr>
          <m:t>p</m:t>
        </m:r>
      </m:oMath>
      <w:r w:rsidRPr="007A3C98">
        <w:rPr>
          <w:rFonts w:ascii="Arial" w:eastAsia="Times New Roman" w:hAnsi="Arial" w:cs="Arial"/>
        </w:rPr>
        <w:t xml:space="preserve">-value, the pooled outputs must be </w:t>
      </w:r>
      <w:r w:rsidRPr="007A3C98">
        <w:rPr>
          <w:rFonts w:ascii="Arial" w:eastAsia="Times New Roman" w:hAnsi="Arial" w:cs="Arial"/>
          <w:b/>
          <w:bCs/>
        </w:rPr>
        <w:t>exchangeable</w:t>
      </w:r>
      <w:r w:rsidRPr="007A3C98">
        <w:rPr>
          <w:rFonts w:ascii="Arial" w:eastAsia="Times New Roman" w:hAnsi="Arial" w:cs="Arial"/>
        </w:rPr>
        <w:t xml:space="preserve"> under the null hypothesis.</w:t>
      </w:r>
    </w:p>
    <w:p w14:paraId="7FAA42B9" w14:textId="77777777" w:rsidR="007A3C98" w:rsidRPr="007A3C98" w:rsidRDefault="007A3C98" w:rsidP="007A3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CEB402" w14:textId="50B64C18" w:rsidR="007A3C98" w:rsidRPr="007A3C98" w:rsidRDefault="007A3C98" w:rsidP="007A3C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C98">
        <w:rPr>
          <w:rFonts w:ascii="Arial" w:eastAsia="Times New Roman" w:hAnsi="Arial" w:cs="Arial"/>
          <w:b/>
          <w:bCs/>
        </w:rPr>
        <w:t>Theorem:</w:t>
      </w:r>
      <w:r w:rsidRPr="007A3C98">
        <w:rPr>
          <w:rFonts w:ascii="Arial" w:eastAsia="Times New Roman" w:hAnsi="Arial" w:cs="Arial"/>
        </w:rPr>
        <w:t xml:space="preserve"> </w:t>
      </w:r>
      <w:r w:rsidRPr="007A3C98">
        <w:rPr>
          <w:rFonts w:ascii="Arial" w:eastAsia="Times New Roman" w:hAnsi="Arial" w:cs="Arial"/>
          <w:i/>
          <w:iCs/>
        </w:rPr>
        <w:t xml:space="preserve">Under </w:t>
      </w:r>
      <m:oMath>
        <m:sSub>
          <m:sSubPr>
            <m:ctrlPr>
              <w:rPr>
                <w:rFonts w:ascii="Cambria Math" w:eastAsia="Times New Roman" w:hAnsi="Cambria Math" w:cs="Arial"/>
                <w:i/>
                <w:iCs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H</m:t>
            </m:r>
          </m:e>
          <m:sub>
            <m:r>
              <w:rPr>
                <w:rFonts w:ascii="Cambria Math" w:eastAsia="Times New Roman" w:hAnsi="Cambria Math" w:cs="Arial"/>
              </w:rPr>
              <m:t>0</m:t>
            </m:r>
          </m:sub>
        </m:sSub>
        <m:r>
          <w:rPr>
            <w:rFonts w:ascii="Cambria Math" w:eastAsia="Times New Roman" w:hAnsi="Cambria Math" w:cs="Arial"/>
          </w:rPr>
          <m:t>:</m:t>
        </m:r>
        <m:sSub>
          <m:sSubPr>
            <m:ctrlPr>
              <w:rPr>
                <w:rFonts w:ascii="Cambria Math" w:eastAsia="Times New Roman" w:hAnsi="Cambria Math" w:cs="Arial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x</m:t>
            </m:r>
          </m:sub>
        </m:sSub>
        <m:r>
          <w:rPr>
            <w:rFonts w:ascii="Cambria Math" w:eastAsia="Times New Roman" w:hAnsi="Cambria Math" w:cs="Arial"/>
          </w:rPr>
          <m:t>=</m:t>
        </m:r>
        <m:sSub>
          <m:sSubPr>
            <m:ctrlPr>
              <w:rPr>
                <w:rFonts w:ascii="Cambria Math" w:eastAsia="Times New Roman" w:hAnsi="Cambria Math" w:cs="Arial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D</m:t>
            </m:r>
          </m:e>
          <m:sub>
            <m:sSub>
              <m:sSubPr>
                <m:ctrlPr>
                  <w:rPr>
                    <w:rFonts w:ascii="Cambria Math" w:eastAsia="Times New Roman" w:hAnsi="Cambria Math" w:cs="Arial"/>
                    <w:i/>
                    <w:iCs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Arial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</w:rPr>
                  <m:t>Δ</m:t>
                </m:r>
              </m:sub>
            </m:sSub>
          </m:sub>
        </m:sSub>
      </m:oMath>
      <w:r w:rsidRPr="007A3C98">
        <w:rPr>
          <w:rFonts w:ascii="Arial" w:eastAsia="Times New Roman" w:hAnsi="Arial" w:cs="Arial"/>
          <w:i/>
          <w:iCs/>
        </w:rPr>
        <w:t xml:space="preserve">, the pooled vector of samples </w:t>
      </w:r>
      <m:oMath>
        <m:r>
          <w:rPr>
            <w:rFonts w:ascii="Cambria Math" w:eastAsia="Times New Roman" w:hAnsi="Cambria Math" w:cs="Arial"/>
          </w:rPr>
          <m:t>Z=</m:t>
        </m:r>
        <m:d>
          <m:dPr>
            <m:ctrlPr>
              <w:rPr>
                <w:rFonts w:ascii="Cambria Math" w:eastAsia="Times New Roman" w:hAnsi="Cambria Math" w:cs="Arial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iCs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</w:rPr>
                  <m:t>1</m:t>
                </m:r>
              </m:sub>
            </m:sSub>
            <m:r>
              <w:rPr>
                <w:rFonts w:ascii="Cambria Math" w:eastAsia="Times New Roman" w:hAnsi="Cambria Math" w:cs="Arial"/>
              </w:rPr>
              <m:t>,</m:t>
            </m:r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…</m:t>
            </m:r>
            <m:r>
              <w:rPr>
                <w:rFonts w:ascii="Cambria Math" w:eastAsia="Times New Roman" w:hAnsi="Cambria Math" w:cs="Arial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iCs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</w:rPr>
                  <m:t>k</m:t>
                </m:r>
              </m:sub>
            </m:sSub>
            <m:r>
              <w:rPr>
                <w:rFonts w:ascii="Cambria Math" w:eastAsia="Times New Roman" w:hAnsi="Cambria Math" w:cs="Arial"/>
              </w:rPr>
              <m:t>,</m:t>
            </m:r>
            <m:sSubSup>
              <m:sSubSupPr>
                <m:ctrlPr>
                  <w:rPr>
                    <w:rFonts w:ascii="Cambria Math" w:eastAsia="Times New Roman" w:hAnsi="Cambria Math" w:cs="Arial"/>
                    <w:i/>
                    <w:iCs/>
                  </w:rPr>
                </m:ctrlPr>
              </m:sSubSupPr>
              <m:e>
                <m:r>
                  <w:rPr>
                    <w:rFonts w:ascii="Cambria Math" w:eastAsia="Times New Roman" w:hAnsi="Cambria Math" w:cs="Arial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Arial"/>
                  </w:rPr>
                  <m:t>'</m:t>
                </m:r>
              </m:sup>
            </m:sSubSup>
            <m:r>
              <w:rPr>
                <w:rFonts w:ascii="Cambria Math" w:eastAsia="Times New Roman" w:hAnsi="Cambria Math" w:cs="Arial"/>
              </w:rPr>
              <m:t>,</m:t>
            </m:r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…</m:t>
            </m:r>
            <m:r>
              <w:rPr>
                <w:rFonts w:ascii="Cambria Math" w:eastAsia="Times New Roman" w:hAnsi="Cambria Math" w:cs="Arial"/>
              </w:rPr>
              <m:t>,</m:t>
            </m:r>
            <m:sSubSup>
              <m:sSubSupPr>
                <m:ctrlPr>
                  <w:rPr>
                    <w:rFonts w:ascii="Cambria Math" w:eastAsia="Times New Roman" w:hAnsi="Cambria Math" w:cs="Arial"/>
                    <w:i/>
                    <w:iCs/>
                  </w:rPr>
                </m:ctrlPr>
              </m:sSubSupPr>
              <m:e>
                <m:r>
                  <w:rPr>
                    <w:rFonts w:ascii="Cambria Math" w:eastAsia="Times New Roman" w:hAnsi="Cambria Math" w:cs="Arial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</w:rPr>
                  <m:t>k</m:t>
                </m:r>
              </m:sub>
              <m:sup>
                <m:r>
                  <w:rPr>
                    <w:rFonts w:ascii="Cambria Math" w:eastAsia="Times New Roman" w:hAnsi="Cambria Math" w:cs="Arial"/>
                  </w:rPr>
                  <m:t>'</m:t>
                </m:r>
              </m:sup>
            </m:sSubSup>
          </m:e>
        </m:d>
      </m:oMath>
      <w:r w:rsidRPr="007A3C98">
        <w:rPr>
          <w:rFonts w:ascii="Arial" w:eastAsia="Times New Roman" w:hAnsi="Arial" w:cs="Arial"/>
          <w:i/>
          <w:iCs/>
        </w:rPr>
        <w:t xml:space="preserve"> is exchangeable.</w:t>
      </w:r>
    </w:p>
    <w:p w14:paraId="31DC93DC" w14:textId="77777777" w:rsidR="007A3C98" w:rsidRPr="007A3C98" w:rsidRDefault="007A3C98" w:rsidP="007A3C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C98">
        <w:rPr>
          <w:rFonts w:ascii="Arial" w:eastAsia="Times New Roman" w:hAnsi="Arial" w:cs="Arial"/>
          <w:b/>
          <w:bCs/>
        </w:rPr>
        <w:t>Proof:</w:t>
      </w:r>
    </w:p>
    <w:p w14:paraId="76211E4F" w14:textId="39B1704C" w:rsidR="007A3C98" w:rsidRPr="007A3C98" w:rsidRDefault="007A3C98" w:rsidP="007A3C98">
      <w:pPr>
        <w:numPr>
          <w:ilvl w:val="0"/>
          <w:numId w:val="7"/>
        </w:numPr>
        <w:spacing w:after="0" w:line="240" w:lineRule="auto"/>
        <w:ind w:left="480"/>
        <w:textAlignment w:val="baseline"/>
        <w:rPr>
          <w:rFonts w:ascii="Arial" w:eastAsia="Times New Roman" w:hAnsi="Arial" w:cs="Arial"/>
        </w:rPr>
      </w:pPr>
      <w:r w:rsidRPr="007A3C98">
        <w:rPr>
          <w:rFonts w:ascii="Arial" w:eastAsia="Times New Roman" w:hAnsi="Arial" w:cs="Arial"/>
          <w:b/>
          <w:bCs/>
        </w:rPr>
        <w:t>Baseline Samples:</w:t>
      </w:r>
      <w:r w:rsidRPr="007A3C98">
        <w:rPr>
          <w:rFonts w:ascii="Arial" w:eastAsia="Times New Roman" w:hAnsi="Arial" w:cs="Arial"/>
        </w:rPr>
        <w:t xml:space="preserve"> Draw </w:t>
      </w:r>
      <m:oMath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y</m:t>
            </m:r>
          </m:e>
          <m:sub>
            <m:r>
              <w:rPr>
                <w:rFonts w:ascii="Cambria Math" w:eastAsia="Times New Roman" w:hAnsi="Cambria Math" w:cs="Arial"/>
              </w:rPr>
              <m:t>1</m:t>
            </m:r>
          </m:sub>
        </m:sSub>
        <m:r>
          <w:rPr>
            <w:rFonts w:ascii="Cambria Math" w:eastAsia="Times New Roman" w:hAnsi="Cambria Math" w:cs="Arial"/>
          </w:rPr>
          <m:t>,</m:t>
        </m:r>
        <m:r>
          <m:rPr>
            <m:sty m:val="p"/>
          </m:rPr>
          <w:rPr>
            <w:rFonts w:ascii="Cambria Math" w:eastAsia="Times New Roman" w:hAnsi="Cambria Math" w:cs="Arial"/>
          </w:rPr>
          <m:t>…</m:t>
        </m:r>
        <m:r>
          <w:rPr>
            <w:rFonts w:ascii="Cambria Math" w:eastAsia="Times New Roman" w:hAnsi="Cambria Math" w:cs="Arial"/>
          </w:rPr>
          <m:t>,</m:t>
        </m:r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y</m:t>
            </m:r>
          </m:e>
          <m:sub>
            <m:r>
              <w:rPr>
                <w:rFonts w:ascii="Cambria Math" w:eastAsia="Times New Roman" w:hAnsi="Cambria Math" w:cs="Arial"/>
              </w:rPr>
              <m:t>k</m:t>
            </m:r>
          </m:sub>
        </m:sSub>
        <m:sSup>
          <m:sSupPr>
            <m:ctrlPr>
              <w:rPr>
                <w:rFonts w:ascii="Cambria Math" w:eastAsia="Times New Roman" w:hAnsi="Cambria Math" w:cs="Arial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∼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i.i.d</m:t>
            </m:r>
          </m:sup>
        </m:sSup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x</m:t>
            </m:r>
          </m:sub>
        </m:sSub>
      </m:oMath>
      <w:r w:rsidRPr="007A3C98">
        <w:rPr>
          <w:rFonts w:ascii="Arial" w:eastAsia="Times New Roman" w:hAnsi="Arial" w:cs="Arial"/>
        </w:rPr>
        <w:t>.</w:t>
      </w:r>
      <w:r w:rsidRPr="007A3C98">
        <w:rPr>
          <w:rFonts w:ascii="Arial" w:eastAsia="Times New Roman" w:hAnsi="Arial" w:cs="Arial"/>
        </w:rPr>
        <w:br/>
      </w:r>
      <w:r w:rsidRPr="007A3C98">
        <w:rPr>
          <w:rFonts w:ascii="Arial" w:eastAsia="Times New Roman" w:hAnsi="Arial" w:cs="Arial"/>
        </w:rPr>
        <w:br/>
      </w:r>
    </w:p>
    <w:p w14:paraId="6F94B029" w14:textId="4651B296" w:rsidR="007A3C98" w:rsidRPr="007A3C98" w:rsidRDefault="007A3C98" w:rsidP="007A3C98">
      <w:pPr>
        <w:numPr>
          <w:ilvl w:val="0"/>
          <w:numId w:val="7"/>
        </w:numPr>
        <w:spacing w:after="0" w:line="240" w:lineRule="auto"/>
        <w:ind w:left="480"/>
        <w:textAlignment w:val="baseline"/>
        <w:rPr>
          <w:rFonts w:ascii="Arial" w:eastAsia="Times New Roman" w:hAnsi="Arial" w:cs="Arial"/>
        </w:rPr>
      </w:pPr>
      <w:r w:rsidRPr="007A3C98">
        <w:rPr>
          <w:rFonts w:ascii="Arial" w:eastAsia="Times New Roman" w:hAnsi="Arial" w:cs="Arial"/>
          <w:b/>
          <w:bCs/>
        </w:rPr>
        <w:t>Stochastic Perturbed Samples:</w:t>
      </w:r>
      <w:r w:rsidRPr="007A3C98">
        <w:rPr>
          <w:rFonts w:ascii="Arial" w:eastAsia="Times New Roman" w:hAnsi="Arial" w:cs="Arial"/>
        </w:rPr>
        <w:t xml:space="preserve"> To draw </w:t>
      </w:r>
      <m:oMath>
        <m:sSubSup>
          <m:sSubSupPr>
            <m:ctrlPr>
              <w:rPr>
                <w:rFonts w:ascii="Cambria Math" w:eastAsia="Times New Roman" w:hAnsi="Cambria Math" w:cs="Arial"/>
                <w:i/>
              </w:rPr>
            </m:ctrlPr>
          </m:sSubSupPr>
          <m:e>
            <m:r>
              <w:rPr>
                <w:rFonts w:ascii="Cambria Math" w:eastAsia="Times New Roman" w:hAnsi="Cambria Math" w:cs="Arial"/>
              </w:rPr>
              <m:t>y</m:t>
            </m:r>
          </m:e>
          <m:sub>
            <m:r>
              <w:rPr>
                <w:rFonts w:ascii="Cambria Math" w:eastAsia="Times New Roman" w:hAnsi="Cambria Math" w:cs="Arial"/>
              </w:rPr>
              <m:t>j</m:t>
            </m:r>
          </m:sub>
          <m:sup>
            <m:r>
              <w:rPr>
                <w:rFonts w:ascii="Cambria Math" w:eastAsia="Times New Roman" w:hAnsi="Cambria Math" w:cs="Arial"/>
              </w:rPr>
              <m:t>'</m:t>
            </m:r>
          </m:sup>
        </m:sSubSup>
      </m:oMath>
      <w:r w:rsidRPr="007A3C98">
        <w:rPr>
          <w:rFonts w:ascii="Arial" w:eastAsia="Times New Roman" w:hAnsi="Arial" w:cs="Arial"/>
        </w:rPr>
        <w:t xml:space="preserve">, we first sample a perturbation </w:t>
      </w:r>
      <m:oMath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δ</m:t>
            </m:r>
            <m:ctrlPr>
              <w:rPr>
                <w:rFonts w:ascii="Cambria Math" w:eastAsia="Times New Roman" w:hAnsi="Cambria Math" w:cs="Arial"/>
              </w:rPr>
            </m:ctrlPr>
          </m:e>
          <m:sub>
            <m:r>
              <w:rPr>
                <w:rFonts w:ascii="Cambria Math" w:eastAsia="Times New Roman" w:hAnsi="Cambria Math" w:cs="Arial"/>
              </w:rPr>
              <m:t>j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</w:rPr>
          <m:t>∼</m:t>
        </m:r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Δ</m:t>
            </m:r>
          </m:sub>
        </m:sSub>
      </m:oMath>
      <w:r w:rsidRPr="007A3C98">
        <w:rPr>
          <w:rFonts w:ascii="Arial" w:eastAsia="Times New Roman" w:hAnsi="Arial" w:cs="Arial"/>
        </w:rPr>
        <w:t xml:space="preserve"> and then sample </w:t>
      </w:r>
      <m:oMath>
        <m:sSubSup>
          <m:sSubSupPr>
            <m:ctrlPr>
              <w:rPr>
                <w:rFonts w:ascii="Cambria Math" w:eastAsia="Times New Roman" w:hAnsi="Cambria Math" w:cs="Arial"/>
                <w:i/>
              </w:rPr>
            </m:ctrlPr>
          </m:sSubSupPr>
          <m:e>
            <m:r>
              <w:rPr>
                <w:rFonts w:ascii="Cambria Math" w:eastAsia="Times New Roman" w:hAnsi="Cambria Math" w:cs="Arial"/>
              </w:rPr>
              <m:t>y</m:t>
            </m:r>
          </m:e>
          <m:sub>
            <m:r>
              <w:rPr>
                <w:rFonts w:ascii="Cambria Math" w:eastAsia="Times New Roman" w:hAnsi="Cambria Math" w:cs="Arial"/>
              </w:rPr>
              <m:t>j</m:t>
            </m:r>
          </m:sub>
          <m:sup>
            <m:r>
              <w:rPr>
                <w:rFonts w:ascii="Cambria Math" w:eastAsia="Times New Roman" w:hAnsi="Cambria Math" w:cs="Arial"/>
              </w:rPr>
              <m:t>'</m:t>
            </m:r>
          </m:sup>
        </m:sSubSup>
        <m:r>
          <m:rPr>
            <m:sty m:val="p"/>
          </m:rPr>
          <w:rPr>
            <w:rFonts w:ascii="Cambria Math" w:eastAsia="Times New Roman" w:hAnsi="Cambria Math" w:cs="Arial"/>
          </w:rPr>
          <m:t>∼</m:t>
        </m:r>
        <m:r>
          <m:rPr>
            <m:scr m:val="script"/>
          </m:rPr>
          <w:rPr>
            <w:rFonts w:ascii="Cambria Math" w:eastAsia="Times New Roman" w:hAnsi="Cambria Math" w:cs="Arial"/>
          </w:rPr>
          <m:t>S</m:t>
        </m:r>
        <m:d>
          <m:dPr>
            <m:ctrlPr>
              <w:rPr>
                <w:rFonts w:ascii="Cambria Math" w:eastAsia="Times New Roman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</w:rPr>
                  <m:t>δ</m:t>
                </m:r>
              </m:e>
              <m:sub>
                <m:r>
                  <w:rPr>
                    <w:rFonts w:ascii="Cambria Math" w:eastAsia="Times New Roman" w:hAnsi="Cambria Math" w:cs="Arial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="Times New Roman" w:hAnsi="Cambria Math" w:cs="Arial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</w:rPr>
                  <m:t>x</m:t>
                </m:r>
              </m:e>
            </m:d>
          </m:e>
        </m:d>
      </m:oMath>
      <w:r w:rsidRPr="007A3C98">
        <w:rPr>
          <w:rFonts w:ascii="Arial" w:eastAsia="Times New Roman" w:hAnsi="Arial" w:cs="Arial"/>
        </w:rPr>
        <w:t xml:space="preserve">. By the law of total probability, this is equivalent to drawing </w:t>
      </w:r>
      <m:oMath>
        <m:sSubSup>
          <m:sSubSupPr>
            <m:ctrlPr>
              <w:rPr>
                <w:rFonts w:ascii="Cambria Math" w:eastAsia="Times New Roman" w:hAnsi="Cambria Math" w:cs="Arial"/>
                <w:i/>
              </w:rPr>
            </m:ctrlPr>
          </m:sSubSupPr>
          <m:e>
            <m:r>
              <w:rPr>
                <w:rFonts w:ascii="Cambria Math" w:eastAsia="Times New Roman" w:hAnsi="Cambria Math" w:cs="Arial"/>
              </w:rPr>
              <m:t>y</m:t>
            </m:r>
          </m:e>
          <m:sub>
            <m:r>
              <w:rPr>
                <w:rFonts w:ascii="Cambria Math" w:eastAsia="Times New Roman" w:hAnsi="Cambria Math" w:cs="Arial"/>
              </w:rPr>
              <m:t>j</m:t>
            </m:r>
          </m:sub>
          <m:sup>
            <m:r>
              <w:rPr>
                <w:rFonts w:ascii="Cambria Math" w:eastAsia="Times New Roman" w:hAnsi="Cambria Math" w:cs="Arial"/>
              </w:rPr>
              <m:t>'</m:t>
            </m:r>
          </m:sup>
        </m:sSubSup>
        <m:r>
          <m:rPr>
            <m:sty m:val="p"/>
          </m:rPr>
          <w:rPr>
            <w:rFonts w:ascii="Cambria Math" w:eastAsia="Times New Roman" w:hAnsi="Cambria Math" w:cs="Arial"/>
          </w:rPr>
          <m:t>∼</m:t>
        </m:r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D</m:t>
            </m:r>
          </m:e>
          <m:sub>
            <m:sSub>
              <m:sSubPr>
                <m:ctrlPr>
                  <w:rPr>
                    <w:rFonts w:ascii="Cambria Math" w:eastAsia="Times New Roman" w:hAnsi="Cambria Math" w:cs="Arial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Arial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</w:rPr>
                  <m:t>Δ</m:t>
                </m:r>
              </m:sub>
            </m:sSub>
          </m:sub>
        </m:sSub>
      </m:oMath>
      <w:r w:rsidRPr="007A3C98">
        <w:rPr>
          <w:rFonts w:ascii="Arial" w:eastAsia="Times New Roman" w:hAnsi="Arial" w:cs="Arial"/>
          <w:sz w:val="14"/>
          <w:szCs w:val="14"/>
          <w:vertAlign w:val="superscript"/>
        </w:rPr>
        <w:t>8</w:t>
      </w:r>
      <w:r w:rsidRPr="007A3C98">
        <w:rPr>
          <w:rFonts w:ascii="Arial" w:eastAsia="Times New Roman" w:hAnsi="Arial" w:cs="Arial"/>
        </w:rPr>
        <w:t>.</w:t>
      </w:r>
      <w:r w:rsidRPr="007A3C98">
        <w:rPr>
          <w:rFonts w:ascii="Arial" w:eastAsia="Times New Roman" w:hAnsi="Arial" w:cs="Arial"/>
        </w:rPr>
        <w:br/>
      </w:r>
      <w:r w:rsidRPr="007A3C98">
        <w:rPr>
          <w:rFonts w:ascii="Arial" w:eastAsia="Times New Roman" w:hAnsi="Arial" w:cs="Arial"/>
        </w:rPr>
        <w:br/>
      </w:r>
    </w:p>
    <w:p w14:paraId="363711A7" w14:textId="2BF51D29" w:rsidR="007A3C98" w:rsidRPr="007A3C98" w:rsidRDefault="007A3C98" w:rsidP="007A3C98">
      <w:pPr>
        <w:numPr>
          <w:ilvl w:val="0"/>
          <w:numId w:val="7"/>
        </w:numPr>
        <w:spacing w:after="0" w:line="240" w:lineRule="auto"/>
        <w:ind w:left="480"/>
        <w:textAlignment w:val="baseline"/>
        <w:rPr>
          <w:rFonts w:ascii="Arial" w:eastAsia="Times New Roman" w:hAnsi="Arial" w:cs="Arial"/>
        </w:rPr>
      </w:pPr>
      <w:r w:rsidRPr="007A3C98">
        <w:rPr>
          <w:rFonts w:ascii="Arial" w:eastAsia="Times New Roman" w:hAnsi="Arial" w:cs="Arial"/>
          <w:b/>
          <w:bCs/>
        </w:rPr>
        <w:t>Independence:</w:t>
      </w:r>
      <w:r w:rsidRPr="007A3C98">
        <w:rPr>
          <w:rFonts w:ascii="Arial" w:eastAsia="Times New Roman" w:hAnsi="Arial" w:cs="Arial"/>
        </w:rPr>
        <w:t xml:space="preserve"> Since the LLM is a black-box system where each query is independent, and the perturbations </w:t>
      </w:r>
      <m:oMath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δ</m:t>
            </m:r>
            <m:ctrlPr>
              <w:rPr>
                <w:rFonts w:ascii="Cambria Math" w:eastAsia="Times New Roman" w:hAnsi="Cambria Math" w:cs="Arial"/>
              </w:rPr>
            </m:ctrlPr>
          </m:e>
          <m:sub>
            <m:r>
              <w:rPr>
                <w:rFonts w:ascii="Cambria Math" w:eastAsia="Times New Roman" w:hAnsi="Cambria Math" w:cs="Arial"/>
              </w:rPr>
              <m:t>j</m:t>
            </m:r>
          </m:sub>
        </m:sSub>
      </m:oMath>
      <w:r w:rsidRPr="007A3C98">
        <w:rPr>
          <w:rFonts w:ascii="Arial" w:eastAsia="Times New Roman" w:hAnsi="Arial" w:cs="Arial"/>
        </w:rPr>
        <w:t xml:space="preserve"> are drawn independently, all </w:t>
      </w:r>
      <m:oMath>
        <m:r>
          <w:rPr>
            <w:rFonts w:ascii="Cambria Math" w:eastAsia="Times New Roman" w:hAnsi="Cambria Math" w:cs="Arial"/>
          </w:rPr>
          <m:t>2k</m:t>
        </m:r>
      </m:oMath>
      <w:r w:rsidRPr="007A3C98">
        <w:rPr>
          <w:rFonts w:ascii="Arial" w:eastAsia="Times New Roman" w:hAnsi="Arial" w:cs="Arial"/>
        </w:rPr>
        <w:t xml:space="preserve"> samples in </w:t>
      </w:r>
      <m:oMath>
        <m:r>
          <w:rPr>
            <w:rFonts w:ascii="Cambria Math" w:eastAsia="Times New Roman" w:hAnsi="Cambria Math" w:cs="Arial"/>
          </w:rPr>
          <m:t>Z</m:t>
        </m:r>
      </m:oMath>
      <w:r w:rsidRPr="007A3C98">
        <w:rPr>
          <w:rFonts w:ascii="Arial" w:eastAsia="Times New Roman" w:hAnsi="Arial" w:cs="Arial"/>
        </w:rPr>
        <w:t xml:space="preserve"> are mutually independent.</w:t>
      </w:r>
      <w:r w:rsidRPr="007A3C98">
        <w:rPr>
          <w:rFonts w:ascii="Arial" w:eastAsia="Times New Roman" w:hAnsi="Arial" w:cs="Arial"/>
        </w:rPr>
        <w:br/>
      </w:r>
      <w:r w:rsidRPr="007A3C98">
        <w:rPr>
          <w:rFonts w:ascii="Arial" w:eastAsia="Times New Roman" w:hAnsi="Arial" w:cs="Arial"/>
        </w:rPr>
        <w:lastRenderedPageBreak/>
        <w:br/>
      </w:r>
    </w:p>
    <w:p w14:paraId="79ACF7C6" w14:textId="653F4FFF" w:rsidR="007A3C98" w:rsidRPr="007A3C98" w:rsidRDefault="007A3C98" w:rsidP="007A3C98">
      <w:pPr>
        <w:numPr>
          <w:ilvl w:val="0"/>
          <w:numId w:val="7"/>
        </w:numPr>
        <w:spacing w:after="0" w:line="240" w:lineRule="auto"/>
        <w:ind w:left="480"/>
        <w:textAlignment w:val="baseline"/>
        <w:rPr>
          <w:rFonts w:ascii="Arial" w:eastAsia="Times New Roman" w:hAnsi="Arial" w:cs="Arial"/>
        </w:rPr>
      </w:pPr>
      <w:r w:rsidRPr="007A3C98">
        <w:rPr>
          <w:rFonts w:ascii="Arial" w:eastAsia="Times New Roman" w:hAnsi="Arial" w:cs="Arial"/>
          <w:b/>
          <w:bCs/>
        </w:rPr>
        <w:t>Identity:</w:t>
      </w:r>
      <w:r w:rsidRPr="007A3C98">
        <w:rPr>
          <w:rFonts w:ascii="Arial" w:eastAsia="Times New Roman" w:hAnsi="Arial" w:cs="Arial"/>
        </w:rPr>
        <w:t xml:space="preserve"> Under </w:t>
      </w:r>
      <m:oMath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H</m:t>
            </m:r>
          </m:e>
          <m:sub>
            <m:r>
              <w:rPr>
                <w:rFonts w:ascii="Cambria Math" w:eastAsia="Times New Roman" w:hAnsi="Cambria Math" w:cs="Arial"/>
              </w:rPr>
              <m:t>0</m:t>
            </m:r>
          </m:sub>
        </m:sSub>
      </m:oMath>
      <w:r w:rsidRPr="007A3C98">
        <w:rPr>
          <w:rFonts w:ascii="Arial" w:eastAsia="Times New Roman" w:hAnsi="Arial" w:cs="Arial"/>
        </w:rPr>
        <w:t xml:space="preserve">, we have </w:t>
      </w:r>
      <m:oMath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x</m:t>
            </m:r>
          </m:sub>
        </m:sSub>
        <m:r>
          <w:rPr>
            <w:rFonts w:ascii="Cambria Math" w:eastAsia="Times New Roman" w:hAnsi="Cambria Math" w:cs="Arial"/>
          </w:rPr>
          <m:t>=</m:t>
        </m:r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D</m:t>
            </m:r>
          </m:e>
          <m:sub>
            <m:sSub>
              <m:sSubPr>
                <m:ctrlPr>
                  <w:rPr>
                    <w:rFonts w:ascii="Cambria Math" w:eastAsia="Times New Roman" w:hAnsi="Cambria Math" w:cs="Arial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Arial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</w:rPr>
                  <m:t>Δ</m:t>
                </m:r>
              </m:sub>
            </m:sSub>
          </m:sub>
        </m:sSub>
      </m:oMath>
      <w:r w:rsidRPr="007A3C98">
        <w:rPr>
          <w:rFonts w:ascii="Arial" w:eastAsia="Times New Roman" w:hAnsi="Arial" w:cs="Arial"/>
        </w:rPr>
        <w:t xml:space="preserve">. Thus, </w:t>
      </w:r>
      <m:oMath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y</m:t>
            </m:r>
          </m:e>
          <m:sub>
            <m:r>
              <w:rPr>
                <w:rFonts w:ascii="Cambria Math" w:eastAsia="Times New Roman" w:hAnsi="Cambria Math" w:cs="Arial"/>
              </w:rPr>
              <m:t>i</m:t>
            </m:r>
          </m:sub>
        </m:sSub>
      </m:oMath>
      <w:r w:rsidRPr="007A3C98">
        <w:rPr>
          <w:rFonts w:ascii="Arial" w:eastAsia="Times New Roman" w:hAnsi="Arial" w:cs="Arial"/>
        </w:rPr>
        <w:t xml:space="preserve"> and </w:t>
      </w:r>
      <m:oMath>
        <m:sSubSup>
          <m:sSubSupPr>
            <m:ctrlPr>
              <w:rPr>
                <w:rFonts w:ascii="Cambria Math" w:eastAsia="Times New Roman" w:hAnsi="Cambria Math" w:cs="Arial"/>
                <w:i/>
              </w:rPr>
            </m:ctrlPr>
          </m:sSubSupPr>
          <m:e>
            <m:r>
              <w:rPr>
                <w:rFonts w:ascii="Cambria Math" w:eastAsia="Times New Roman" w:hAnsi="Cambria Math" w:cs="Arial"/>
              </w:rPr>
              <m:t>y</m:t>
            </m:r>
          </m:e>
          <m:sub>
            <m:r>
              <w:rPr>
                <w:rFonts w:ascii="Cambria Math" w:eastAsia="Times New Roman" w:hAnsi="Cambria Math" w:cs="Arial"/>
              </w:rPr>
              <m:t>j</m:t>
            </m:r>
          </m:sub>
          <m:sup>
            <m:r>
              <w:rPr>
                <w:rFonts w:ascii="Cambria Math" w:eastAsia="Times New Roman" w:hAnsi="Cambria Math" w:cs="Arial"/>
              </w:rPr>
              <m:t>'</m:t>
            </m:r>
          </m:sup>
        </m:sSubSup>
      </m:oMath>
      <w:r w:rsidRPr="007A3C98">
        <w:rPr>
          <w:rFonts w:ascii="Arial" w:eastAsia="Times New Roman" w:hAnsi="Arial" w:cs="Arial"/>
        </w:rPr>
        <w:t xml:space="preserve"> are not only independent but also </w:t>
      </w:r>
      <w:r w:rsidRPr="007A3C98">
        <w:rPr>
          <w:rFonts w:ascii="Arial" w:eastAsia="Times New Roman" w:hAnsi="Arial" w:cs="Arial"/>
          <w:b/>
          <w:bCs/>
        </w:rPr>
        <w:t>identically distributed</w:t>
      </w:r>
      <w:r w:rsidRPr="007A3C98">
        <w:rPr>
          <w:rFonts w:ascii="Arial" w:eastAsia="Times New Roman" w:hAnsi="Arial" w:cs="Arial"/>
        </w:rPr>
        <w:t>.</w:t>
      </w:r>
      <w:r w:rsidRPr="007A3C98">
        <w:rPr>
          <w:rFonts w:ascii="Arial" w:eastAsia="Times New Roman" w:hAnsi="Arial" w:cs="Arial"/>
        </w:rPr>
        <w:br/>
      </w:r>
      <w:r w:rsidRPr="007A3C98">
        <w:rPr>
          <w:rFonts w:ascii="Arial" w:eastAsia="Times New Roman" w:hAnsi="Arial" w:cs="Arial"/>
        </w:rPr>
        <w:br/>
      </w:r>
    </w:p>
    <w:p w14:paraId="7BAA6B66" w14:textId="4A6DC442" w:rsidR="007A3C98" w:rsidRPr="007A3C98" w:rsidRDefault="007A3C98" w:rsidP="007A3C98">
      <w:pPr>
        <w:numPr>
          <w:ilvl w:val="0"/>
          <w:numId w:val="7"/>
        </w:numPr>
        <w:spacing w:after="120" w:line="240" w:lineRule="auto"/>
        <w:ind w:left="480"/>
        <w:textAlignment w:val="baseline"/>
        <w:rPr>
          <w:rFonts w:ascii="Arial" w:eastAsia="Times New Roman" w:hAnsi="Arial" w:cs="Arial"/>
        </w:rPr>
      </w:pPr>
      <w:r w:rsidRPr="007A3C98">
        <w:rPr>
          <w:rFonts w:ascii="Arial" w:eastAsia="Times New Roman" w:hAnsi="Arial" w:cs="Arial"/>
        </w:rPr>
        <w:t xml:space="preserve">Conclusion: Any vector of </w:t>
      </w:r>
      <m:oMath>
        <m:r>
          <w:rPr>
            <w:rFonts w:ascii="Cambria Math" w:eastAsia="Times New Roman" w:hAnsi="Cambria Math" w:cs="Arial"/>
          </w:rPr>
          <m:t>i.i.d.</m:t>
        </m:r>
      </m:oMath>
      <w:r w:rsidRPr="007A3C98">
        <w:rPr>
          <w:rFonts w:ascii="Arial" w:eastAsia="Times New Roman" w:hAnsi="Arial" w:cs="Arial"/>
        </w:rPr>
        <w:t xml:space="preserve"> random variables is exchangeable by definition. Since </w:t>
      </w:r>
      <m:oMath>
        <m:r>
          <w:rPr>
            <w:rFonts w:ascii="Cambria Math" w:eastAsia="Times New Roman" w:hAnsi="Cambria Math" w:cs="Arial"/>
          </w:rPr>
          <m:t>Z</m:t>
        </m:r>
      </m:oMath>
      <w:r w:rsidRPr="007A3C98">
        <w:rPr>
          <w:rFonts w:ascii="Arial" w:eastAsia="Times New Roman" w:hAnsi="Arial" w:cs="Arial"/>
        </w:rPr>
        <w:t xml:space="preserve"> consists of </w:t>
      </w:r>
      <m:oMath>
        <m:r>
          <w:rPr>
            <w:rFonts w:ascii="Cambria Math" w:eastAsia="Times New Roman" w:hAnsi="Cambria Math" w:cs="Arial"/>
          </w:rPr>
          <m:t>2k</m:t>
        </m:r>
      </m:oMath>
      <w:r w:rsidRPr="007A3C98">
        <w:rPr>
          <w:rFonts w:ascii="Arial" w:eastAsia="Times New Roman" w:hAnsi="Arial" w:cs="Arial"/>
        </w:rPr>
        <w:t xml:space="preserve"> </w:t>
      </w:r>
      <m:oMath>
        <m:r>
          <w:rPr>
            <w:rFonts w:ascii="Cambria Math" w:eastAsia="Times New Roman" w:hAnsi="Cambria Math" w:cs="Arial"/>
          </w:rPr>
          <m:t>i.i.d.</m:t>
        </m:r>
      </m:oMath>
      <w:r w:rsidRPr="007A3C98">
        <w:rPr>
          <w:rFonts w:ascii="Arial" w:eastAsia="Times New Roman" w:hAnsi="Arial" w:cs="Arial"/>
        </w:rPr>
        <w:t xml:space="preserve"> samples from the same distribution, for any permutation </w:t>
      </w:r>
      <m:oMath>
        <m:r>
          <m:rPr>
            <m:sty m:val="p"/>
          </m:rPr>
          <w:rPr>
            <w:rFonts w:ascii="Cambria Math" w:eastAsia="Times New Roman" w:hAnsi="Cambria Math" w:cs="Arial"/>
          </w:rPr>
          <m:t>π</m:t>
        </m:r>
      </m:oMath>
      <w:r w:rsidRPr="007A3C98">
        <w:rPr>
          <w:rFonts w:ascii="Arial" w:eastAsia="Times New Roman" w:hAnsi="Arial" w:cs="Arial"/>
        </w:rPr>
        <w:t>, the joint distribution satisfies:</w:t>
      </w:r>
      <w:r w:rsidRPr="007A3C98">
        <w:rPr>
          <w:rFonts w:ascii="Arial" w:eastAsia="Times New Roman" w:hAnsi="Arial" w:cs="Arial"/>
        </w:rPr>
        <w:br/>
      </w:r>
      <w:r w:rsidRPr="007A3C98">
        <w:rPr>
          <w:rFonts w:ascii="Arial" w:eastAsia="Times New Roman" w:hAnsi="Arial" w:cs="Arial"/>
        </w:rPr>
        <w:br/>
      </w:r>
      <m:oMathPara>
        <m:oMath>
          <m:r>
            <w:rPr>
              <w:rFonts w:ascii="Cambria Math" w:eastAsia="Times New Roman" w:hAnsi="Cambria Math" w:cs="Arial"/>
            </w:rPr>
            <m:t>P</m:t>
          </m:r>
          <m:d>
            <m:dPr>
              <m:ctrlPr>
                <w:rPr>
                  <w:rFonts w:ascii="Cambria Math" w:eastAsia="Times New Roman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Arial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Arial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</w:rPr>
                <m:t>…</m:t>
              </m:r>
              <m:r>
                <w:rPr>
                  <w:rFonts w:ascii="Cambria Math" w:eastAsia="Times New Roman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Arial"/>
                    </w:rPr>
                    <m:t>2k</m:t>
                  </m:r>
                </m:sub>
              </m:sSub>
            </m:e>
          </m:d>
          <m:r>
            <w:rPr>
              <w:rFonts w:ascii="Cambria Math" w:eastAsia="Times New Roman" w:hAnsi="Cambria Math" w:cs="Arial"/>
            </w:rPr>
            <m:t>=P</m:t>
          </m:r>
          <m:d>
            <m:dPr>
              <m:ctrlPr>
                <w:rPr>
                  <w:rFonts w:ascii="Cambria Math" w:eastAsia="Times New Roman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</w:rPr>
                    <m:t>π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</w:rPr>
                        <m:t>1</m:t>
                      </m:r>
                    </m:e>
                  </m:d>
                </m:sub>
              </m:sSub>
              <m:r>
                <w:rPr>
                  <w:rFonts w:ascii="Cambria Math" w:eastAsia="Times New Roman" w:hAnsi="Cambria Math" w:cs="Arial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</w:rPr>
                <m:t>…</m:t>
              </m:r>
              <m:r>
                <w:rPr>
                  <w:rFonts w:ascii="Cambria Math" w:eastAsia="Times New Roman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</w:rPr>
                    <m:t>π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</w:rPr>
                        <m:t>2k</m:t>
                      </m:r>
                    </m:e>
                  </m:d>
                </m:sub>
              </m:sSub>
            </m:e>
          </m:d>
          <m:r>
            <m:rPr>
              <m:sty m:val="p"/>
            </m:rPr>
            <w:rPr>
              <w:rFonts w:ascii="Arial" w:eastAsia="Times New Roman" w:hAnsi="Arial" w:cs="Arial"/>
            </w:rPr>
            <w:br/>
          </m:r>
        </m:oMath>
      </m:oMathPara>
      <w:r w:rsidRPr="007A3C98">
        <w:rPr>
          <w:rFonts w:ascii="Arial" w:eastAsia="Times New Roman" w:hAnsi="Arial" w:cs="Arial"/>
        </w:rPr>
        <w:t xml:space="preserve">This preserves the validity of the permutation-based </w:t>
      </w:r>
      <m:oMath>
        <m:r>
          <w:rPr>
            <w:rFonts w:ascii="Cambria Math" w:eastAsia="Times New Roman" w:hAnsi="Cambria Math" w:cs="Arial"/>
          </w:rPr>
          <m:t>p</m:t>
        </m:r>
      </m:oMath>
      <w:r w:rsidRPr="007A3C98">
        <w:rPr>
          <w:rFonts w:ascii="Arial" w:eastAsia="Times New Roman" w:hAnsi="Arial" w:cs="Arial"/>
        </w:rPr>
        <w:t>-value.</w:t>
      </w:r>
      <w:r w:rsidRPr="007A3C98">
        <w:rPr>
          <w:rFonts w:ascii="Arial" w:eastAsia="Times New Roman" w:hAnsi="Arial" w:cs="Arial"/>
        </w:rPr>
        <w:br/>
      </w:r>
      <w:r w:rsidRPr="007A3C98">
        <w:rPr>
          <w:rFonts w:ascii="Arial" w:eastAsia="Times New Roman" w:hAnsi="Arial" w:cs="Arial"/>
        </w:rPr>
        <w:br/>
      </w:r>
    </w:p>
    <w:p w14:paraId="53E72DA7" w14:textId="77777777" w:rsidR="007A3C98" w:rsidRPr="007A3C98" w:rsidRDefault="00000000" w:rsidP="007A3C9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37829468">
          <v:rect id="_x0000_i1029" style="width:0;height:1.5pt" o:hralign="center" o:hrstd="t" o:hr="t" fillcolor="#a0a0a0" stroked="f"/>
        </w:pict>
      </w:r>
    </w:p>
    <w:p w14:paraId="66CF3469" w14:textId="77777777" w:rsidR="007A3C98" w:rsidRPr="007A3C98" w:rsidRDefault="007A3C98" w:rsidP="007A3C9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C98">
        <w:rPr>
          <w:rFonts w:ascii="Arial" w:eastAsia="Times New Roman" w:hAnsi="Arial" w:cs="Arial"/>
          <w:b/>
          <w:bCs/>
          <w:sz w:val="28"/>
          <w:szCs w:val="28"/>
        </w:rPr>
        <w:t>4. Implementation Logic (S-DBPA)</w:t>
      </w:r>
    </w:p>
    <w:p w14:paraId="361A8AB2" w14:textId="77777777" w:rsidR="007A3C98" w:rsidRPr="007A3C98" w:rsidRDefault="007A3C98" w:rsidP="007A3C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C98">
        <w:rPr>
          <w:rFonts w:ascii="Arial" w:eastAsia="Times New Roman" w:hAnsi="Arial" w:cs="Arial"/>
        </w:rPr>
        <w:t xml:space="preserve">In practice, you would implement this using a </w:t>
      </w:r>
      <w:r w:rsidRPr="007A3C98">
        <w:rPr>
          <w:rFonts w:ascii="Arial" w:eastAsia="Times New Roman" w:hAnsi="Arial" w:cs="Arial"/>
          <w:b/>
          <w:bCs/>
        </w:rPr>
        <w:t>Two-Stage Sampling</w:t>
      </w:r>
      <w:r w:rsidRPr="007A3C98">
        <w:rPr>
          <w:rFonts w:ascii="Arial" w:eastAsia="Times New Roman" w:hAnsi="Arial" w:cs="Arial"/>
        </w:rPr>
        <w:t xml:space="preserve"> process:</w:t>
      </w:r>
    </w:p>
    <w:p w14:paraId="33478D61" w14:textId="2883E279" w:rsidR="007A3C98" w:rsidRPr="007A3C98" w:rsidRDefault="007A3C98" w:rsidP="007A3C98">
      <w:pPr>
        <w:numPr>
          <w:ilvl w:val="0"/>
          <w:numId w:val="8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</w:rPr>
      </w:pPr>
      <w:r w:rsidRPr="007A3C98">
        <w:rPr>
          <w:rFonts w:ascii="Arial" w:eastAsia="Times New Roman" w:hAnsi="Arial" w:cs="Arial"/>
          <w:b/>
          <w:bCs/>
        </w:rPr>
        <w:t>Step A:</w:t>
      </w:r>
      <w:r w:rsidRPr="007A3C98">
        <w:rPr>
          <w:rFonts w:ascii="Arial" w:eastAsia="Times New Roman" w:hAnsi="Arial" w:cs="Arial"/>
        </w:rPr>
        <w:t xml:space="preserve"> Generate or retrieve </w:t>
      </w:r>
      <m:oMath>
        <m:r>
          <w:rPr>
            <w:rFonts w:ascii="Cambria Math" w:eastAsia="Times New Roman" w:hAnsi="Cambria Math" w:cs="Arial"/>
          </w:rPr>
          <m:t>m</m:t>
        </m:r>
      </m:oMath>
      <w:r w:rsidRPr="007A3C98">
        <w:rPr>
          <w:rFonts w:ascii="Arial" w:eastAsia="Times New Roman" w:hAnsi="Arial" w:cs="Arial"/>
        </w:rPr>
        <w:t xml:space="preserve"> variations of your "Doctor" persona prompt.</w:t>
      </w:r>
    </w:p>
    <w:p w14:paraId="5B079D5A" w14:textId="31DF4F97" w:rsidR="007A3C98" w:rsidRPr="007A3C98" w:rsidRDefault="007A3C98" w:rsidP="007A3C98">
      <w:pPr>
        <w:numPr>
          <w:ilvl w:val="0"/>
          <w:numId w:val="8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</w:rPr>
      </w:pPr>
      <w:r w:rsidRPr="007A3C98">
        <w:rPr>
          <w:rFonts w:ascii="Arial" w:eastAsia="Times New Roman" w:hAnsi="Arial" w:cs="Arial"/>
          <w:b/>
          <w:bCs/>
        </w:rPr>
        <w:t>Step B:</w:t>
      </w:r>
      <w:r w:rsidRPr="007A3C98">
        <w:rPr>
          <w:rFonts w:ascii="Arial" w:eastAsia="Times New Roman" w:hAnsi="Arial" w:cs="Arial"/>
        </w:rPr>
        <w:t xml:space="preserve"> For each of the </w:t>
      </w:r>
      <m:oMath>
        <m:r>
          <w:rPr>
            <w:rFonts w:ascii="Cambria Math" w:eastAsia="Times New Roman" w:hAnsi="Cambria Math" w:cs="Arial"/>
          </w:rPr>
          <m:t>k</m:t>
        </m:r>
      </m:oMath>
      <w:r w:rsidRPr="007A3C98">
        <w:rPr>
          <w:rFonts w:ascii="Arial" w:eastAsia="Times New Roman" w:hAnsi="Arial" w:cs="Arial"/>
        </w:rPr>
        <w:t xml:space="preserve"> samples in your "perturbed" set, randomly pick one of the </w:t>
      </w:r>
      <m:oMath>
        <m:r>
          <w:rPr>
            <w:rFonts w:ascii="Cambria Math" w:eastAsia="Times New Roman" w:hAnsi="Cambria Math" w:cs="Arial"/>
          </w:rPr>
          <m:t>m</m:t>
        </m:r>
      </m:oMath>
      <w:r w:rsidRPr="007A3C98">
        <w:rPr>
          <w:rFonts w:ascii="Arial" w:eastAsia="Times New Roman" w:hAnsi="Arial" w:cs="Arial"/>
        </w:rPr>
        <w:t xml:space="preserve"> variations to query the LLM.</w:t>
      </w:r>
    </w:p>
    <w:p w14:paraId="4E2C5ABD" w14:textId="41BE9F65" w:rsidR="007A3C98" w:rsidRPr="007A3C98" w:rsidRDefault="007A3C98" w:rsidP="007A3C98">
      <w:pPr>
        <w:numPr>
          <w:ilvl w:val="0"/>
          <w:numId w:val="8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</w:rPr>
      </w:pPr>
      <w:r w:rsidRPr="007A3C98">
        <w:rPr>
          <w:rFonts w:ascii="Arial" w:eastAsia="Times New Roman" w:hAnsi="Arial" w:cs="Arial"/>
          <w:b/>
          <w:bCs/>
        </w:rPr>
        <w:t>Step C:</w:t>
      </w:r>
      <w:r w:rsidRPr="007A3C98">
        <w:rPr>
          <w:rFonts w:ascii="Arial" w:eastAsia="Times New Roman" w:hAnsi="Arial" w:cs="Arial"/>
        </w:rPr>
        <w:t xml:space="preserve"> Proceed with Algorithm 1 as described in the paper.</w:t>
      </w:r>
      <w:r w:rsidRPr="007A3C98">
        <w:rPr>
          <w:rFonts w:ascii="Arial" w:eastAsia="Times New Roman" w:hAnsi="Arial" w:cs="Arial"/>
        </w:rPr>
        <w:br/>
      </w:r>
      <w:r w:rsidRPr="007A3C98">
        <w:rPr>
          <w:rFonts w:ascii="Arial" w:eastAsia="Times New Roman" w:hAnsi="Arial" w:cs="Arial"/>
        </w:rPr>
        <w:br/>
      </w:r>
    </w:p>
    <w:p w14:paraId="16A1E4B9" w14:textId="0BE23E12" w:rsidR="007A3C98" w:rsidRPr="007A3C98" w:rsidRDefault="007A3C98" w:rsidP="007A3C9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C98">
        <w:rPr>
          <w:rFonts w:ascii="Arial" w:eastAsia="Times New Roman" w:hAnsi="Arial" w:cs="Arial"/>
        </w:rPr>
        <w:t xml:space="preserve">This ensures the test is sensitive to the </w:t>
      </w:r>
      <w:r w:rsidRPr="007A3C98">
        <w:rPr>
          <w:rFonts w:ascii="Arial" w:eastAsia="Times New Roman" w:hAnsi="Arial" w:cs="Arial"/>
          <w:b/>
          <w:bCs/>
        </w:rPr>
        <w:t>semantic shift</w:t>
      </w:r>
      <w:r w:rsidRPr="007A3C98">
        <w:rPr>
          <w:rFonts w:ascii="Arial" w:eastAsia="Times New Roman" w:hAnsi="Arial" w:cs="Arial"/>
        </w:rPr>
        <w:t xml:space="preserve"> of being a doctor, rather than the </w:t>
      </w:r>
      <w:r w:rsidRPr="007A3C98">
        <w:rPr>
          <w:rFonts w:ascii="Arial" w:eastAsia="Times New Roman" w:hAnsi="Arial" w:cs="Arial"/>
          <w:b/>
          <w:bCs/>
        </w:rPr>
        <w:t>lexical shift</w:t>
      </w:r>
      <w:r w:rsidRPr="007A3C98">
        <w:rPr>
          <w:rFonts w:ascii="Arial" w:eastAsia="Times New Roman" w:hAnsi="Arial" w:cs="Arial"/>
        </w:rPr>
        <w:t xml:space="preserve"> of a specific sentence.</w:t>
      </w:r>
    </w:p>
    <w:p w14:paraId="5BD03B70" w14:textId="77777777" w:rsidR="007A3C98" w:rsidRPr="007A3C98" w:rsidRDefault="007A3C98" w:rsidP="007A3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85144C" w14:textId="08866879" w:rsidR="007A3C98" w:rsidRPr="007A3C98" w:rsidRDefault="007A3C98" w:rsidP="007A3C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C98">
        <w:rPr>
          <w:rFonts w:ascii="Arial" w:eastAsia="Times New Roman" w:hAnsi="Arial" w:cs="Arial"/>
          <w:b/>
          <w:bCs/>
        </w:rPr>
        <w:t xml:space="preserve">Would you like me to help you design a set of </w:t>
      </w:r>
      <m:oMath>
        <m:r>
          <m:rPr>
            <m:sty m:val="bi"/>
          </m:rPr>
          <w:rPr>
            <w:rFonts w:ascii="Cambria Math" w:eastAsia="Times New Roman" w:hAnsi="Cambria Math" w:cs="Arial"/>
          </w:rPr>
          <m:t>m</m:t>
        </m:r>
      </m:oMath>
      <w:r w:rsidRPr="007A3C98">
        <w:rPr>
          <w:rFonts w:ascii="Arial" w:eastAsia="Times New Roman" w:hAnsi="Arial" w:cs="Arial"/>
          <w:b/>
          <w:bCs/>
        </w:rPr>
        <w:t xml:space="preserve"> semantically equivalent "doctor" prompts to test this algorithm?</w:t>
      </w:r>
    </w:p>
    <w:p w14:paraId="4510D794" w14:textId="45332E99" w:rsidR="00127CFB" w:rsidRPr="00127CFB" w:rsidRDefault="00127CFB" w:rsidP="00127C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FB">
        <w:rPr>
          <w:rFonts w:ascii="Arial" w:eastAsia="Times New Roman" w:hAnsi="Arial" w:cs="Arial"/>
        </w:rPr>
        <w:t xml:space="preserve">To generate a theoretically sound probability distribution of </w:t>
      </w:r>
      <m:oMath>
        <m:r>
          <w:rPr>
            <w:rFonts w:ascii="Cambria Math" w:eastAsia="Times New Roman" w:hAnsi="Cambria Math" w:cs="Arial"/>
          </w:rPr>
          <m:t>m</m:t>
        </m:r>
      </m:oMath>
      <w:r w:rsidRPr="00127CFB">
        <w:rPr>
          <w:rFonts w:ascii="Arial" w:eastAsia="Times New Roman" w:hAnsi="Arial" w:cs="Arial"/>
        </w:rPr>
        <w:t xml:space="preserve"> semantically equivalent "doctor" prompts, we can move beyond simple paraphrasing and treat the prompt generation as a </w:t>
      </w:r>
      <w:r w:rsidRPr="00127CFB">
        <w:rPr>
          <w:rFonts w:ascii="Arial" w:eastAsia="Times New Roman" w:hAnsi="Arial" w:cs="Arial"/>
          <w:b/>
          <w:bCs/>
        </w:rPr>
        <w:t>Latent Variable Model</w:t>
      </w:r>
      <w:r w:rsidRPr="00127CFB">
        <w:rPr>
          <w:rFonts w:ascii="Arial" w:eastAsia="Times New Roman" w:hAnsi="Arial" w:cs="Arial"/>
        </w:rPr>
        <w:t>.</w:t>
      </w:r>
    </w:p>
    <w:p w14:paraId="322B162B" w14:textId="77777777" w:rsidR="00127CFB" w:rsidRPr="00127CFB" w:rsidRDefault="00127CFB" w:rsidP="00127C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FB">
        <w:rPr>
          <w:rFonts w:ascii="Arial" w:eastAsia="Times New Roman" w:hAnsi="Arial" w:cs="Arial"/>
        </w:rPr>
        <w:t xml:space="preserve">The most robust way to achieve this is through a </w:t>
      </w:r>
      <w:r w:rsidRPr="00127CFB">
        <w:rPr>
          <w:rFonts w:ascii="Arial" w:eastAsia="Times New Roman" w:hAnsi="Arial" w:cs="Arial"/>
          <w:b/>
          <w:bCs/>
        </w:rPr>
        <w:t>Constrained Variational Autoencoder (C-VAE)</w:t>
      </w:r>
      <w:r w:rsidRPr="00127CFB">
        <w:rPr>
          <w:rFonts w:ascii="Arial" w:eastAsia="Times New Roman" w:hAnsi="Arial" w:cs="Arial"/>
        </w:rPr>
        <w:t xml:space="preserve"> approach or a </w:t>
      </w:r>
      <w:r w:rsidRPr="00127CFB">
        <w:rPr>
          <w:rFonts w:ascii="Arial" w:eastAsia="Times New Roman" w:hAnsi="Arial" w:cs="Arial"/>
          <w:b/>
          <w:bCs/>
        </w:rPr>
        <w:t>Controlled Semantic Sampling</w:t>
      </w:r>
      <w:r w:rsidRPr="00127CFB">
        <w:rPr>
          <w:rFonts w:ascii="Arial" w:eastAsia="Times New Roman" w:hAnsi="Arial" w:cs="Arial"/>
        </w:rPr>
        <w:t xml:space="preserve"> method. Here are the best ways to generate this "cloud" of prompts while ensuring they remain within the semantic bounds of the "doctor" persona.</w:t>
      </w:r>
    </w:p>
    <w:p w14:paraId="39FE3B73" w14:textId="77777777" w:rsidR="00127CFB" w:rsidRPr="00127CFB" w:rsidRDefault="00000000" w:rsidP="00127CFB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6C20921B">
          <v:rect id="_x0000_i1030" style="width:0;height:1.5pt" o:hralign="center" o:hrstd="t" o:hr="t" fillcolor="#a0a0a0" stroked="f"/>
        </w:pict>
      </w:r>
    </w:p>
    <w:p w14:paraId="693B7DB9" w14:textId="77777777" w:rsidR="00127CFB" w:rsidRPr="00127CFB" w:rsidRDefault="00127CFB" w:rsidP="00127CFB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7CFB">
        <w:rPr>
          <w:rFonts w:ascii="Arial" w:eastAsia="Times New Roman" w:hAnsi="Arial" w:cs="Arial"/>
          <w:b/>
          <w:bCs/>
          <w:sz w:val="28"/>
          <w:szCs w:val="28"/>
        </w:rPr>
        <w:t>1. Controlled Semantic Sampling (The Best Practical Solution)</w:t>
      </w:r>
    </w:p>
    <w:p w14:paraId="2A52FEF8" w14:textId="77777777" w:rsidR="00127CFB" w:rsidRPr="00127CFB" w:rsidRDefault="00127CFB" w:rsidP="00127CF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FB">
        <w:rPr>
          <w:rFonts w:ascii="Arial" w:eastAsia="Times New Roman" w:hAnsi="Arial" w:cs="Arial"/>
        </w:rPr>
        <w:t xml:space="preserve">This approach uses a "Teacher" LLM to sample from a constrained semantic space. Instead of asking for simple rewrites, we define a </w:t>
      </w:r>
      <w:r w:rsidRPr="00127CFB">
        <w:rPr>
          <w:rFonts w:ascii="Arial" w:eastAsia="Times New Roman" w:hAnsi="Arial" w:cs="Arial"/>
          <w:b/>
          <w:bCs/>
        </w:rPr>
        <w:t>System Prompt</w:t>
      </w:r>
      <w:r w:rsidRPr="00127CFB">
        <w:rPr>
          <w:rFonts w:ascii="Arial" w:eastAsia="Times New Roman" w:hAnsi="Arial" w:cs="Arial"/>
        </w:rPr>
        <w:t xml:space="preserve"> that enforces semantic invariance.</w:t>
      </w:r>
    </w:p>
    <w:p w14:paraId="4D0C44FD" w14:textId="77777777" w:rsidR="00127CFB" w:rsidRPr="00127CFB" w:rsidRDefault="00127CFB" w:rsidP="00127CFB">
      <w:pPr>
        <w:numPr>
          <w:ilvl w:val="0"/>
          <w:numId w:val="9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  <w:b/>
          <w:bCs/>
        </w:rPr>
        <w:t>Algorithm:</w:t>
      </w:r>
    </w:p>
    <w:p w14:paraId="6ABF7007" w14:textId="77777777" w:rsidR="00127CFB" w:rsidRPr="00127CFB" w:rsidRDefault="00127CFB" w:rsidP="00127CFB">
      <w:pPr>
        <w:numPr>
          <w:ilvl w:val="0"/>
          <w:numId w:val="10"/>
        </w:numPr>
        <w:spacing w:after="0" w:line="240" w:lineRule="auto"/>
        <w:ind w:left="885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  <w:b/>
          <w:bCs/>
        </w:rPr>
        <w:t>Define a Kernel Prompt:</w:t>
      </w:r>
      <w:r w:rsidRPr="00127CFB">
        <w:rPr>
          <w:rFonts w:ascii="Arial" w:eastAsia="Times New Roman" w:hAnsi="Arial" w:cs="Arial"/>
        </w:rPr>
        <w:t xml:space="preserve"> "I am a doctor."</w:t>
      </w:r>
    </w:p>
    <w:p w14:paraId="4D39BFBE" w14:textId="7599F683" w:rsidR="00127CFB" w:rsidRPr="00127CFB" w:rsidRDefault="00127CFB" w:rsidP="00127CFB">
      <w:pPr>
        <w:numPr>
          <w:ilvl w:val="0"/>
          <w:numId w:val="10"/>
        </w:numPr>
        <w:spacing w:after="0" w:line="240" w:lineRule="auto"/>
        <w:ind w:left="885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  <w:b/>
          <w:bCs/>
        </w:rPr>
        <w:lastRenderedPageBreak/>
        <w:t>Sample Variations:</w:t>
      </w:r>
      <w:r w:rsidRPr="00127CFB">
        <w:rPr>
          <w:rFonts w:ascii="Arial" w:eastAsia="Times New Roman" w:hAnsi="Arial" w:cs="Arial"/>
        </w:rPr>
        <w:t xml:space="preserve"> Use an LLM with high </w:t>
      </w:r>
      <w:r w:rsidRPr="00127CFB">
        <w:rPr>
          <w:rFonts w:ascii="Arial" w:eastAsia="Times New Roman" w:hAnsi="Arial" w:cs="Arial"/>
          <w:b/>
          <w:bCs/>
        </w:rPr>
        <w:t>Temperature</w:t>
      </w:r>
      <w:r w:rsidRPr="00127CFB">
        <w:rPr>
          <w:rFonts w:ascii="Arial" w:eastAsia="Times New Roman" w:hAnsi="Arial" w:cs="Arial"/>
        </w:rPr>
        <w:t xml:space="preserve"> (e.g., </w:t>
      </w:r>
      <m:oMath>
        <m:r>
          <w:rPr>
            <w:rFonts w:ascii="Cambria Math" w:eastAsia="Times New Roman" w:hAnsi="Cambria Math" w:cs="Arial"/>
          </w:rPr>
          <m:t>T=0.8</m:t>
        </m:r>
      </m:oMath>
      <w:r w:rsidRPr="00127CFB">
        <w:rPr>
          <w:rFonts w:ascii="Arial" w:eastAsia="Times New Roman" w:hAnsi="Arial" w:cs="Arial"/>
        </w:rPr>
        <w:t xml:space="preserve">) and a strict system instruction: </w:t>
      </w:r>
      <w:r w:rsidRPr="00127CFB">
        <w:rPr>
          <w:rFonts w:ascii="Arial" w:eastAsia="Times New Roman" w:hAnsi="Arial" w:cs="Arial"/>
          <w:i/>
          <w:iCs/>
        </w:rPr>
        <w:t xml:space="preserve">"Generate </w:t>
      </w:r>
      <m:oMath>
        <m:r>
          <w:rPr>
            <w:rFonts w:ascii="Cambria Math" w:eastAsia="Times New Roman" w:hAnsi="Cambria Math" w:cs="Arial"/>
          </w:rPr>
          <m:t>m</m:t>
        </m:r>
      </m:oMath>
      <w:r w:rsidRPr="00127CFB">
        <w:rPr>
          <w:rFonts w:ascii="Arial" w:eastAsia="Times New Roman" w:hAnsi="Arial" w:cs="Arial"/>
          <w:i/>
          <w:iCs/>
        </w:rPr>
        <w:t xml:space="preserve"> different ways to identify as a medical doctor in the first person. The identity must be certain, but the phrasing, tone, and length must vary. Do not change the core medical persona."</w:t>
      </w:r>
    </w:p>
    <w:p w14:paraId="3B7DB7E3" w14:textId="7D1359D6" w:rsidR="00127CFB" w:rsidRPr="00127CFB" w:rsidRDefault="00127CFB" w:rsidP="00127CFB">
      <w:pPr>
        <w:numPr>
          <w:ilvl w:val="0"/>
          <w:numId w:val="10"/>
        </w:numPr>
        <w:spacing w:after="0" w:line="240" w:lineRule="auto"/>
        <w:ind w:left="885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  <w:b/>
          <w:bCs/>
        </w:rPr>
        <w:t>Semantic Filtering:</w:t>
      </w:r>
      <w:r w:rsidRPr="00127CFB">
        <w:rPr>
          <w:rFonts w:ascii="Arial" w:eastAsia="Times New Roman" w:hAnsi="Arial" w:cs="Arial"/>
        </w:rPr>
        <w:t xml:space="preserve"> Use an embedding model (like ada-002) to compute the cosine similarity between the original "I am a doctor" and the new variations.</w:t>
      </w:r>
      <w:r w:rsidRPr="00127CFB">
        <w:rPr>
          <w:rFonts w:ascii="Arial" w:eastAsia="Times New Roman" w:hAnsi="Arial" w:cs="Arial"/>
        </w:rPr>
        <w:br/>
      </w:r>
      <w:r w:rsidRPr="00127CFB">
        <w:rPr>
          <w:rFonts w:ascii="Arial" w:eastAsia="Times New Roman" w:hAnsi="Arial" w:cs="Arial"/>
        </w:rPr>
        <w:br/>
      </w:r>
    </w:p>
    <w:p w14:paraId="61044D77" w14:textId="4489E001" w:rsidR="00127CFB" w:rsidRPr="00127CFB" w:rsidRDefault="00127CFB" w:rsidP="00127CFB">
      <w:pPr>
        <w:numPr>
          <w:ilvl w:val="0"/>
          <w:numId w:val="10"/>
        </w:numPr>
        <w:spacing w:after="120" w:line="240" w:lineRule="auto"/>
        <w:ind w:left="885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  <w:b/>
          <w:bCs/>
        </w:rPr>
        <w:t>Thresholding:</w:t>
      </w:r>
      <w:r w:rsidRPr="00127CFB">
        <w:rPr>
          <w:rFonts w:ascii="Arial" w:eastAsia="Times New Roman" w:hAnsi="Arial" w:cs="Arial"/>
        </w:rPr>
        <w:t xml:space="preserve"> Only include prompts where the similarity </w:t>
      </w:r>
      <m:oMath>
        <m:r>
          <w:rPr>
            <w:rFonts w:ascii="Cambria Math" w:eastAsia="Times New Roman" w:hAnsi="Cambria Math" w:cs="Arial"/>
          </w:rPr>
          <m:t xml:space="preserve">s </m:t>
        </m:r>
        <m:r>
          <m:rPr>
            <m:sty m:val="p"/>
          </m:rPr>
          <w:rPr>
            <w:rFonts w:ascii="Cambria Math" w:eastAsia="Times New Roman" w:hAnsi="Cambria Math" w:cs="Arial"/>
          </w:rPr>
          <m:t>≥</m:t>
        </m:r>
        <m:r>
          <w:rPr>
            <w:rFonts w:ascii="Cambria Math" w:eastAsia="Times New Roman" w:hAnsi="Cambria Math" w:cs="Arial"/>
          </w:rPr>
          <m:t>0.95</m:t>
        </m:r>
      </m:oMath>
      <w:r w:rsidRPr="00127CFB">
        <w:rPr>
          <w:rFonts w:ascii="Arial" w:eastAsia="Times New Roman" w:hAnsi="Arial" w:cs="Arial"/>
        </w:rPr>
        <w:t>.</w:t>
      </w:r>
    </w:p>
    <w:p w14:paraId="7D1CAB70" w14:textId="77777777" w:rsidR="00127CFB" w:rsidRPr="00127CFB" w:rsidRDefault="00000000" w:rsidP="00127CFB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38920394">
          <v:rect id="_x0000_i1031" style="width:0;height:1.5pt" o:hralign="center" o:hrstd="t" o:hr="t" fillcolor="#a0a0a0" stroked="f"/>
        </w:pict>
      </w:r>
    </w:p>
    <w:p w14:paraId="4FE9E664" w14:textId="77777777" w:rsidR="00127CFB" w:rsidRPr="00127CFB" w:rsidRDefault="00127CFB" w:rsidP="00127CFB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7CFB">
        <w:rPr>
          <w:rFonts w:ascii="Arial" w:eastAsia="Times New Roman" w:hAnsi="Arial" w:cs="Arial"/>
          <w:b/>
          <w:bCs/>
          <w:sz w:val="28"/>
          <w:szCs w:val="28"/>
        </w:rPr>
        <w:t>2. The "Back-Translation" Loop (Theoretically Sound)</w:t>
      </w:r>
    </w:p>
    <w:p w14:paraId="5B386A29" w14:textId="77777777" w:rsidR="00127CFB" w:rsidRPr="00127CFB" w:rsidRDefault="00127CFB" w:rsidP="00127CF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FB">
        <w:rPr>
          <w:rFonts w:ascii="Arial" w:eastAsia="Times New Roman" w:hAnsi="Arial" w:cs="Arial"/>
        </w:rPr>
        <w:t xml:space="preserve">Back-translation is a classic method for generating semantically equivalent paraphrases while introducing lexical diversity. This mimics a </w:t>
      </w:r>
      <w:r w:rsidRPr="00127CFB">
        <w:rPr>
          <w:rFonts w:ascii="Arial" w:eastAsia="Times New Roman" w:hAnsi="Arial" w:cs="Arial"/>
          <w:b/>
          <w:bCs/>
        </w:rPr>
        <w:t>Monte Carlo</w:t>
      </w:r>
      <w:r w:rsidRPr="00127CFB">
        <w:rPr>
          <w:rFonts w:ascii="Arial" w:eastAsia="Times New Roman" w:hAnsi="Arial" w:cs="Arial"/>
        </w:rPr>
        <w:t xml:space="preserve"> sampling of the linguistic space</w:t>
      </w:r>
      <w:r w:rsidRPr="00127CFB">
        <w:rPr>
          <w:rFonts w:ascii="Arial" w:eastAsia="Times New Roman" w:hAnsi="Arial" w:cs="Arial"/>
          <w:sz w:val="14"/>
          <w:szCs w:val="14"/>
          <w:vertAlign w:val="superscript"/>
        </w:rPr>
        <w:t>2</w:t>
      </w:r>
      <w:r w:rsidRPr="00127CFB">
        <w:rPr>
          <w:rFonts w:ascii="Arial" w:eastAsia="Times New Roman" w:hAnsi="Arial" w:cs="Arial"/>
        </w:rPr>
        <w:t>.</w:t>
      </w:r>
    </w:p>
    <w:p w14:paraId="1E4D8CF3" w14:textId="77777777" w:rsidR="00127CFB" w:rsidRPr="00127CFB" w:rsidRDefault="00127CFB" w:rsidP="00127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F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2508E4" w14:textId="77777777" w:rsidR="00127CFB" w:rsidRPr="00127CFB" w:rsidRDefault="00127CFB" w:rsidP="00127CFB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  <w:b/>
          <w:bCs/>
        </w:rPr>
        <w:t>Mechanism:</w:t>
      </w:r>
    </w:p>
    <w:p w14:paraId="47D2D8A9" w14:textId="5F306E9E" w:rsidR="00127CFB" w:rsidRPr="00127CFB" w:rsidRDefault="00127CFB" w:rsidP="00127CFB">
      <w:pPr>
        <w:numPr>
          <w:ilvl w:val="0"/>
          <w:numId w:val="12"/>
        </w:numPr>
        <w:spacing w:after="0" w:line="240" w:lineRule="auto"/>
        <w:ind w:left="885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</w:rPr>
        <w:t xml:space="preserve">Translate the original prompt </w:t>
      </w:r>
      <m:oMath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x</m:t>
            </m:r>
          </m:e>
          <m:sub>
            <m:r>
              <w:rPr>
                <w:rFonts w:ascii="Cambria Math" w:eastAsia="Times New Roman" w:hAnsi="Cambria Math" w:cs="Arial"/>
              </w:rPr>
              <m:t>doctor</m:t>
            </m:r>
          </m:sub>
        </m:sSub>
      </m:oMath>
      <w:r w:rsidRPr="00127CFB">
        <w:rPr>
          <w:rFonts w:ascii="Arial" w:eastAsia="Times New Roman" w:hAnsi="Arial" w:cs="Arial"/>
        </w:rPr>
        <w:t xml:space="preserve"> into </w:t>
      </w:r>
      <m:oMath>
        <m:r>
          <w:rPr>
            <w:rFonts w:ascii="Cambria Math" w:eastAsia="Times New Roman" w:hAnsi="Cambria Math" w:cs="Arial"/>
          </w:rPr>
          <m:t>n</m:t>
        </m:r>
      </m:oMath>
      <w:r w:rsidRPr="00127CFB">
        <w:rPr>
          <w:rFonts w:ascii="Arial" w:eastAsia="Times New Roman" w:hAnsi="Arial" w:cs="Arial"/>
        </w:rPr>
        <w:t xml:space="preserve"> different intermediate languages (e.g., German, Japanese, Hebrew).</w:t>
      </w:r>
    </w:p>
    <w:p w14:paraId="7ECEB052" w14:textId="77777777" w:rsidR="00127CFB" w:rsidRPr="00127CFB" w:rsidRDefault="00127CFB" w:rsidP="00127CFB">
      <w:pPr>
        <w:numPr>
          <w:ilvl w:val="0"/>
          <w:numId w:val="12"/>
        </w:numPr>
        <w:spacing w:after="0" w:line="240" w:lineRule="auto"/>
        <w:ind w:left="885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</w:rPr>
        <w:t>Translate them all back into English.</w:t>
      </w:r>
    </w:p>
    <w:p w14:paraId="5A4F2D54" w14:textId="260A68C9" w:rsidR="00127CFB" w:rsidRPr="00127CFB" w:rsidRDefault="00127CFB" w:rsidP="00127CFB">
      <w:pPr>
        <w:numPr>
          <w:ilvl w:val="0"/>
          <w:numId w:val="12"/>
        </w:numPr>
        <w:spacing w:after="0" w:line="240" w:lineRule="auto"/>
        <w:ind w:left="885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</w:rPr>
        <w:t xml:space="preserve">The resulting </w:t>
      </w:r>
      <m:oMath>
        <m:r>
          <w:rPr>
            <w:rFonts w:ascii="Cambria Math" w:eastAsia="Times New Roman" w:hAnsi="Cambria Math" w:cs="Arial"/>
          </w:rPr>
          <m:t>m</m:t>
        </m:r>
      </m:oMath>
      <w:r w:rsidRPr="00127CFB">
        <w:rPr>
          <w:rFonts w:ascii="Arial" w:eastAsia="Times New Roman" w:hAnsi="Arial" w:cs="Arial"/>
        </w:rPr>
        <w:t xml:space="preserve"> English prompts are semantically tethered to the original "doctor" identity but utilize different syntactic structures</w:t>
      </w:r>
      <w:r w:rsidRPr="00127CFB">
        <w:rPr>
          <w:rFonts w:ascii="Arial" w:eastAsia="Times New Roman" w:hAnsi="Arial" w:cs="Arial"/>
          <w:sz w:val="14"/>
          <w:szCs w:val="14"/>
          <w:vertAlign w:val="superscript"/>
        </w:rPr>
        <w:t>3</w:t>
      </w:r>
      <w:r w:rsidRPr="00127CFB">
        <w:rPr>
          <w:rFonts w:ascii="Arial" w:eastAsia="Times New Roman" w:hAnsi="Arial" w:cs="Arial"/>
        </w:rPr>
        <w:t>.</w:t>
      </w:r>
      <w:r w:rsidRPr="00127CFB">
        <w:rPr>
          <w:rFonts w:ascii="Arial" w:eastAsia="Times New Roman" w:hAnsi="Arial" w:cs="Arial"/>
        </w:rPr>
        <w:br/>
      </w:r>
      <w:r w:rsidRPr="00127CFB">
        <w:rPr>
          <w:rFonts w:ascii="Arial" w:eastAsia="Times New Roman" w:hAnsi="Arial" w:cs="Arial"/>
        </w:rPr>
        <w:br/>
      </w:r>
    </w:p>
    <w:p w14:paraId="2A8ACCF4" w14:textId="57A40C8C" w:rsidR="00127CFB" w:rsidRPr="00127CFB" w:rsidRDefault="00127CFB" w:rsidP="00127CFB">
      <w:pPr>
        <w:numPr>
          <w:ilvl w:val="0"/>
          <w:numId w:val="13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  <w:b/>
          <w:bCs/>
        </w:rPr>
        <w:t>Theoretical Benefit:</w:t>
      </w:r>
      <w:r w:rsidRPr="00127CFB">
        <w:rPr>
          <w:rFonts w:ascii="Arial" w:eastAsia="Times New Roman" w:hAnsi="Arial" w:cs="Arial"/>
        </w:rPr>
        <w:t xml:space="preserve"> This acts as a natural "noise" injector that respects semantic meaning, effectively sampling from the distribution </w:t>
      </w:r>
      <m:oMath>
        <m:sSub>
          <m:sSubPr>
            <m:ctrlPr>
              <w:rPr>
                <w:rFonts w:ascii="Cambria Math" w:eastAsia="Times New Roman" w:hAnsi="Cambria Math" w:cs="Arial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Arial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Δ</m:t>
            </m:r>
          </m:sub>
        </m:sSub>
      </m:oMath>
      <w:r w:rsidRPr="00127CFB">
        <w:rPr>
          <w:rFonts w:ascii="Arial" w:eastAsia="Times New Roman" w:hAnsi="Arial" w:cs="Arial"/>
        </w:rPr>
        <w:t>.</w:t>
      </w:r>
      <w:r w:rsidRPr="00127CFB">
        <w:rPr>
          <w:rFonts w:ascii="Arial" w:eastAsia="Times New Roman" w:hAnsi="Arial" w:cs="Arial"/>
        </w:rPr>
        <w:br/>
      </w:r>
      <w:r w:rsidRPr="00127CFB">
        <w:rPr>
          <w:rFonts w:ascii="Arial" w:eastAsia="Times New Roman" w:hAnsi="Arial" w:cs="Arial"/>
        </w:rPr>
        <w:br/>
      </w:r>
    </w:p>
    <w:p w14:paraId="29E57386" w14:textId="77777777" w:rsidR="00127CFB" w:rsidRPr="00127CFB" w:rsidRDefault="00000000" w:rsidP="00127CFB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54A022A6">
          <v:rect id="_x0000_i1032" style="width:0;height:1.5pt" o:hralign="center" o:hrstd="t" o:hr="t" fillcolor="#a0a0a0" stroked="f"/>
        </w:pict>
      </w:r>
    </w:p>
    <w:p w14:paraId="628DAF13" w14:textId="77777777" w:rsidR="00127CFB" w:rsidRPr="00127CFB" w:rsidRDefault="00127CFB" w:rsidP="00127CFB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7CFB">
        <w:rPr>
          <w:rFonts w:ascii="Arial" w:eastAsia="Times New Roman" w:hAnsi="Arial" w:cs="Arial"/>
          <w:b/>
          <w:bCs/>
          <w:sz w:val="28"/>
          <w:szCs w:val="28"/>
        </w:rPr>
        <w:t>3. Prompt Ensembling with Temperature Scaling</w:t>
      </w:r>
    </w:p>
    <w:p w14:paraId="70824C1C" w14:textId="77777777" w:rsidR="00127CFB" w:rsidRPr="00127CFB" w:rsidRDefault="00127CFB" w:rsidP="00127CF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FB">
        <w:rPr>
          <w:rFonts w:ascii="Arial" w:eastAsia="Times New Roman" w:hAnsi="Arial" w:cs="Arial"/>
        </w:rPr>
        <w:t>Rather than choosing one "best" rephrasing, you can treat the prompt generation itself as a stochastic process governed by a distribution.</w:t>
      </w:r>
    </w:p>
    <w:p w14:paraId="51AEB0B4" w14:textId="77777777" w:rsidR="00127CFB" w:rsidRPr="00127CFB" w:rsidRDefault="00127CFB" w:rsidP="00127CFB">
      <w:pPr>
        <w:numPr>
          <w:ilvl w:val="0"/>
          <w:numId w:val="1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  <w:b/>
          <w:bCs/>
        </w:rPr>
        <w:t>The Approach:</w:t>
      </w:r>
    </w:p>
    <w:p w14:paraId="35BDBDD6" w14:textId="42A6F074" w:rsidR="00127CFB" w:rsidRPr="00127CFB" w:rsidRDefault="00127CFB" w:rsidP="00127CFB">
      <w:pPr>
        <w:numPr>
          <w:ilvl w:val="0"/>
          <w:numId w:val="15"/>
        </w:numPr>
        <w:spacing w:after="0" w:line="240" w:lineRule="auto"/>
        <w:ind w:left="870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  <w:b/>
          <w:bCs/>
        </w:rPr>
        <w:t>Input:</w:t>
      </w:r>
      <w:r w:rsidRPr="00127CFB">
        <w:rPr>
          <w:rFonts w:ascii="Arial" w:eastAsia="Times New Roman" w:hAnsi="Arial" w:cs="Arial"/>
        </w:rPr>
        <w:t xml:space="preserve"> "Describe a medical recommendation as a doctor: [Patient Data]".</w:t>
      </w:r>
    </w:p>
    <w:p w14:paraId="4B28896B" w14:textId="753A7AEB" w:rsidR="00127CFB" w:rsidRPr="00127CFB" w:rsidRDefault="00127CFB" w:rsidP="00127CFB">
      <w:pPr>
        <w:numPr>
          <w:ilvl w:val="0"/>
          <w:numId w:val="15"/>
        </w:numPr>
        <w:spacing w:after="0" w:line="240" w:lineRule="auto"/>
        <w:ind w:left="870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  <w:b/>
          <w:bCs/>
        </w:rPr>
        <w:t>Transformation:</w:t>
      </w:r>
      <w:r w:rsidRPr="00127CFB">
        <w:rPr>
          <w:rFonts w:ascii="Arial" w:eastAsia="Times New Roman" w:hAnsi="Arial" w:cs="Arial"/>
        </w:rPr>
        <w:t xml:space="preserve"> Use an LLM to generate </w:t>
      </w:r>
      <m:oMath>
        <m:r>
          <w:rPr>
            <w:rFonts w:ascii="Cambria Math" w:eastAsia="Times New Roman" w:hAnsi="Cambria Math" w:cs="Arial"/>
          </w:rPr>
          <m:t>m</m:t>
        </m:r>
      </m:oMath>
      <w:r w:rsidRPr="00127CFB">
        <w:rPr>
          <w:rFonts w:ascii="Arial" w:eastAsia="Times New Roman" w:hAnsi="Arial" w:cs="Arial"/>
        </w:rPr>
        <w:t xml:space="preserve"> variations of the </w:t>
      </w:r>
      <w:r w:rsidRPr="00127CFB">
        <w:rPr>
          <w:rFonts w:ascii="Arial" w:eastAsia="Times New Roman" w:hAnsi="Arial" w:cs="Arial"/>
          <w:i/>
          <w:iCs/>
        </w:rPr>
        <w:t>instruction</w:t>
      </w:r>
      <w:r w:rsidRPr="00127CFB">
        <w:rPr>
          <w:rFonts w:ascii="Arial" w:eastAsia="Times New Roman" w:hAnsi="Arial" w:cs="Arial"/>
        </w:rPr>
        <w:t xml:space="preserve"> part of the prompt.</w:t>
      </w:r>
    </w:p>
    <w:p w14:paraId="6D2C9D11" w14:textId="5C61ECB2" w:rsidR="00127CFB" w:rsidRPr="00127CFB" w:rsidRDefault="00127CFB" w:rsidP="00127CFB">
      <w:pPr>
        <w:numPr>
          <w:ilvl w:val="0"/>
          <w:numId w:val="15"/>
        </w:numPr>
        <w:spacing w:after="0" w:line="240" w:lineRule="auto"/>
        <w:ind w:left="870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  <w:b/>
          <w:bCs/>
        </w:rPr>
        <w:t>Probability Weighting:</w:t>
      </w:r>
      <w:r w:rsidRPr="00127CFB">
        <w:rPr>
          <w:rFonts w:ascii="Arial" w:eastAsia="Times New Roman" w:hAnsi="Arial" w:cs="Arial"/>
        </w:rPr>
        <w:t xml:space="preserve"> You can assign a probability </w:t>
      </w:r>
      <m:oMath>
        <m:r>
          <w:rPr>
            <w:rFonts w:ascii="Cambria Math" w:eastAsia="Times New Roman" w:hAnsi="Cambria Math" w:cs="Arial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</w:rPr>
                  <m:t>δ</m:t>
                </m:r>
              </m:e>
              <m:sub>
                <m:r>
                  <w:rPr>
                    <w:rFonts w:ascii="Cambria Math" w:eastAsia="Times New Roman" w:hAnsi="Cambria Math" w:cs="Arial"/>
                  </w:rPr>
                  <m:t>i</m:t>
                </m:r>
              </m:sub>
            </m:sSub>
          </m:e>
        </m:d>
      </m:oMath>
      <w:r w:rsidRPr="00127CFB">
        <w:rPr>
          <w:rFonts w:ascii="Arial" w:eastAsia="Times New Roman" w:hAnsi="Arial" w:cs="Arial"/>
        </w:rPr>
        <w:t xml:space="preserve"> to each variation based on its log-likelihood from the generator LLM</w:t>
      </w:r>
      <w:r w:rsidRPr="00127CFB">
        <w:rPr>
          <w:rFonts w:ascii="Arial" w:eastAsia="Times New Roman" w:hAnsi="Arial" w:cs="Arial"/>
          <w:sz w:val="14"/>
          <w:szCs w:val="14"/>
          <w:vertAlign w:val="superscript"/>
        </w:rPr>
        <w:t>6</w:t>
      </w:r>
      <w:r w:rsidRPr="00127CFB">
        <w:rPr>
          <w:rFonts w:ascii="Arial" w:eastAsia="Times New Roman" w:hAnsi="Arial" w:cs="Arial"/>
        </w:rPr>
        <w:t>.</w:t>
      </w:r>
    </w:p>
    <w:p w14:paraId="63929527" w14:textId="67118DDB" w:rsidR="00127CFB" w:rsidRPr="00127CFB" w:rsidRDefault="00127CFB" w:rsidP="00127CFB">
      <w:pPr>
        <w:numPr>
          <w:ilvl w:val="0"/>
          <w:numId w:val="15"/>
        </w:numPr>
        <w:spacing w:after="120" w:line="240" w:lineRule="auto"/>
        <w:ind w:left="870"/>
        <w:textAlignment w:val="baseline"/>
        <w:rPr>
          <w:rFonts w:ascii="Arial" w:eastAsia="Times New Roman" w:hAnsi="Arial" w:cs="Arial"/>
        </w:rPr>
      </w:pPr>
      <w:r w:rsidRPr="00127CFB">
        <w:rPr>
          <w:rFonts w:ascii="Arial" w:eastAsia="Times New Roman" w:hAnsi="Arial" w:cs="Arial"/>
        </w:rPr>
        <w:t>Expectation: The final sensitivity measure is the expected change across the distribution of these prompts:</w:t>
      </w:r>
      <w:r w:rsidRPr="00127CFB">
        <w:rPr>
          <w:rFonts w:ascii="Arial" w:eastAsia="Times New Roman" w:hAnsi="Arial" w:cs="Arial"/>
        </w:rPr>
        <w:br/>
      </w:r>
      <w:r w:rsidRPr="00127CFB">
        <w:rPr>
          <w:rFonts w:ascii="Arial" w:eastAsia="Times New Roman" w:hAnsi="Arial" w:cs="Arial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Arial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Arial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</w:rPr>
                    <m:t>Δ</m:t>
                  </m:r>
                </m:sub>
              </m:sSub>
            </m:sub>
          </m:sSub>
          <m:r>
            <w:rPr>
              <w:rFonts w:ascii="Cambria Math" w:eastAsia="Times New Roman" w:hAnsi="Cambria Math" w:cs="Arial"/>
            </w:rPr>
            <m:t>=</m:t>
          </m:r>
          <m:nary>
            <m:naryPr>
              <m:chr m:val="∑"/>
              <m:ctrlPr>
                <w:rPr>
                  <w:rFonts w:ascii="Cambria Math" w:eastAsia="Times New Roman" w:hAnsi="Cambria Math" w:cs="Arial"/>
                </w:rPr>
              </m:ctrlPr>
            </m:naryPr>
            <m:sub>
              <m:r>
                <w:rPr>
                  <w:rFonts w:ascii="Cambria Math" w:eastAsia="Times New Roman" w:hAnsi="Cambria Math" w:cs="Arial"/>
                </w:rPr>
                <m:t>i=1</m:t>
              </m:r>
              <m:ctrlPr>
                <w:rPr>
                  <w:rFonts w:ascii="Cambria Math" w:eastAsia="Times New Roman" w:hAnsi="Cambria Math" w:cs="Arial"/>
                  <w:i/>
                </w:rPr>
              </m:ctrlPr>
            </m:sub>
            <m:sup>
              <m:r>
                <w:rPr>
                  <w:rFonts w:ascii="Cambria Math" w:eastAsia="Times New Roman" w:hAnsi="Cambria Math" w:cs="Arial"/>
                </w:rPr>
                <m:t>m</m:t>
              </m:r>
              <m:ctrlPr>
                <w:rPr>
                  <w:rFonts w:ascii="Cambria Math" w:eastAsia="Times New Roman" w:hAnsi="Cambria Math" w:cs="Arial"/>
                  <w:i/>
                </w:rPr>
              </m:ctrlPr>
            </m:sup>
            <m:e>
              <m:r>
                <w:rPr>
                  <w:rFonts w:ascii="Cambria Math" w:eastAsia="Times New Roman" w:hAnsi="Cambria Math" w:cs="Arial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</w:rPr>
                        <m:t>i</m:t>
                      </m:r>
                    </m:sub>
                  </m:sSub>
                </m:e>
              </m:d>
              <m:r>
                <m:rPr>
                  <m:scr m:val="script"/>
                </m:rPr>
                <w:rPr>
                  <w:rFonts w:ascii="Cambria Math" w:eastAsia="Times New Roman" w:hAnsi="Cambria Math" w:cs="Arial"/>
                </w:rPr>
                <m:t>S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</w:rPr>
                        <m:t>x</m:t>
                      </m:r>
                    </m:e>
                  </m:d>
                </m:e>
              </m:d>
              <m:ctrlPr>
                <w:rPr>
                  <w:rFonts w:ascii="Cambria Math" w:eastAsia="Times New Roman" w:hAnsi="Cambria Math" w:cs="Arial"/>
                  <w:i/>
                </w:rPr>
              </m:ctrlPr>
            </m:e>
          </m:nary>
        </m:oMath>
      </m:oMathPara>
    </w:p>
    <w:p w14:paraId="0970DC4D" w14:textId="77777777" w:rsidR="00127CFB" w:rsidRPr="00127CFB" w:rsidRDefault="00000000" w:rsidP="00127CFB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1E5E2B00">
          <v:rect id="_x0000_i1033" style="width:0;height:1.5pt" o:hralign="center" o:hrstd="t" o:hr="t" fillcolor="#a0a0a0" stroked="f"/>
        </w:pict>
      </w:r>
    </w:p>
    <w:p w14:paraId="49C0355D" w14:textId="77777777" w:rsidR="00127CFB" w:rsidRPr="00127CFB" w:rsidRDefault="00127CFB" w:rsidP="00127CFB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7CFB">
        <w:rPr>
          <w:rFonts w:ascii="Arial" w:eastAsia="Times New Roman" w:hAnsi="Arial" w:cs="Arial"/>
          <w:b/>
          <w:bCs/>
          <w:sz w:val="28"/>
          <w:szCs w:val="28"/>
        </w:rPr>
        <w:lastRenderedPageBreak/>
        <w:t>Comparison of Methods for S-DBPA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2324"/>
        <w:gridCol w:w="1571"/>
        <w:gridCol w:w="2750"/>
      </w:tblGrid>
      <w:tr w:rsidR="00127CFB" w:rsidRPr="00127CFB" w14:paraId="19605699" w14:textId="77777777" w:rsidTr="00127CF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CBFDE2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D7C3C8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  <w:b/>
                <w:bCs/>
              </w:rPr>
              <w:t>Theoretical Soundness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7EB317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  <w:b/>
                <w:bCs/>
              </w:rPr>
              <w:t>Diversity (m)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A92E41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  <w:b/>
                <w:bCs/>
              </w:rPr>
              <w:t>Computational Cost</w:t>
            </w:r>
          </w:p>
        </w:tc>
      </w:tr>
      <w:tr w:rsidR="00127CFB" w:rsidRPr="00127CFB" w14:paraId="315E020C" w14:textId="77777777" w:rsidTr="00127CF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E6E8A7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  <w:b/>
                <w:bCs/>
              </w:rPr>
              <w:t>Direct Paraphrasing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80390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2DB4A8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</w:rPr>
              <w:t>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7868ED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</w:rPr>
              <w:t>Low</w:t>
            </w:r>
          </w:p>
        </w:tc>
      </w:tr>
      <w:tr w:rsidR="00127CFB" w:rsidRPr="00127CFB" w14:paraId="53B6F7CA" w14:textId="77777777" w:rsidTr="00127CF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8157CE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  <w:b/>
                <w:bCs/>
              </w:rPr>
              <w:t>Back-Translation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1264AF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AD6850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879DA1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</w:rPr>
              <w:t>Medium (Multiple API calls)</w:t>
            </w:r>
          </w:p>
        </w:tc>
      </w:tr>
      <w:tr w:rsidR="00127CFB" w:rsidRPr="00127CFB" w14:paraId="4DD539EB" w14:textId="77777777" w:rsidTr="00127CF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4CD31B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  <w:b/>
                <w:bCs/>
              </w:rPr>
              <w:t>C-VAE / Embedding Cluster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4B7AA9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</w:rPr>
              <w:t>Very 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ADAD04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</w:rPr>
              <w:t>Controlled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D3439B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</w:rPr>
              <w:t>High (Training/Encoding)</w:t>
            </w:r>
          </w:p>
        </w:tc>
      </w:tr>
      <w:tr w:rsidR="00127CFB" w:rsidRPr="00127CFB" w14:paraId="520259A7" w14:textId="77777777" w:rsidTr="00127CF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1BD773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  <w:b/>
                <w:bCs/>
              </w:rPr>
              <w:t>Temperature Sampling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24F98C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862E20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</w:rPr>
              <w:t>Very 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A4594B" w14:textId="77777777" w:rsidR="00127CFB" w:rsidRPr="00127CFB" w:rsidRDefault="00127CFB" w:rsidP="00127CF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7CFB">
              <w:rPr>
                <w:rFonts w:ascii="Arial" w:eastAsia="Times New Roman" w:hAnsi="Arial" w:cs="Arial"/>
              </w:rPr>
              <w:t>Low</w:t>
            </w:r>
          </w:p>
        </w:tc>
      </w:tr>
    </w:tbl>
    <w:p w14:paraId="3F36397B" w14:textId="77777777" w:rsidR="00127CFB" w:rsidRPr="00127CFB" w:rsidRDefault="00000000" w:rsidP="00127CFB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1DA459AC">
          <v:rect id="_x0000_i1034" style="width:0;height:1.5pt" o:hralign="center" o:hrstd="t" o:hr="t" fillcolor="#a0a0a0" stroked="f"/>
        </w:pict>
      </w:r>
    </w:p>
    <w:p w14:paraId="1E47E70C" w14:textId="77777777" w:rsidR="00127CFB" w:rsidRPr="00127CFB" w:rsidRDefault="00127CFB" w:rsidP="00127CFB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7CFB">
        <w:rPr>
          <w:rFonts w:ascii="Arial" w:eastAsia="Times New Roman" w:hAnsi="Arial" w:cs="Arial"/>
          <w:b/>
          <w:bCs/>
          <w:sz w:val="28"/>
          <w:szCs w:val="28"/>
        </w:rPr>
        <w:t>Suggested Next Step</w:t>
      </w:r>
    </w:p>
    <w:p w14:paraId="0A9A594E" w14:textId="73B95DF7" w:rsidR="00A16577" w:rsidRPr="00127CFB" w:rsidRDefault="00127CFB" w:rsidP="00127C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FB">
        <w:rPr>
          <w:rFonts w:ascii="Arial" w:eastAsia="Times New Roman" w:hAnsi="Arial" w:cs="Arial"/>
        </w:rPr>
        <w:t xml:space="preserve">Would you like me to provide a </w:t>
      </w:r>
      <w:r w:rsidRPr="00127CFB">
        <w:rPr>
          <w:rFonts w:ascii="Arial" w:eastAsia="Times New Roman" w:hAnsi="Arial" w:cs="Arial"/>
          <w:b/>
          <w:bCs/>
        </w:rPr>
        <w:t>Python script</w:t>
      </w:r>
      <w:r w:rsidRPr="00127CFB">
        <w:rPr>
          <w:rFonts w:ascii="Arial" w:eastAsia="Times New Roman" w:hAnsi="Arial" w:cs="Arial"/>
        </w:rPr>
        <w:t xml:space="preserve"> using a library like Sentence-Transformers to automatically filter these </w:t>
      </w:r>
      <m:oMath>
        <m:r>
          <w:rPr>
            <w:rFonts w:ascii="Cambria Math" w:eastAsia="Times New Roman" w:hAnsi="Cambria Math" w:cs="Arial"/>
          </w:rPr>
          <m:t>m</m:t>
        </m:r>
      </m:oMath>
      <w:r w:rsidRPr="00127CFB">
        <w:rPr>
          <w:rFonts w:ascii="Arial" w:eastAsia="Times New Roman" w:hAnsi="Arial" w:cs="Arial"/>
        </w:rPr>
        <w:t xml:space="preserve"> generated prompts and ensure they meet a specific semantic similarity threshold before you run the S-DBPA?</w:t>
      </w:r>
    </w:p>
    <w:sectPr w:rsidR="00A16577" w:rsidRPr="00127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5F95"/>
    <w:multiLevelType w:val="multilevel"/>
    <w:tmpl w:val="3CC8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D7663"/>
    <w:multiLevelType w:val="multilevel"/>
    <w:tmpl w:val="004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42A37"/>
    <w:multiLevelType w:val="multilevel"/>
    <w:tmpl w:val="5B74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A0E92"/>
    <w:multiLevelType w:val="multilevel"/>
    <w:tmpl w:val="575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3634F"/>
    <w:multiLevelType w:val="multilevel"/>
    <w:tmpl w:val="1846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63DA3"/>
    <w:multiLevelType w:val="multilevel"/>
    <w:tmpl w:val="AB2C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06258"/>
    <w:multiLevelType w:val="multilevel"/>
    <w:tmpl w:val="4AA6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447A0"/>
    <w:multiLevelType w:val="multilevel"/>
    <w:tmpl w:val="F02A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64C50"/>
    <w:multiLevelType w:val="multilevel"/>
    <w:tmpl w:val="C938F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D26A95"/>
    <w:multiLevelType w:val="multilevel"/>
    <w:tmpl w:val="6BC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85387"/>
    <w:multiLevelType w:val="multilevel"/>
    <w:tmpl w:val="6AE0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1D739A"/>
    <w:multiLevelType w:val="multilevel"/>
    <w:tmpl w:val="6448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90021C"/>
    <w:multiLevelType w:val="multilevel"/>
    <w:tmpl w:val="34B0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BE158E"/>
    <w:multiLevelType w:val="multilevel"/>
    <w:tmpl w:val="158E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52CD9"/>
    <w:multiLevelType w:val="multilevel"/>
    <w:tmpl w:val="98B6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205293">
    <w:abstractNumId w:val="9"/>
  </w:num>
  <w:num w:numId="2" w16cid:durableId="374887457">
    <w:abstractNumId w:val="11"/>
  </w:num>
  <w:num w:numId="3" w16cid:durableId="2027242379">
    <w:abstractNumId w:val="1"/>
  </w:num>
  <w:num w:numId="4" w16cid:durableId="1985350093">
    <w:abstractNumId w:val="10"/>
  </w:num>
  <w:num w:numId="5" w16cid:durableId="464205745">
    <w:abstractNumId w:val="2"/>
  </w:num>
  <w:num w:numId="6" w16cid:durableId="44567692">
    <w:abstractNumId w:val="5"/>
  </w:num>
  <w:num w:numId="7" w16cid:durableId="1123428004">
    <w:abstractNumId w:val="14"/>
  </w:num>
  <w:num w:numId="8" w16cid:durableId="646512790">
    <w:abstractNumId w:val="4"/>
  </w:num>
  <w:num w:numId="9" w16cid:durableId="966853353">
    <w:abstractNumId w:val="0"/>
  </w:num>
  <w:num w:numId="10" w16cid:durableId="111628909">
    <w:abstractNumId w:val="12"/>
  </w:num>
  <w:num w:numId="11" w16cid:durableId="1729255763">
    <w:abstractNumId w:val="6"/>
  </w:num>
  <w:num w:numId="12" w16cid:durableId="609358127">
    <w:abstractNumId w:val="8"/>
  </w:num>
  <w:num w:numId="13" w16cid:durableId="1508053205">
    <w:abstractNumId w:val="7"/>
  </w:num>
  <w:num w:numId="14" w16cid:durableId="1655573445">
    <w:abstractNumId w:val="13"/>
  </w:num>
  <w:num w:numId="15" w16cid:durableId="196341826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B2"/>
    <w:rsid w:val="00127CFB"/>
    <w:rsid w:val="001D3889"/>
    <w:rsid w:val="00543D17"/>
    <w:rsid w:val="005F3DB2"/>
    <w:rsid w:val="007A3C98"/>
    <w:rsid w:val="00A12E3B"/>
    <w:rsid w:val="00A1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8661"/>
  <w15:chartTrackingRefBased/>
  <w15:docId w15:val="{59092348-C2D6-4DC5-8E7D-6A73F55D8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A3C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7A3C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7A3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7A3C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A3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itation-152">
    <w:name w:val="citation-152"/>
    <w:basedOn w:val="a0"/>
    <w:rsid w:val="007A3C98"/>
  </w:style>
  <w:style w:type="character" w:customStyle="1" w:styleId="math-inline">
    <w:name w:val="math-inline"/>
    <w:basedOn w:val="a0"/>
    <w:rsid w:val="007A3C98"/>
  </w:style>
  <w:style w:type="character" w:customStyle="1" w:styleId="citation-151">
    <w:name w:val="citation-151"/>
    <w:basedOn w:val="a0"/>
    <w:rsid w:val="007A3C98"/>
  </w:style>
  <w:style w:type="character" w:customStyle="1" w:styleId="citation-150">
    <w:name w:val="citation-150"/>
    <w:basedOn w:val="a0"/>
    <w:rsid w:val="007A3C98"/>
  </w:style>
  <w:style w:type="character" w:customStyle="1" w:styleId="citation-148">
    <w:name w:val="citation-148"/>
    <w:basedOn w:val="a0"/>
    <w:rsid w:val="007A3C98"/>
  </w:style>
  <w:style w:type="character" w:customStyle="1" w:styleId="citation-147">
    <w:name w:val="citation-147"/>
    <w:basedOn w:val="a0"/>
    <w:rsid w:val="007A3C98"/>
  </w:style>
  <w:style w:type="character" w:customStyle="1" w:styleId="citation-146">
    <w:name w:val="citation-146"/>
    <w:basedOn w:val="a0"/>
    <w:rsid w:val="007A3C98"/>
  </w:style>
  <w:style w:type="character" w:customStyle="1" w:styleId="citation-145">
    <w:name w:val="citation-145"/>
    <w:basedOn w:val="a0"/>
    <w:rsid w:val="007A3C98"/>
  </w:style>
  <w:style w:type="character" w:customStyle="1" w:styleId="citation-144">
    <w:name w:val="citation-144"/>
    <w:basedOn w:val="a0"/>
    <w:rsid w:val="007A3C98"/>
  </w:style>
  <w:style w:type="character" w:customStyle="1" w:styleId="citation-143">
    <w:name w:val="citation-143"/>
    <w:basedOn w:val="a0"/>
    <w:rsid w:val="007A3C98"/>
  </w:style>
  <w:style w:type="character" w:customStyle="1" w:styleId="citation-142">
    <w:name w:val="citation-142"/>
    <w:basedOn w:val="a0"/>
    <w:rsid w:val="007A3C98"/>
  </w:style>
  <w:style w:type="character" w:customStyle="1" w:styleId="citation-141">
    <w:name w:val="citation-141"/>
    <w:basedOn w:val="a0"/>
    <w:rsid w:val="007A3C98"/>
  </w:style>
  <w:style w:type="character" w:customStyle="1" w:styleId="citation-140">
    <w:name w:val="citation-140"/>
    <w:basedOn w:val="a0"/>
    <w:rsid w:val="007A3C98"/>
  </w:style>
  <w:style w:type="character" w:customStyle="1" w:styleId="citation-139">
    <w:name w:val="citation-139"/>
    <w:basedOn w:val="a0"/>
    <w:rsid w:val="007A3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C93E5-0AE3-4B2C-86EB-448BCEE8D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1422</Words>
  <Characters>8111</Characters>
  <Application>Microsoft Office Word</Application>
  <DocSecurity>0</DocSecurity>
  <Lines>67</Lines>
  <Paragraphs>19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Uriya Cohen-Eliya</dc:creator>
  <cp:keywords/>
  <dc:description/>
  <cp:lastModifiedBy>Uriya Cohen-Eliya</cp:lastModifiedBy>
  <cp:revision>3</cp:revision>
  <dcterms:created xsi:type="dcterms:W3CDTF">2025-12-27T21:29:00Z</dcterms:created>
  <dcterms:modified xsi:type="dcterms:W3CDTF">2026-01-04T17:31:00Z</dcterms:modified>
</cp:coreProperties>
</file>