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85B74" w14:textId="77777777" w:rsidR="00BD4614" w:rsidRPr="00BD4614" w:rsidRDefault="00BD4614" w:rsidP="00BD4614">
      <w:pPr>
        <w:rPr>
          <w:rFonts w:ascii="Times New Roman" w:hAnsi="Times New Roman"/>
          <w:b/>
          <w:bCs/>
        </w:rPr>
      </w:pPr>
      <w:r w:rsidRPr="00BD4614">
        <w:rPr>
          <w:rFonts w:ascii="Times New Roman" w:hAnsi="Times New Roman"/>
          <w:b/>
          <w:bCs/>
        </w:rPr>
        <w:t>Literature Review: Encryption Studio</w:t>
      </w:r>
    </w:p>
    <w:p w14:paraId="62A92F1B" w14:textId="77777777" w:rsidR="00BD4614" w:rsidRPr="00BD4614" w:rsidRDefault="00BD4614" w:rsidP="00BD4614">
      <w:pPr>
        <w:rPr>
          <w:rFonts w:ascii="Times New Roman" w:hAnsi="Times New Roman"/>
          <w:b/>
          <w:bCs/>
        </w:rPr>
      </w:pPr>
      <w:r w:rsidRPr="00BD4614">
        <w:rPr>
          <w:rFonts w:ascii="Times New Roman" w:hAnsi="Times New Roman"/>
          <w:b/>
          <w:bCs/>
        </w:rPr>
        <w:t>1. Introduction to Cryptographic Education and Practice</w:t>
      </w:r>
    </w:p>
    <w:p w14:paraId="0F8100F8" w14:textId="77777777" w:rsidR="00BD4614" w:rsidRPr="00BD4614" w:rsidRDefault="00BD4614" w:rsidP="00BD4614">
      <w:pPr>
        <w:rPr>
          <w:rFonts w:ascii="Times New Roman" w:hAnsi="Times New Roman"/>
        </w:rPr>
      </w:pPr>
      <w:r w:rsidRPr="00BD4614">
        <w:rPr>
          <w:rFonts w:ascii="Times New Roman" w:hAnsi="Times New Roman"/>
        </w:rPr>
        <w:t>The field of cryptography has evolved from ancient cipher techniques to modern computational algorithms that secure global digital communications. Educational platforms that bridge theoretical understanding with practical implementation have become essential for developing cybersecurity competency (Stallings, 2017). The Encryption Studio project addresses this need by providing an integrated toolkit that demonstrates both historical and contemporary cryptographic methods.</w:t>
      </w:r>
    </w:p>
    <w:p w14:paraId="630EDB9F" w14:textId="77777777" w:rsidR="00BD4614" w:rsidRPr="00BD4614" w:rsidRDefault="00BD4614" w:rsidP="00BD4614">
      <w:pPr>
        <w:rPr>
          <w:rFonts w:ascii="Times New Roman" w:hAnsi="Times New Roman"/>
          <w:b/>
          <w:bCs/>
        </w:rPr>
      </w:pPr>
      <w:r w:rsidRPr="00BD4614">
        <w:rPr>
          <w:rFonts w:ascii="Times New Roman" w:hAnsi="Times New Roman"/>
          <w:b/>
          <w:bCs/>
        </w:rPr>
        <w:t>2. Classical Cryptography: Historical Context and Educational Value</w:t>
      </w:r>
    </w:p>
    <w:p w14:paraId="4C0C3F13" w14:textId="77777777" w:rsidR="00BD4614" w:rsidRPr="00BD4614" w:rsidRDefault="00BD4614" w:rsidP="00BD4614">
      <w:pPr>
        <w:rPr>
          <w:rFonts w:ascii="Times New Roman" w:hAnsi="Times New Roman"/>
          <w:b/>
          <w:bCs/>
        </w:rPr>
      </w:pPr>
      <w:r w:rsidRPr="00BD4614">
        <w:rPr>
          <w:rFonts w:ascii="Times New Roman" w:hAnsi="Times New Roman"/>
          <w:b/>
          <w:bCs/>
        </w:rPr>
        <w:t>2.1 Substitution Ciphers</w:t>
      </w:r>
    </w:p>
    <w:p w14:paraId="0CDC8D5A" w14:textId="77777777" w:rsidR="00BD4614" w:rsidRPr="00BD4614" w:rsidRDefault="00BD4614" w:rsidP="00BD4614">
      <w:pPr>
        <w:rPr>
          <w:rFonts w:ascii="Times New Roman" w:hAnsi="Times New Roman"/>
        </w:rPr>
      </w:pPr>
      <w:r w:rsidRPr="00BD4614">
        <w:rPr>
          <w:rFonts w:ascii="Times New Roman" w:hAnsi="Times New Roman"/>
          <w:b/>
          <w:bCs/>
        </w:rPr>
        <w:t>Caesar Cipher</w:t>
      </w:r>
      <w:r w:rsidRPr="00BD4614">
        <w:rPr>
          <w:rFonts w:ascii="Times New Roman" w:hAnsi="Times New Roman"/>
        </w:rPr>
        <w:t xml:space="preserve">: Dating to Julius Caesar's military communications circa 58 BC, the Caesar cipher represents the foundational concept of substitution cryptography (Suetonius, 121 </w:t>
      </w:r>
      <w:proofErr w:type="gramStart"/>
      <w:r w:rsidRPr="00BD4614">
        <w:rPr>
          <w:rFonts w:ascii="Times New Roman" w:hAnsi="Times New Roman"/>
        </w:rPr>
        <w:t>AD</w:t>
      </w:r>
      <w:proofErr w:type="gramEnd"/>
      <w:r w:rsidRPr="00BD4614">
        <w:rPr>
          <w:rFonts w:ascii="Times New Roman" w:hAnsi="Times New Roman"/>
        </w:rPr>
        <w:t>; Singh, 1999). Despite its trivial security by modern standards—vulnerable to frequency analysis and brute-force attacks with only 25 possible keys—its pedagogical value lies in introducing key concepts such as plaintext, ciphertext, encryption keys, and the principle of substitution (</w:t>
      </w:r>
      <w:proofErr w:type="spellStart"/>
      <w:r w:rsidRPr="00BD4614">
        <w:rPr>
          <w:rFonts w:ascii="Times New Roman" w:hAnsi="Times New Roman"/>
        </w:rPr>
        <w:t>Mollin</w:t>
      </w:r>
      <w:proofErr w:type="spellEnd"/>
      <w:r w:rsidRPr="00BD4614">
        <w:rPr>
          <w:rFonts w:ascii="Times New Roman" w:hAnsi="Times New Roman"/>
        </w:rPr>
        <w:t>, 2006).</w:t>
      </w:r>
    </w:p>
    <w:p w14:paraId="04277A2F" w14:textId="77777777" w:rsidR="00BD4614" w:rsidRPr="00BD4614" w:rsidRDefault="00BD4614" w:rsidP="00BD4614">
      <w:pPr>
        <w:rPr>
          <w:rFonts w:ascii="Times New Roman" w:hAnsi="Times New Roman"/>
        </w:rPr>
      </w:pPr>
      <w:r w:rsidRPr="00BD4614">
        <w:rPr>
          <w:rFonts w:ascii="Times New Roman" w:hAnsi="Times New Roman"/>
          <w:b/>
          <w:bCs/>
        </w:rPr>
        <w:t>Vigenère Cipher</w:t>
      </w:r>
      <w:r w:rsidRPr="00BD4614">
        <w:rPr>
          <w:rFonts w:ascii="Times New Roman" w:hAnsi="Times New Roman"/>
        </w:rPr>
        <w:t xml:space="preserve">: Developed by </w:t>
      </w:r>
      <w:proofErr w:type="spellStart"/>
      <w:r w:rsidRPr="00BD4614">
        <w:rPr>
          <w:rFonts w:ascii="Times New Roman" w:hAnsi="Times New Roman"/>
        </w:rPr>
        <w:t>Giovan</w:t>
      </w:r>
      <w:proofErr w:type="spellEnd"/>
      <w:r w:rsidRPr="00BD4614">
        <w:rPr>
          <w:rFonts w:ascii="Times New Roman" w:hAnsi="Times New Roman"/>
        </w:rPr>
        <w:t xml:space="preserve"> Battista </w:t>
      </w:r>
      <w:proofErr w:type="spellStart"/>
      <w:r w:rsidRPr="00BD4614">
        <w:rPr>
          <w:rFonts w:ascii="Times New Roman" w:hAnsi="Times New Roman"/>
        </w:rPr>
        <w:t>Bellaso</w:t>
      </w:r>
      <w:proofErr w:type="spellEnd"/>
      <w:r w:rsidRPr="00BD4614">
        <w:rPr>
          <w:rFonts w:ascii="Times New Roman" w:hAnsi="Times New Roman"/>
        </w:rPr>
        <w:t xml:space="preserve"> in 1553 and misattributed to Blaise de Vigenère, this polyalphabetic cipher was considered "le chiffre </w:t>
      </w:r>
      <w:proofErr w:type="spellStart"/>
      <w:r w:rsidRPr="00BD4614">
        <w:rPr>
          <w:rFonts w:ascii="Times New Roman" w:hAnsi="Times New Roman"/>
        </w:rPr>
        <w:t>indéchiffrable</w:t>
      </w:r>
      <w:proofErr w:type="spellEnd"/>
      <w:r w:rsidRPr="00BD4614">
        <w:rPr>
          <w:rFonts w:ascii="Times New Roman" w:hAnsi="Times New Roman"/>
        </w:rPr>
        <w:t xml:space="preserve">" (the indecipherable cipher) for three centuries (Kahn, 1996). The Vigenère cipher's use of multiple Caesar ciphers based on a keyword demonstrates how polyalphabetic substitution resists simple frequency analysis, a critical advancement in classical cryptography (Bauer, 2013). </w:t>
      </w:r>
      <w:proofErr w:type="spellStart"/>
      <w:r w:rsidRPr="00BD4614">
        <w:rPr>
          <w:rFonts w:ascii="Times New Roman" w:hAnsi="Times New Roman"/>
        </w:rPr>
        <w:t>Kasiski's</w:t>
      </w:r>
      <w:proofErr w:type="spellEnd"/>
      <w:r w:rsidRPr="00BD4614">
        <w:rPr>
          <w:rFonts w:ascii="Times New Roman" w:hAnsi="Times New Roman"/>
        </w:rPr>
        <w:t xml:space="preserve"> examination (1863) and Friedman's index of coincidence (1920) eventually provided cryptanalytic methods to break it, illustrating the perpetual arms race between cryptography and cryptanalysis.</w:t>
      </w:r>
    </w:p>
    <w:p w14:paraId="7987114C" w14:textId="77777777" w:rsidR="00BD4614" w:rsidRPr="00BD4614" w:rsidRDefault="00BD4614" w:rsidP="00BD4614">
      <w:pPr>
        <w:rPr>
          <w:rFonts w:ascii="Times New Roman" w:hAnsi="Times New Roman"/>
        </w:rPr>
      </w:pPr>
      <w:r w:rsidRPr="00BD4614">
        <w:rPr>
          <w:rFonts w:ascii="Times New Roman" w:hAnsi="Times New Roman"/>
          <w:b/>
          <w:bCs/>
        </w:rPr>
        <w:t>Playfair Cipher</w:t>
      </w:r>
      <w:r w:rsidRPr="00BD4614">
        <w:rPr>
          <w:rFonts w:ascii="Times New Roman" w:hAnsi="Times New Roman"/>
        </w:rPr>
        <w:t>: Invented by Charles Wheatstone in 1854 but promoted by Lord Playfair, this digraph substitution cipher operates on pairs of letters using a 5×5 matrix (Gaines, 1956). Used extensively during World War I and World War II, the Playfair cipher demonstrates how digraph analysis significantly increases cryptographic strength compared to monographic substitution, though it remains vulnerable to frequency analysis of letter pairs (Dooley, 2018).</w:t>
      </w:r>
    </w:p>
    <w:p w14:paraId="4DAF819A" w14:textId="77777777" w:rsidR="00BD4614" w:rsidRPr="00BD4614" w:rsidRDefault="00BD4614" w:rsidP="00BD4614">
      <w:pPr>
        <w:rPr>
          <w:rFonts w:ascii="Times New Roman" w:hAnsi="Times New Roman"/>
          <w:b/>
          <w:bCs/>
        </w:rPr>
      </w:pPr>
      <w:r w:rsidRPr="00BD4614">
        <w:rPr>
          <w:rFonts w:ascii="Times New Roman" w:hAnsi="Times New Roman"/>
          <w:b/>
          <w:bCs/>
        </w:rPr>
        <w:t>2.2 Transposition Ciphers</w:t>
      </w:r>
    </w:p>
    <w:p w14:paraId="610BC77C" w14:textId="77777777" w:rsidR="00BD4614" w:rsidRPr="00BD4614" w:rsidRDefault="00BD4614" w:rsidP="00BD4614">
      <w:pPr>
        <w:rPr>
          <w:rFonts w:ascii="Times New Roman" w:hAnsi="Times New Roman"/>
        </w:rPr>
      </w:pPr>
      <w:r w:rsidRPr="00BD4614">
        <w:rPr>
          <w:rFonts w:ascii="Times New Roman" w:hAnsi="Times New Roman"/>
          <w:b/>
          <w:bCs/>
        </w:rPr>
        <w:t>Rail Fence and General Transposition Ciphers</w:t>
      </w:r>
      <w:r w:rsidRPr="00BD4614">
        <w:rPr>
          <w:rFonts w:ascii="Times New Roman" w:hAnsi="Times New Roman"/>
        </w:rPr>
        <w:t>: Unlike substitution ciphers that replace characters, transposition ciphers rearrange plaintext according to a defined system (Menezes et al., 1996). The rail fence cipher, which arranges text in a zigzag pattern across multiple "rails," exemplifies geometric transposition. These methods illustrate Shannon's principles of confusion and diffusion (Shannon, 1949), where transposition primarily provides diffusion by spreading the influence of individual plaintext characters across the ciphertext.</w:t>
      </w:r>
    </w:p>
    <w:p w14:paraId="1BF0D862" w14:textId="77777777" w:rsidR="00BD4614" w:rsidRPr="00BD4614" w:rsidRDefault="00BD4614" w:rsidP="00BD4614">
      <w:pPr>
        <w:rPr>
          <w:rFonts w:ascii="Times New Roman" w:hAnsi="Times New Roman"/>
          <w:b/>
          <w:bCs/>
        </w:rPr>
      </w:pPr>
      <w:r w:rsidRPr="00BD4614">
        <w:rPr>
          <w:rFonts w:ascii="Times New Roman" w:hAnsi="Times New Roman"/>
          <w:b/>
          <w:bCs/>
        </w:rPr>
        <w:lastRenderedPageBreak/>
        <w:t>2.3 Mathematical Ciphers</w:t>
      </w:r>
    </w:p>
    <w:p w14:paraId="01A9F681" w14:textId="77777777" w:rsidR="00BD4614" w:rsidRPr="00BD4614" w:rsidRDefault="00BD4614" w:rsidP="00BD4614">
      <w:pPr>
        <w:rPr>
          <w:rFonts w:ascii="Times New Roman" w:hAnsi="Times New Roman"/>
        </w:rPr>
      </w:pPr>
      <w:r w:rsidRPr="00BD4614">
        <w:rPr>
          <w:rFonts w:ascii="Times New Roman" w:hAnsi="Times New Roman"/>
          <w:b/>
          <w:bCs/>
        </w:rPr>
        <w:t>Hill Cipher</w:t>
      </w:r>
      <w:r w:rsidRPr="00BD4614">
        <w:rPr>
          <w:rFonts w:ascii="Times New Roman" w:hAnsi="Times New Roman"/>
        </w:rPr>
        <w:t xml:space="preserve">: Developed by Lester S. Hill in 1929, this cipher applies linear algebra through matrix multiplication in modular arithmetic (Hill, 1929). The Hill cipher was revolutionary as the first practical </w:t>
      </w:r>
      <w:proofErr w:type="spellStart"/>
      <w:r w:rsidRPr="00BD4614">
        <w:rPr>
          <w:rFonts w:ascii="Times New Roman" w:hAnsi="Times New Roman"/>
        </w:rPr>
        <w:t>polygraphic</w:t>
      </w:r>
      <w:proofErr w:type="spellEnd"/>
      <w:r w:rsidRPr="00BD4614">
        <w:rPr>
          <w:rFonts w:ascii="Times New Roman" w:hAnsi="Times New Roman"/>
        </w:rPr>
        <w:t xml:space="preserve"> substitution cipher based on linear transformation, demonstrating how mathematical structures could be applied to cryptography (Stinson, 2006). Its vulnerability to known-plaintext attacks </w:t>
      </w:r>
      <w:proofErr w:type="gramStart"/>
      <w:r w:rsidRPr="00BD4614">
        <w:rPr>
          <w:rFonts w:ascii="Times New Roman" w:hAnsi="Times New Roman"/>
        </w:rPr>
        <w:t>illustrates</w:t>
      </w:r>
      <w:proofErr w:type="gramEnd"/>
      <w:r w:rsidRPr="00BD4614">
        <w:rPr>
          <w:rFonts w:ascii="Times New Roman" w:hAnsi="Times New Roman"/>
        </w:rPr>
        <w:t xml:space="preserve"> important security limitations when algebraic structure is exploited (</w:t>
      </w:r>
      <w:proofErr w:type="spellStart"/>
      <w:r w:rsidRPr="00BD4614">
        <w:rPr>
          <w:rFonts w:ascii="Times New Roman" w:hAnsi="Times New Roman"/>
        </w:rPr>
        <w:t>Paar</w:t>
      </w:r>
      <w:proofErr w:type="spellEnd"/>
      <w:r w:rsidRPr="00BD4614">
        <w:rPr>
          <w:rFonts w:ascii="Times New Roman" w:hAnsi="Times New Roman"/>
        </w:rPr>
        <w:t xml:space="preserve"> &amp; </w:t>
      </w:r>
      <w:proofErr w:type="spellStart"/>
      <w:r w:rsidRPr="00BD4614">
        <w:rPr>
          <w:rFonts w:ascii="Times New Roman" w:hAnsi="Times New Roman"/>
        </w:rPr>
        <w:t>Pelzl</w:t>
      </w:r>
      <w:proofErr w:type="spellEnd"/>
      <w:r w:rsidRPr="00BD4614">
        <w:rPr>
          <w:rFonts w:ascii="Times New Roman" w:hAnsi="Times New Roman"/>
        </w:rPr>
        <w:t>, 2010).</w:t>
      </w:r>
    </w:p>
    <w:p w14:paraId="7062709A" w14:textId="77777777" w:rsidR="00BD4614" w:rsidRPr="00BD4614" w:rsidRDefault="00BD4614" w:rsidP="00BD4614">
      <w:pPr>
        <w:rPr>
          <w:rFonts w:ascii="Times New Roman" w:hAnsi="Times New Roman"/>
          <w:b/>
          <w:bCs/>
        </w:rPr>
      </w:pPr>
      <w:r w:rsidRPr="00BD4614">
        <w:rPr>
          <w:rFonts w:ascii="Times New Roman" w:hAnsi="Times New Roman"/>
          <w:b/>
          <w:bCs/>
        </w:rPr>
        <w:t>3. Modern Symmetric Cryptography</w:t>
      </w:r>
    </w:p>
    <w:p w14:paraId="0B86B790" w14:textId="77777777" w:rsidR="00BD4614" w:rsidRPr="00BD4614" w:rsidRDefault="00BD4614" w:rsidP="00BD4614">
      <w:pPr>
        <w:rPr>
          <w:rFonts w:ascii="Times New Roman" w:hAnsi="Times New Roman"/>
          <w:b/>
          <w:bCs/>
        </w:rPr>
      </w:pPr>
      <w:r w:rsidRPr="00BD4614">
        <w:rPr>
          <w:rFonts w:ascii="Times New Roman" w:hAnsi="Times New Roman"/>
          <w:b/>
          <w:bCs/>
        </w:rPr>
        <w:t>3.1 XOR Cipher and Stream Ciphers</w:t>
      </w:r>
    </w:p>
    <w:p w14:paraId="4A3CD8D1" w14:textId="77777777" w:rsidR="00BD4614" w:rsidRPr="00BD4614" w:rsidRDefault="00BD4614" w:rsidP="00BD4614">
      <w:pPr>
        <w:rPr>
          <w:rFonts w:ascii="Times New Roman" w:hAnsi="Times New Roman"/>
        </w:rPr>
      </w:pPr>
      <w:r w:rsidRPr="00BD4614">
        <w:rPr>
          <w:rFonts w:ascii="Times New Roman" w:hAnsi="Times New Roman"/>
        </w:rPr>
        <w:t xml:space="preserve">The XOR (exclusive OR) operation represents the fundamental building block of modern cryptography (Schneier, 1996). While a simple XOR cipher with key reuse is cryptographically weak—vulnerable to crib-dragging and known-plaintext attacks—it introduces bitwise operations essential to understanding modern encryption. The one-time pad, using XOR with a truly random key as long as the message, represents the only provably unbreakable encryption system (Shannon, 1949; </w:t>
      </w:r>
      <w:proofErr w:type="spellStart"/>
      <w:r w:rsidRPr="00BD4614">
        <w:rPr>
          <w:rFonts w:ascii="Times New Roman" w:hAnsi="Times New Roman"/>
        </w:rPr>
        <w:t>Vernam</w:t>
      </w:r>
      <w:proofErr w:type="spellEnd"/>
      <w:r w:rsidRPr="00BD4614">
        <w:rPr>
          <w:rFonts w:ascii="Times New Roman" w:hAnsi="Times New Roman"/>
        </w:rPr>
        <w:t>, 1926), though practical limitations render it impractical for most applications.</w:t>
      </w:r>
    </w:p>
    <w:p w14:paraId="1B56AB09" w14:textId="77777777" w:rsidR="00BD4614" w:rsidRPr="00BD4614" w:rsidRDefault="00BD4614" w:rsidP="00BD4614">
      <w:pPr>
        <w:rPr>
          <w:rFonts w:ascii="Times New Roman" w:hAnsi="Times New Roman"/>
          <w:b/>
          <w:bCs/>
        </w:rPr>
      </w:pPr>
      <w:r w:rsidRPr="00BD4614">
        <w:rPr>
          <w:rFonts w:ascii="Times New Roman" w:hAnsi="Times New Roman"/>
          <w:b/>
          <w:bCs/>
        </w:rPr>
        <w:t>3.2 Advanced Encryption Standard (AES)</w:t>
      </w:r>
    </w:p>
    <w:p w14:paraId="66EC3B54" w14:textId="77777777" w:rsidR="00BD4614" w:rsidRPr="00BD4614" w:rsidRDefault="00BD4614" w:rsidP="00BD4614">
      <w:pPr>
        <w:rPr>
          <w:rFonts w:ascii="Times New Roman" w:hAnsi="Times New Roman"/>
        </w:rPr>
      </w:pPr>
      <w:r w:rsidRPr="00BD4614">
        <w:rPr>
          <w:rFonts w:ascii="Times New Roman" w:hAnsi="Times New Roman"/>
        </w:rPr>
        <w:t xml:space="preserve">AES, adopted by NIST in 2001 as Federal Information Processing Standard (FIPS) 197, replaced the aging Data Encryption Standard (DES) (Daemen &amp; </w:t>
      </w:r>
      <w:proofErr w:type="spellStart"/>
      <w:r w:rsidRPr="00BD4614">
        <w:rPr>
          <w:rFonts w:ascii="Times New Roman" w:hAnsi="Times New Roman"/>
        </w:rPr>
        <w:t>Rijmen</w:t>
      </w:r>
      <w:proofErr w:type="spellEnd"/>
      <w:r w:rsidRPr="00BD4614">
        <w:rPr>
          <w:rFonts w:ascii="Times New Roman" w:hAnsi="Times New Roman"/>
        </w:rPr>
        <w:t>, 2002). Based on the Rijndael algorithm, AES operates on 128-bit blocks with key sizes of 128, 192, or 256 bits, utilizing substitution-permutation network (SPN) structure with multiple rounds (10, 12, or 14 depending on key size) (NIST, 2001).</w:t>
      </w:r>
    </w:p>
    <w:p w14:paraId="0FACF529" w14:textId="77777777" w:rsidR="00BD4614" w:rsidRPr="00BD4614" w:rsidRDefault="00BD4614" w:rsidP="00BD4614">
      <w:pPr>
        <w:rPr>
          <w:rFonts w:ascii="Times New Roman" w:hAnsi="Times New Roman"/>
        </w:rPr>
      </w:pPr>
      <w:r w:rsidRPr="00BD4614">
        <w:rPr>
          <w:rFonts w:ascii="Times New Roman" w:hAnsi="Times New Roman"/>
        </w:rPr>
        <w:t>AES security relies on operations including:</w:t>
      </w:r>
    </w:p>
    <w:p w14:paraId="7945F218" w14:textId="77777777" w:rsidR="00BD4614" w:rsidRPr="00BD4614" w:rsidRDefault="00BD4614" w:rsidP="00BD4614">
      <w:pPr>
        <w:numPr>
          <w:ilvl w:val="0"/>
          <w:numId w:val="1"/>
        </w:numPr>
        <w:rPr>
          <w:rFonts w:ascii="Times New Roman" w:hAnsi="Times New Roman"/>
        </w:rPr>
      </w:pPr>
      <w:proofErr w:type="spellStart"/>
      <w:r w:rsidRPr="00BD4614">
        <w:rPr>
          <w:rFonts w:ascii="Times New Roman" w:hAnsi="Times New Roman"/>
          <w:b/>
          <w:bCs/>
        </w:rPr>
        <w:t>SubBytes</w:t>
      </w:r>
      <w:proofErr w:type="spellEnd"/>
      <w:r w:rsidRPr="00BD4614">
        <w:rPr>
          <w:rFonts w:ascii="Times New Roman" w:hAnsi="Times New Roman"/>
        </w:rPr>
        <w:t xml:space="preserve">: Non-linear byte substitution using S-boxes based on multiplicative inverse in </w:t>
      </w:r>
      <w:proofErr w:type="gramStart"/>
      <w:r w:rsidRPr="00BD4614">
        <w:rPr>
          <w:rFonts w:ascii="Times New Roman" w:hAnsi="Times New Roman"/>
        </w:rPr>
        <w:t>GF(</w:t>
      </w:r>
      <w:proofErr w:type="gramEnd"/>
      <w:r w:rsidRPr="00BD4614">
        <w:rPr>
          <w:rFonts w:ascii="Times New Roman" w:hAnsi="Times New Roman"/>
        </w:rPr>
        <w:t>2^8)</w:t>
      </w:r>
    </w:p>
    <w:p w14:paraId="0B657882" w14:textId="77777777" w:rsidR="00BD4614" w:rsidRPr="00BD4614" w:rsidRDefault="00BD4614" w:rsidP="00BD4614">
      <w:pPr>
        <w:numPr>
          <w:ilvl w:val="0"/>
          <w:numId w:val="1"/>
        </w:numPr>
        <w:rPr>
          <w:rFonts w:ascii="Times New Roman" w:hAnsi="Times New Roman"/>
        </w:rPr>
      </w:pPr>
      <w:proofErr w:type="spellStart"/>
      <w:r w:rsidRPr="00BD4614">
        <w:rPr>
          <w:rFonts w:ascii="Times New Roman" w:hAnsi="Times New Roman"/>
          <w:b/>
          <w:bCs/>
        </w:rPr>
        <w:t>ShiftRows</w:t>
      </w:r>
      <w:proofErr w:type="spellEnd"/>
      <w:r w:rsidRPr="00BD4614">
        <w:rPr>
          <w:rFonts w:ascii="Times New Roman" w:hAnsi="Times New Roman"/>
        </w:rPr>
        <w:t>: Transposition providing diffusion</w:t>
      </w:r>
    </w:p>
    <w:p w14:paraId="4ECCDB62" w14:textId="77777777" w:rsidR="00BD4614" w:rsidRPr="00BD4614" w:rsidRDefault="00BD4614" w:rsidP="00BD4614">
      <w:pPr>
        <w:numPr>
          <w:ilvl w:val="0"/>
          <w:numId w:val="1"/>
        </w:numPr>
        <w:rPr>
          <w:rFonts w:ascii="Times New Roman" w:hAnsi="Times New Roman"/>
        </w:rPr>
      </w:pPr>
      <w:proofErr w:type="spellStart"/>
      <w:r w:rsidRPr="00BD4614">
        <w:rPr>
          <w:rFonts w:ascii="Times New Roman" w:hAnsi="Times New Roman"/>
          <w:b/>
          <w:bCs/>
        </w:rPr>
        <w:t>MixColumns</w:t>
      </w:r>
      <w:proofErr w:type="spellEnd"/>
      <w:r w:rsidRPr="00BD4614">
        <w:rPr>
          <w:rFonts w:ascii="Times New Roman" w:hAnsi="Times New Roman"/>
        </w:rPr>
        <w:t>: Linear mixing operation in Galois field</w:t>
      </w:r>
    </w:p>
    <w:p w14:paraId="2409155F" w14:textId="77777777" w:rsidR="00BD4614" w:rsidRPr="00BD4614" w:rsidRDefault="00BD4614" w:rsidP="00BD4614">
      <w:pPr>
        <w:numPr>
          <w:ilvl w:val="0"/>
          <w:numId w:val="1"/>
        </w:numPr>
        <w:rPr>
          <w:rFonts w:ascii="Times New Roman" w:hAnsi="Times New Roman"/>
        </w:rPr>
      </w:pPr>
      <w:proofErr w:type="spellStart"/>
      <w:r w:rsidRPr="00BD4614">
        <w:rPr>
          <w:rFonts w:ascii="Times New Roman" w:hAnsi="Times New Roman"/>
          <w:b/>
          <w:bCs/>
        </w:rPr>
        <w:t>AddRoundKey</w:t>
      </w:r>
      <w:proofErr w:type="spellEnd"/>
      <w:r w:rsidRPr="00BD4614">
        <w:rPr>
          <w:rFonts w:ascii="Times New Roman" w:hAnsi="Times New Roman"/>
        </w:rPr>
        <w:t>: XOR with round key derived through key expansion</w:t>
      </w:r>
    </w:p>
    <w:p w14:paraId="0B859E07" w14:textId="77777777" w:rsidR="00BD4614" w:rsidRPr="00BD4614" w:rsidRDefault="00BD4614" w:rsidP="00BD4614">
      <w:pPr>
        <w:rPr>
          <w:rFonts w:ascii="Times New Roman" w:hAnsi="Times New Roman"/>
        </w:rPr>
      </w:pPr>
      <w:r w:rsidRPr="00BD4614">
        <w:rPr>
          <w:rFonts w:ascii="Times New Roman" w:hAnsi="Times New Roman"/>
        </w:rPr>
        <w:t>AES has withstood extensive cryptanalysis and remains the industry standard for symmetric encryption (Ferguson et al., 2010). Side-channel attacks, particularly timing and cache-based attacks, represent the primary practical vulnerabilities (Bernstein, 2005), emphasizing implementation security beyond algorithmic design.</w:t>
      </w:r>
    </w:p>
    <w:p w14:paraId="200C3515" w14:textId="77777777" w:rsidR="00BD4614" w:rsidRPr="00BD4614" w:rsidRDefault="00BD4614" w:rsidP="00BD4614">
      <w:pPr>
        <w:rPr>
          <w:rFonts w:ascii="Times New Roman" w:hAnsi="Times New Roman"/>
          <w:b/>
          <w:bCs/>
        </w:rPr>
      </w:pPr>
      <w:r w:rsidRPr="00BD4614">
        <w:rPr>
          <w:rFonts w:ascii="Times New Roman" w:hAnsi="Times New Roman"/>
          <w:b/>
          <w:bCs/>
        </w:rPr>
        <w:t>4. Public-Key Cryptography</w:t>
      </w:r>
    </w:p>
    <w:p w14:paraId="0F5D257F" w14:textId="77777777" w:rsidR="00BD4614" w:rsidRPr="00BD4614" w:rsidRDefault="00BD4614" w:rsidP="00BD4614">
      <w:pPr>
        <w:rPr>
          <w:rFonts w:ascii="Times New Roman" w:hAnsi="Times New Roman"/>
          <w:b/>
          <w:bCs/>
        </w:rPr>
      </w:pPr>
      <w:r w:rsidRPr="00BD4614">
        <w:rPr>
          <w:rFonts w:ascii="Times New Roman" w:hAnsi="Times New Roman"/>
          <w:b/>
          <w:bCs/>
        </w:rPr>
        <w:lastRenderedPageBreak/>
        <w:t>4.1 RSA Algorithm</w:t>
      </w:r>
    </w:p>
    <w:p w14:paraId="03743BD4" w14:textId="77777777" w:rsidR="00BD4614" w:rsidRPr="00BD4614" w:rsidRDefault="00BD4614" w:rsidP="00BD4614">
      <w:pPr>
        <w:rPr>
          <w:rFonts w:ascii="Times New Roman" w:hAnsi="Times New Roman"/>
        </w:rPr>
      </w:pPr>
      <w:r w:rsidRPr="00BD4614">
        <w:rPr>
          <w:rFonts w:ascii="Times New Roman" w:hAnsi="Times New Roman"/>
        </w:rPr>
        <w:t xml:space="preserve">Rivest, Shamir, and Adleman's 1978 publication introduced the first practical public-key cryptosystem, revolutionizing cryptography by solving the key distribution problem (Rivest et al., 1978). RSA security depends on the computational difficulty of integer factorization for large composite numbers—specifically, finding prime factors p and q given their product n = </w:t>
      </w:r>
      <w:proofErr w:type="spellStart"/>
      <w:r w:rsidRPr="00BD4614">
        <w:rPr>
          <w:rFonts w:ascii="Times New Roman" w:hAnsi="Times New Roman"/>
        </w:rPr>
        <w:t>pq</w:t>
      </w:r>
      <w:proofErr w:type="spellEnd"/>
      <w:r w:rsidRPr="00BD4614">
        <w:rPr>
          <w:rFonts w:ascii="Times New Roman" w:hAnsi="Times New Roman"/>
        </w:rPr>
        <w:t xml:space="preserve"> (</w:t>
      </w:r>
      <w:proofErr w:type="spellStart"/>
      <w:r w:rsidRPr="00BD4614">
        <w:rPr>
          <w:rFonts w:ascii="Times New Roman" w:hAnsi="Times New Roman"/>
        </w:rPr>
        <w:t>Koblitz</w:t>
      </w:r>
      <w:proofErr w:type="spellEnd"/>
      <w:r w:rsidRPr="00BD4614">
        <w:rPr>
          <w:rFonts w:ascii="Times New Roman" w:hAnsi="Times New Roman"/>
        </w:rPr>
        <w:t>, 1994).</w:t>
      </w:r>
    </w:p>
    <w:p w14:paraId="1D27DA75" w14:textId="77777777" w:rsidR="00BD4614" w:rsidRPr="00BD4614" w:rsidRDefault="00BD4614" w:rsidP="00BD4614">
      <w:pPr>
        <w:rPr>
          <w:rFonts w:ascii="Times New Roman" w:hAnsi="Times New Roman"/>
        </w:rPr>
      </w:pPr>
      <w:r w:rsidRPr="00BD4614">
        <w:rPr>
          <w:rFonts w:ascii="Times New Roman" w:hAnsi="Times New Roman"/>
        </w:rPr>
        <w:t>The RSA algorithm operates through:</w:t>
      </w:r>
    </w:p>
    <w:p w14:paraId="1CF474F3" w14:textId="77777777" w:rsidR="00BD4614" w:rsidRPr="00BD4614" w:rsidRDefault="00BD4614" w:rsidP="00BD4614">
      <w:pPr>
        <w:numPr>
          <w:ilvl w:val="0"/>
          <w:numId w:val="2"/>
        </w:numPr>
        <w:rPr>
          <w:rFonts w:ascii="Times New Roman" w:hAnsi="Times New Roman"/>
        </w:rPr>
      </w:pPr>
      <w:r w:rsidRPr="00BD4614">
        <w:rPr>
          <w:rFonts w:ascii="Times New Roman" w:hAnsi="Times New Roman"/>
        </w:rPr>
        <w:t>Key generation using large primes (typically 1024-4096 bits)</w:t>
      </w:r>
    </w:p>
    <w:p w14:paraId="69375BD3" w14:textId="77777777" w:rsidR="00BD4614" w:rsidRPr="00BD4614" w:rsidRDefault="00BD4614" w:rsidP="00BD4614">
      <w:pPr>
        <w:numPr>
          <w:ilvl w:val="0"/>
          <w:numId w:val="2"/>
        </w:numPr>
        <w:rPr>
          <w:rFonts w:ascii="Times New Roman" w:hAnsi="Times New Roman"/>
        </w:rPr>
      </w:pPr>
      <w:r w:rsidRPr="00BD4614">
        <w:rPr>
          <w:rFonts w:ascii="Times New Roman" w:hAnsi="Times New Roman"/>
        </w:rPr>
        <w:t xml:space="preserve">Public key (n, e) where </w:t>
      </w:r>
      <w:proofErr w:type="spellStart"/>
      <w:r w:rsidRPr="00BD4614">
        <w:rPr>
          <w:rFonts w:ascii="Times New Roman" w:hAnsi="Times New Roman"/>
        </w:rPr>
        <w:t>e</w:t>
      </w:r>
      <w:proofErr w:type="spellEnd"/>
      <w:r w:rsidRPr="00BD4614">
        <w:rPr>
          <w:rFonts w:ascii="Times New Roman" w:hAnsi="Times New Roman"/>
        </w:rPr>
        <w:t xml:space="preserve"> is commonly 65537</w:t>
      </w:r>
    </w:p>
    <w:p w14:paraId="0BCAADC9" w14:textId="77777777" w:rsidR="00BD4614" w:rsidRPr="00BD4614" w:rsidRDefault="00BD4614" w:rsidP="00BD4614">
      <w:pPr>
        <w:numPr>
          <w:ilvl w:val="0"/>
          <w:numId w:val="2"/>
        </w:numPr>
        <w:rPr>
          <w:rFonts w:ascii="Times New Roman" w:hAnsi="Times New Roman"/>
        </w:rPr>
      </w:pPr>
      <w:r w:rsidRPr="00BD4614">
        <w:rPr>
          <w:rFonts w:ascii="Times New Roman" w:hAnsi="Times New Roman"/>
        </w:rPr>
        <w:t>Private key (n, d) where d ≡ e</w:t>
      </w:r>
      <w:proofErr w:type="gramStart"/>
      <w:r w:rsidRPr="00BD4614">
        <w:rPr>
          <w:rFonts w:ascii="Times New Roman" w:hAnsi="Times New Roman"/>
        </w:rPr>
        <w:t>^(</w:t>
      </w:r>
      <w:proofErr w:type="gramEnd"/>
      <w:r w:rsidRPr="00BD4614">
        <w:rPr>
          <w:rFonts w:ascii="Times New Roman" w:hAnsi="Times New Roman"/>
        </w:rPr>
        <w:t>-1) (mod φ(n))</w:t>
      </w:r>
    </w:p>
    <w:p w14:paraId="79799C5B" w14:textId="77777777" w:rsidR="00BD4614" w:rsidRPr="00BD4614" w:rsidRDefault="00BD4614" w:rsidP="00BD4614">
      <w:pPr>
        <w:numPr>
          <w:ilvl w:val="0"/>
          <w:numId w:val="2"/>
        </w:numPr>
        <w:rPr>
          <w:rFonts w:ascii="Times New Roman" w:hAnsi="Times New Roman"/>
        </w:rPr>
      </w:pPr>
      <w:r w:rsidRPr="00BD4614">
        <w:rPr>
          <w:rFonts w:ascii="Times New Roman" w:hAnsi="Times New Roman"/>
        </w:rPr>
        <w:t xml:space="preserve">Encryption: C ≡ </w:t>
      </w:r>
      <w:proofErr w:type="spellStart"/>
      <w:r w:rsidRPr="00BD4614">
        <w:rPr>
          <w:rFonts w:ascii="Times New Roman" w:hAnsi="Times New Roman"/>
        </w:rPr>
        <w:t>M^e</w:t>
      </w:r>
      <w:proofErr w:type="spellEnd"/>
      <w:r w:rsidRPr="00BD4614">
        <w:rPr>
          <w:rFonts w:ascii="Times New Roman" w:hAnsi="Times New Roman"/>
        </w:rPr>
        <w:t xml:space="preserve"> (mod n)</w:t>
      </w:r>
    </w:p>
    <w:p w14:paraId="497052EF" w14:textId="77777777" w:rsidR="00BD4614" w:rsidRPr="00BD4614" w:rsidRDefault="00BD4614" w:rsidP="00BD4614">
      <w:pPr>
        <w:numPr>
          <w:ilvl w:val="0"/>
          <w:numId w:val="2"/>
        </w:numPr>
        <w:rPr>
          <w:rFonts w:ascii="Times New Roman" w:hAnsi="Times New Roman"/>
        </w:rPr>
      </w:pPr>
      <w:r w:rsidRPr="00BD4614">
        <w:rPr>
          <w:rFonts w:ascii="Times New Roman" w:hAnsi="Times New Roman"/>
        </w:rPr>
        <w:t xml:space="preserve">Decryption: M ≡ </w:t>
      </w:r>
      <w:proofErr w:type="spellStart"/>
      <w:r w:rsidRPr="00BD4614">
        <w:rPr>
          <w:rFonts w:ascii="Times New Roman" w:hAnsi="Times New Roman"/>
        </w:rPr>
        <w:t>C^d</w:t>
      </w:r>
      <w:proofErr w:type="spellEnd"/>
      <w:r w:rsidRPr="00BD4614">
        <w:rPr>
          <w:rFonts w:ascii="Times New Roman" w:hAnsi="Times New Roman"/>
        </w:rPr>
        <w:t xml:space="preserve"> (mod n)</w:t>
      </w:r>
    </w:p>
    <w:p w14:paraId="752A68AC" w14:textId="77777777" w:rsidR="00BD4614" w:rsidRPr="00BD4614" w:rsidRDefault="00BD4614" w:rsidP="00BD4614">
      <w:pPr>
        <w:rPr>
          <w:rFonts w:ascii="Times New Roman" w:hAnsi="Times New Roman"/>
        </w:rPr>
      </w:pPr>
      <w:r w:rsidRPr="00BD4614">
        <w:rPr>
          <w:rFonts w:ascii="Times New Roman" w:hAnsi="Times New Roman"/>
        </w:rPr>
        <w:t>While no polynomial-time factorization algorithm exists for classical computers, Shor's algorithm (1994) demonstrates that quantum computers could break RSA efficiently, motivating post-quantum cryptography research (Shor, 1997).</w:t>
      </w:r>
    </w:p>
    <w:p w14:paraId="76FE841E" w14:textId="77777777" w:rsidR="00BD4614" w:rsidRPr="00BD4614" w:rsidRDefault="00BD4614" w:rsidP="00BD4614">
      <w:pPr>
        <w:rPr>
          <w:rFonts w:ascii="Times New Roman" w:hAnsi="Times New Roman"/>
          <w:b/>
          <w:bCs/>
        </w:rPr>
      </w:pPr>
      <w:r w:rsidRPr="00BD4614">
        <w:rPr>
          <w:rFonts w:ascii="Times New Roman" w:hAnsi="Times New Roman"/>
          <w:b/>
          <w:bCs/>
        </w:rPr>
        <w:t xml:space="preserve">4.2 </w:t>
      </w:r>
      <w:proofErr w:type="spellStart"/>
      <w:r w:rsidRPr="00BD4614">
        <w:rPr>
          <w:rFonts w:ascii="Times New Roman" w:hAnsi="Times New Roman"/>
          <w:b/>
          <w:bCs/>
        </w:rPr>
        <w:t>ElGamal</w:t>
      </w:r>
      <w:proofErr w:type="spellEnd"/>
      <w:r w:rsidRPr="00BD4614">
        <w:rPr>
          <w:rFonts w:ascii="Times New Roman" w:hAnsi="Times New Roman"/>
          <w:b/>
          <w:bCs/>
        </w:rPr>
        <w:t xml:space="preserve"> Encryption</w:t>
      </w:r>
    </w:p>
    <w:p w14:paraId="1D1F79FF" w14:textId="77777777" w:rsidR="00BD4614" w:rsidRPr="00BD4614" w:rsidRDefault="00BD4614" w:rsidP="00BD4614">
      <w:pPr>
        <w:rPr>
          <w:rFonts w:ascii="Times New Roman" w:hAnsi="Times New Roman"/>
        </w:rPr>
      </w:pPr>
      <w:r w:rsidRPr="00BD4614">
        <w:rPr>
          <w:rFonts w:ascii="Times New Roman" w:hAnsi="Times New Roman"/>
        </w:rPr>
        <w:t xml:space="preserve">Proposed by Taher </w:t>
      </w:r>
      <w:proofErr w:type="spellStart"/>
      <w:r w:rsidRPr="00BD4614">
        <w:rPr>
          <w:rFonts w:ascii="Times New Roman" w:hAnsi="Times New Roman"/>
        </w:rPr>
        <w:t>ElGamal</w:t>
      </w:r>
      <w:proofErr w:type="spellEnd"/>
      <w:r w:rsidRPr="00BD4614">
        <w:rPr>
          <w:rFonts w:ascii="Times New Roman" w:hAnsi="Times New Roman"/>
        </w:rPr>
        <w:t xml:space="preserve"> in 1985, this public-key cryptosystem bases security on the discrete logarithm problem in cyclic groups (</w:t>
      </w:r>
      <w:proofErr w:type="spellStart"/>
      <w:r w:rsidRPr="00BD4614">
        <w:rPr>
          <w:rFonts w:ascii="Times New Roman" w:hAnsi="Times New Roman"/>
        </w:rPr>
        <w:t>ElGamal</w:t>
      </w:r>
      <w:proofErr w:type="spellEnd"/>
      <w:r w:rsidRPr="00BD4614">
        <w:rPr>
          <w:rFonts w:ascii="Times New Roman" w:hAnsi="Times New Roman"/>
        </w:rPr>
        <w:t xml:space="preserve">, 1985). </w:t>
      </w:r>
      <w:proofErr w:type="spellStart"/>
      <w:r w:rsidRPr="00BD4614">
        <w:rPr>
          <w:rFonts w:ascii="Times New Roman" w:hAnsi="Times New Roman"/>
        </w:rPr>
        <w:t>ElGamal</w:t>
      </w:r>
      <w:proofErr w:type="spellEnd"/>
      <w:r w:rsidRPr="00BD4614">
        <w:rPr>
          <w:rFonts w:ascii="Times New Roman" w:hAnsi="Times New Roman"/>
        </w:rPr>
        <w:t xml:space="preserve"> offers advantages including semantic security and homomorphic properties useful for cryptographic protocols, though ciphertext expansion (doubling message size) represents a practical limitation (Katz &amp; Lindell, 2014).</w:t>
      </w:r>
    </w:p>
    <w:p w14:paraId="5B97F24B" w14:textId="77777777" w:rsidR="00BD4614" w:rsidRPr="00BD4614" w:rsidRDefault="00BD4614" w:rsidP="00BD4614">
      <w:pPr>
        <w:rPr>
          <w:rFonts w:ascii="Times New Roman" w:hAnsi="Times New Roman"/>
          <w:b/>
          <w:bCs/>
        </w:rPr>
      </w:pPr>
      <w:r w:rsidRPr="00BD4614">
        <w:rPr>
          <w:rFonts w:ascii="Times New Roman" w:hAnsi="Times New Roman"/>
          <w:b/>
          <w:bCs/>
        </w:rPr>
        <w:t>4.3 Diffie-Hellman Key Exchange</w:t>
      </w:r>
    </w:p>
    <w:p w14:paraId="6F370C19" w14:textId="77777777" w:rsidR="00BD4614" w:rsidRPr="00BD4614" w:rsidRDefault="00BD4614" w:rsidP="00BD4614">
      <w:pPr>
        <w:rPr>
          <w:rFonts w:ascii="Times New Roman" w:hAnsi="Times New Roman"/>
        </w:rPr>
      </w:pPr>
      <w:r w:rsidRPr="00BD4614">
        <w:rPr>
          <w:rFonts w:ascii="Times New Roman" w:hAnsi="Times New Roman"/>
        </w:rPr>
        <w:t>The 1976 Diffie-Hellman protocol enabled secure key establishment over insecure channels, fundamentally changing cryptographic practice (Diffie &amp; Hellman, 1976). By exploiting the computational asymmetry between modular exponentiation and the discrete logarithm problem, two parties can establish a shared secret without transmitting it. This protocol underlies modern secure communications including TLS/SSL (Rescorla, 2001).</w:t>
      </w:r>
    </w:p>
    <w:p w14:paraId="2DD807A8" w14:textId="77777777" w:rsidR="00BD4614" w:rsidRPr="00BD4614" w:rsidRDefault="00BD4614" w:rsidP="00BD4614">
      <w:pPr>
        <w:rPr>
          <w:rFonts w:ascii="Times New Roman" w:hAnsi="Times New Roman"/>
        </w:rPr>
      </w:pPr>
      <w:r w:rsidRPr="00BD4614">
        <w:rPr>
          <w:rFonts w:ascii="Times New Roman" w:hAnsi="Times New Roman"/>
        </w:rPr>
        <w:t>However, basic Diffie-Hellman lacks authentication, making it vulnerable to man-in-the-middle attacks without additional mechanisms like digital signatures or authenticated key exchange protocols (Krawczyk, 2003).</w:t>
      </w:r>
    </w:p>
    <w:p w14:paraId="53AA7326" w14:textId="77777777" w:rsidR="00BD4614" w:rsidRPr="00BD4614" w:rsidRDefault="00BD4614" w:rsidP="00BD4614">
      <w:pPr>
        <w:rPr>
          <w:rFonts w:ascii="Times New Roman" w:hAnsi="Times New Roman"/>
          <w:b/>
          <w:bCs/>
        </w:rPr>
      </w:pPr>
      <w:r w:rsidRPr="00BD4614">
        <w:rPr>
          <w:rFonts w:ascii="Times New Roman" w:hAnsi="Times New Roman"/>
          <w:b/>
          <w:bCs/>
        </w:rPr>
        <w:t>5. Interactive Cryptographic Education</w:t>
      </w:r>
    </w:p>
    <w:p w14:paraId="4D105EB5" w14:textId="77777777" w:rsidR="00BD4614" w:rsidRPr="00BD4614" w:rsidRDefault="00BD4614" w:rsidP="00BD4614">
      <w:pPr>
        <w:rPr>
          <w:rFonts w:ascii="Times New Roman" w:hAnsi="Times New Roman"/>
          <w:b/>
          <w:bCs/>
        </w:rPr>
      </w:pPr>
      <w:r w:rsidRPr="00BD4614">
        <w:rPr>
          <w:rFonts w:ascii="Times New Roman" w:hAnsi="Times New Roman"/>
          <w:b/>
          <w:bCs/>
        </w:rPr>
        <w:t>5.1 Pedagogical Approaches</w:t>
      </w:r>
    </w:p>
    <w:p w14:paraId="080E20CC" w14:textId="77777777" w:rsidR="00BD4614" w:rsidRPr="00BD4614" w:rsidRDefault="00BD4614" w:rsidP="00BD4614">
      <w:pPr>
        <w:rPr>
          <w:rFonts w:ascii="Times New Roman" w:hAnsi="Times New Roman"/>
        </w:rPr>
      </w:pPr>
      <w:r w:rsidRPr="00BD4614">
        <w:rPr>
          <w:rFonts w:ascii="Times New Roman" w:hAnsi="Times New Roman"/>
        </w:rPr>
        <w:lastRenderedPageBreak/>
        <w:t>Research demonstrates that interactive, visualization-based learning significantly improves understanding of abstract cryptographic concepts (</w:t>
      </w:r>
      <w:proofErr w:type="spellStart"/>
      <w:r w:rsidRPr="00BD4614">
        <w:rPr>
          <w:rFonts w:ascii="Times New Roman" w:hAnsi="Times New Roman"/>
        </w:rPr>
        <w:t>Swacha</w:t>
      </w:r>
      <w:proofErr w:type="spellEnd"/>
      <w:r w:rsidRPr="00BD4614">
        <w:rPr>
          <w:rFonts w:ascii="Times New Roman" w:hAnsi="Times New Roman"/>
        </w:rPr>
        <w:t xml:space="preserve"> &amp; </w:t>
      </w:r>
      <w:proofErr w:type="spellStart"/>
      <w:r w:rsidRPr="00BD4614">
        <w:rPr>
          <w:rFonts w:ascii="Times New Roman" w:hAnsi="Times New Roman"/>
        </w:rPr>
        <w:t>Muszyńska</w:t>
      </w:r>
      <w:proofErr w:type="spellEnd"/>
      <w:r w:rsidRPr="00BD4614">
        <w:rPr>
          <w:rFonts w:ascii="Times New Roman" w:hAnsi="Times New Roman"/>
        </w:rPr>
        <w:t>, 2016). Studies show that hands-on implementation experiences enhance retention and comprehension compared to purely theoretical instruction (Hamdan et al., 2013).</w:t>
      </w:r>
    </w:p>
    <w:p w14:paraId="210CD9D3" w14:textId="77777777" w:rsidR="00BD4614" w:rsidRPr="00BD4614" w:rsidRDefault="00BD4614" w:rsidP="00BD4614">
      <w:pPr>
        <w:rPr>
          <w:rFonts w:ascii="Times New Roman" w:hAnsi="Times New Roman"/>
        </w:rPr>
      </w:pPr>
      <w:r w:rsidRPr="00BD4614">
        <w:rPr>
          <w:rFonts w:ascii="Times New Roman" w:hAnsi="Times New Roman"/>
        </w:rPr>
        <w:t>Effective cryptographic education tools should:</w:t>
      </w:r>
    </w:p>
    <w:p w14:paraId="050D3179" w14:textId="77777777" w:rsidR="00BD4614" w:rsidRPr="00BD4614" w:rsidRDefault="00BD4614" w:rsidP="00BD4614">
      <w:pPr>
        <w:numPr>
          <w:ilvl w:val="0"/>
          <w:numId w:val="3"/>
        </w:numPr>
        <w:rPr>
          <w:rFonts w:ascii="Times New Roman" w:hAnsi="Times New Roman"/>
        </w:rPr>
      </w:pPr>
      <w:r w:rsidRPr="00BD4614">
        <w:rPr>
          <w:rFonts w:ascii="Times New Roman" w:hAnsi="Times New Roman"/>
        </w:rPr>
        <w:t>Provide visual representation of algorithm workflows (Stallings et al., 2012)</w:t>
      </w:r>
    </w:p>
    <w:p w14:paraId="662F9CD0" w14:textId="77777777" w:rsidR="00BD4614" w:rsidRPr="00BD4614" w:rsidRDefault="00BD4614" w:rsidP="00BD4614">
      <w:pPr>
        <w:numPr>
          <w:ilvl w:val="0"/>
          <w:numId w:val="3"/>
        </w:numPr>
        <w:rPr>
          <w:rFonts w:ascii="Times New Roman" w:hAnsi="Times New Roman"/>
        </w:rPr>
      </w:pPr>
      <w:r w:rsidRPr="00BD4614">
        <w:rPr>
          <w:rFonts w:ascii="Times New Roman" w:hAnsi="Times New Roman"/>
        </w:rPr>
        <w:t>Enable experimentation with different parameters and inputs</w:t>
      </w:r>
    </w:p>
    <w:p w14:paraId="4B9FB7B2" w14:textId="77777777" w:rsidR="00BD4614" w:rsidRPr="00BD4614" w:rsidRDefault="00BD4614" w:rsidP="00BD4614">
      <w:pPr>
        <w:numPr>
          <w:ilvl w:val="0"/>
          <w:numId w:val="3"/>
        </w:numPr>
        <w:rPr>
          <w:rFonts w:ascii="Times New Roman" w:hAnsi="Times New Roman"/>
        </w:rPr>
      </w:pPr>
      <w:r w:rsidRPr="00BD4614">
        <w:rPr>
          <w:rFonts w:ascii="Times New Roman" w:hAnsi="Times New Roman"/>
        </w:rPr>
        <w:t>Demonstrate both encryption and decryption processes</w:t>
      </w:r>
    </w:p>
    <w:p w14:paraId="4957033A" w14:textId="77777777" w:rsidR="00BD4614" w:rsidRPr="00BD4614" w:rsidRDefault="00BD4614" w:rsidP="00BD4614">
      <w:pPr>
        <w:numPr>
          <w:ilvl w:val="0"/>
          <w:numId w:val="3"/>
        </w:numPr>
        <w:rPr>
          <w:rFonts w:ascii="Times New Roman" w:hAnsi="Times New Roman"/>
        </w:rPr>
      </w:pPr>
      <w:r w:rsidRPr="00BD4614">
        <w:rPr>
          <w:rFonts w:ascii="Times New Roman" w:hAnsi="Times New Roman"/>
        </w:rPr>
        <w:t>Illustrate cryptanalytic vulnerabilities</w:t>
      </w:r>
    </w:p>
    <w:p w14:paraId="2A23A090" w14:textId="77777777" w:rsidR="00BD4614" w:rsidRPr="00BD4614" w:rsidRDefault="00BD4614" w:rsidP="00BD4614">
      <w:pPr>
        <w:numPr>
          <w:ilvl w:val="0"/>
          <w:numId w:val="3"/>
        </w:numPr>
        <w:rPr>
          <w:rFonts w:ascii="Times New Roman" w:hAnsi="Times New Roman"/>
        </w:rPr>
      </w:pPr>
      <w:r w:rsidRPr="00BD4614">
        <w:rPr>
          <w:rFonts w:ascii="Times New Roman" w:hAnsi="Times New Roman"/>
        </w:rPr>
        <w:t>Bridge historical and modern techniques (Burnett &amp; Paine, 2001)</w:t>
      </w:r>
    </w:p>
    <w:p w14:paraId="33D37BA5" w14:textId="77777777" w:rsidR="00BD4614" w:rsidRPr="00BD4614" w:rsidRDefault="00BD4614" w:rsidP="00BD4614">
      <w:pPr>
        <w:rPr>
          <w:rFonts w:ascii="Times New Roman" w:hAnsi="Times New Roman"/>
          <w:b/>
          <w:bCs/>
        </w:rPr>
      </w:pPr>
      <w:r w:rsidRPr="00BD4614">
        <w:rPr>
          <w:rFonts w:ascii="Times New Roman" w:hAnsi="Times New Roman"/>
          <w:b/>
          <w:bCs/>
        </w:rPr>
        <w:t>5.2 Existing Educational Platforms</w:t>
      </w:r>
    </w:p>
    <w:p w14:paraId="533B3FC8" w14:textId="77777777" w:rsidR="00BD4614" w:rsidRPr="00BD4614" w:rsidRDefault="00BD4614" w:rsidP="00BD4614">
      <w:pPr>
        <w:rPr>
          <w:rFonts w:ascii="Times New Roman" w:hAnsi="Times New Roman"/>
        </w:rPr>
      </w:pPr>
      <w:r w:rsidRPr="00BD4614">
        <w:rPr>
          <w:rFonts w:ascii="Times New Roman" w:hAnsi="Times New Roman"/>
        </w:rPr>
        <w:t>Several educational cryptography tools exist:</w:t>
      </w:r>
    </w:p>
    <w:p w14:paraId="230AC981" w14:textId="77777777" w:rsidR="00BD4614" w:rsidRPr="00BD4614" w:rsidRDefault="00BD4614" w:rsidP="00BD4614">
      <w:pPr>
        <w:rPr>
          <w:rFonts w:ascii="Times New Roman" w:hAnsi="Times New Roman"/>
        </w:rPr>
      </w:pPr>
      <w:proofErr w:type="spellStart"/>
      <w:r w:rsidRPr="00BD4614">
        <w:rPr>
          <w:rFonts w:ascii="Times New Roman" w:hAnsi="Times New Roman"/>
          <w:b/>
          <w:bCs/>
        </w:rPr>
        <w:t>CrypTool</w:t>
      </w:r>
      <w:proofErr w:type="spellEnd"/>
      <w:r w:rsidRPr="00BD4614">
        <w:rPr>
          <w:rFonts w:ascii="Times New Roman" w:hAnsi="Times New Roman"/>
        </w:rPr>
        <w:t>: Open-source project offering extensive cryptographic functions with educational focus (</w:t>
      </w:r>
      <w:proofErr w:type="spellStart"/>
      <w:r w:rsidRPr="00BD4614">
        <w:rPr>
          <w:rFonts w:ascii="Times New Roman" w:hAnsi="Times New Roman"/>
        </w:rPr>
        <w:t>Esslinger</w:t>
      </w:r>
      <w:proofErr w:type="spellEnd"/>
      <w:r w:rsidRPr="00BD4614">
        <w:rPr>
          <w:rFonts w:ascii="Times New Roman" w:hAnsi="Times New Roman"/>
        </w:rPr>
        <w:t xml:space="preserve"> et al., 2008). </w:t>
      </w:r>
      <w:proofErr w:type="spellStart"/>
      <w:r w:rsidRPr="00BD4614">
        <w:rPr>
          <w:rFonts w:ascii="Times New Roman" w:hAnsi="Times New Roman"/>
        </w:rPr>
        <w:t>CrypTool</w:t>
      </w:r>
      <w:proofErr w:type="spellEnd"/>
      <w:r w:rsidRPr="00BD4614">
        <w:rPr>
          <w:rFonts w:ascii="Times New Roman" w:hAnsi="Times New Roman"/>
        </w:rPr>
        <w:t xml:space="preserve"> provides visualization, cryptanalysis tools, and historical context, though its complexity may overwhelm beginners.</w:t>
      </w:r>
    </w:p>
    <w:p w14:paraId="6FE11847" w14:textId="77777777" w:rsidR="00BD4614" w:rsidRPr="00BD4614" w:rsidRDefault="00BD4614" w:rsidP="00BD4614">
      <w:pPr>
        <w:rPr>
          <w:rFonts w:ascii="Times New Roman" w:hAnsi="Times New Roman"/>
        </w:rPr>
      </w:pPr>
      <w:proofErr w:type="spellStart"/>
      <w:r w:rsidRPr="00BD4614">
        <w:rPr>
          <w:rFonts w:ascii="Times New Roman" w:hAnsi="Times New Roman"/>
          <w:b/>
          <w:bCs/>
        </w:rPr>
        <w:t>CyberChef</w:t>
      </w:r>
      <w:proofErr w:type="spellEnd"/>
      <w:r w:rsidRPr="00BD4614">
        <w:rPr>
          <w:rFonts w:ascii="Times New Roman" w:hAnsi="Times New Roman"/>
        </w:rPr>
        <w:t>: Web-based tool for encoding, encryption, and data transformation (GCHQ, 2016). While powerful, its focus on operational utility rather than pedagogical explanation limits educational effectiveness.</w:t>
      </w:r>
    </w:p>
    <w:p w14:paraId="296D4166" w14:textId="77777777" w:rsidR="00BD4614" w:rsidRPr="00BD4614" w:rsidRDefault="00BD4614" w:rsidP="00BD4614">
      <w:pPr>
        <w:rPr>
          <w:rFonts w:ascii="Times New Roman" w:hAnsi="Times New Roman"/>
        </w:rPr>
      </w:pPr>
      <w:r w:rsidRPr="00BD4614">
        <w:rPr>
          <w:rFonts w:ascii="Times New Roman" w:hAnsi="Times New Roman"/>
          <w:b/>
          <w:bCs/>
        </w:rPr>
        <w:t>Khan Academy Cryptography Course</w:t>
      </w:r>
      <w:r w:rsidRPr="00BD4614">
        <w:rPr>
          <w:rFonts w:ascii="Times New Roman" w:hAnsi="Times New Roman"/>
        </w:rPr>
        <w:t>: Provides theoretical foundations with interactive elements (Khan Academy, 2014), though lacking practical implementation exercises.</w:t>
      </w:r>
    </w:p>
    <w:p w14:paraId="5F72A538" w14:textId="77777777" w:rsidR="00BD4614" w:rsidRPr="00BD4614" w:rsidRDefault="00BD4614" w:rsidP="00BD4614">
      <w:pPr>
        <w:rPr>
          <w:rFonts w:ascii="Times New Roman" w:hAnsi="Times New Roman"/>
        </w:rPr>
      </w:pPr>
      <w:r w:rsidRPr="00BD4614">
        <w:rPr>
          <w:rFonts w:ascii="Times New Roman" w:hAnsi="Times New Roman"/>
        </w:rPr>
        <w:t>Gaps identified include limited integration between classical and modern algorithms, insufficient sender-receiver communication simulation, and lack of algorithm comparison features—areas addressed by Encryption Studio.</w:t>
      </w:r>
    </w:p>
    <w:p w14:paraId="4C3933E7" w14:textId="77777777" w:rsidR="00BD4614" w:rsidRPr="00BD4614" w:rsidRDefault="00BD4614" w:rsidP="00BD4614">
      <w:pPr>
        <w:rPr>
          <w:rFonts w:ascii="Times New Roman" w:hAnsi="Times New Roman"/>
          <w:b/>
          <w:bCs/>
        </w:rPr>
      </w:pPr>
      <w:r w:rsidRPr="00BD4614">
        <w:rPr>
          <w:rFonts w:ascii="Times New Roman" w:hAnsi="Times New Roman"/>
          <w:b/>
          <w:bCs/>
        </w:rPr>
        <w:t>6. User Interface and Visualization Design</w:t>
      </w:r>
    </w:p>
    <w:p w14:paraId="49890799" w14:textId="77777777" w:rsidR="00BD4614" w:rsidRPr="00BD4614" w:rsidRDefault="00BD4614" w:rsidP="00BD4614">
      <w:pPr>
        <w:rPr>
          <w:rFonts w:ascii="Times New Roman" w:hAnsi="Times New Roman"/>
        </w:rPr>
      </w:pPr>
      <w:r w:rsidRPr="00BD4614">
        <w:rPr>
          <w:rFonts w:ascii="Times New Roman" w:hAnsi="Times New Roman"/>
        </w:rPr>
        <w:t>Effective cryptographic software requires careful interface design balancing functionality with usability (Nielsen, 1994). Research on cryptographic API design emphasizes that poor usability leads to implementation errors and security vulnerabilities (Green &amp; Smith, 2016).</w:t>
      </w:r>
    </w:p>
    <w:p w14:paraId="28F55AE4" w14:textId="77777777" w:rsidR="00BD4614" w:rsidRPr="00BD4614" w:rsidRDefault="00BD4614" w:rsidP="00BD4614">
      <w:pPr>
        <w:rPr>
          <w:rFonts w:ascii="Times New Roman" w:hAnsi="Times New Roman"/>
        </w:rPr>
      </w:pPr>
      <w:r w:rsidRPr="00BD4614">
        <w:rPr>
          <w:rFonts w:ascii="Times New Roman" w:hAnsi="Times New Roman"/>
        </w:rPr>
        <w:t>Modern web technologies enable sophisticated interactive visualizations:</w:t>
      </w:r>
    </w:p>
    <w:p w14:paraId="67AC9C4A" w14:textId="77777777" w:rsidR="00BD4614" w:rsidRPr="00BD4614" w:rsidRDefault="00BD4614" w:rsidP="00BD4614">
      <w:pPr>
        <w:rPr>
          <w:rFonts w:ascii="Times New Roman" w:hAnsi="Times New Roman"/>
        </w:rPr>
      </w:pPr>
      <w:r w:rsidRPr="00BD4614">
        <w:rPr>
          <w:rFonts w:ascii="Times New Roman" w:hAnsi="Times New Roman"/>
          <w:b/>
          <w:bCs/>
        </w:rPr>
        <w:t>React and Component-Based Architecture</w:t>
      </w:r>
      <w:r w:rsidRPr="00BD4614">
        <w:rPr>
          <w:rFonts w:ascii="Times New Roman" w:hAnsi="Times New Roman"/>
        </w:rPr>
        <w:t>: Enables modular, maintainable code supporting complex state management for cryptographic operations (Facebook, 2013).</w:t>
      </w:r>
    </w:p>
    <w:p w14:paraId="63F4BD50" w14:textId="77777777" w:rsidR="00BD4614" w:rsidRPr="00BD4614" w:rsidRDefault="00BD4614" w:rsidP="00BD4614">
      <w:pPr>
        <w:rPr>
          <w:rFonts w:ascii="Times New Roman" w:hAnsi="Times New Roman"/>
        </w:rPr>
      </w:pPr>
      <w:r w:rsidRPr="00BD4614">
        <w:rPr>
          <w:rFonts w:ascii="Times New Roman" w:hAnsi="Times New Roman"/>
          <w:b/>
          <w:bCs/>
        </w:rPr>
        <w:t>Tailwind CSS and Radix UI</w:t>
      </w:r>
      <w:r w:rsidRPr="00BD4614">
        <w:rPr>
          <w:rFonts w:ascii="Times New Roman" w:hAnsi="Times New Roman"/>
        </w:rPr>
        <w:t>: Provide accessible, responsive design patterns essential for educational tools serving diverse users (</w:t>
      </w:r>
      <w:proofErr w:type="spellStart"/>
      <w:r w:rsidRPr="00BD4614">
        <w:rPr>
          <w:rFonts w:ascii="Times New Roman" w:hAnsi="Times New Roman"/>
        </w:rPr>
        <w:t>Wathan</w:t>
      </w:r>
      <w:proofErr w:type="spellEnd"/>
      <w:r w:rsidRPr="00BD4614">
        <w:rPr>
          <w:rFonts w:ascii="Times New Roman" w:hAnsi="Times New Roman"/>
        </w:rPr>
        <w:t>, 2017).</w:t>
      </w:r>
    </w:p>
    <w:p w14:paraId="3F0F9E9F" w14:textId="77777777" w:rsidR="00BD4614" w:rsidRPr="00BD4614" w:rsidRDefault="00BD4614" w:rsidP="00BD4614">
      <w:pPr>
        <w:rPr>
          <w:rFonts w:ascii="Times New Roman" w:hAnsi="Times New Roman"/>
        </w:rPr>
      </w:pPr>
      <w:r w:rsidRPr="00BD4614">
        <w:rPr>
          <w:rFonts w:ascii="Times New Roman" w:hAnsi="Times New Roman"/>
          <w:b/>
          <w:bCs/>
        </w:rPr>
        <w:lastRenderedPageBreak/>
        <w:t>XY Flow</w:t>
      </w:r>
      <w:r w:rsidRPr="00BD4614">
        <w:rPr>
          <w:rFonts w:ascii="Times New Roman" w:hAnsi="Times New Roman"/>
        </w:rPr>
        <w:t>: Specialized library for node-based visualizations ideal for representing cryptographic algorithm steps and data flow (</w:t>
      </w:r>
      <w:proofErr w:type="spellStart"/>
      <w:r w:rsidRPr="00BD4614">
        <w:rPr>
          <w:rFonts w:ascii="Times New Roman" w:hAnsi="Times New Roman"/>
        </w:rPr>
        <w:t>Webkid</w:t>
      </w:r>
      <w:proofErr w:type="spellEnd"/>
      <w:r w:rsidRPr="00BD4614">
        <w:rPr>
          <w:rFonts w:ascii="Times New Roman" w:hAnsi="Times New Roman"/>
        </w:rPr>
        <w:t>, 2019).</w:t>
      </w:r>
    </w:p>
    <w:p w14:paraId="55451D91" w14:textId="77777777" w:rsidR="00BD4614" w:rsidRPr="00BD4614" w:rsidRDefault="00BD4614" w:rsidP="00BD4614">
      <w:pPr>
        <w:rPr>
          <w:rFonts w:ascii="Times New Roman" w:hAnsi="Times New Roman"/>
        </w:rPr>
      </w:pPr>
      <w:r w:rsidRPr="00BD4614">
        <w:rPr>
          <w:rFonts w:ascii="Times New Roman" w:hAnsi="Times New Roman"/>
          <w:b/>
          <w:bCs/>
        </w:rPr>
        <w:t>Electron Framework</w:t>
      </w:r>
      <w:r w:rsidRPr="00BD4614">
        <w:rPr>
          <w:rFonts w:ascii="Times New Roman" w:hAnsi="Times New Roman"/>
        </w:rPr>
        <w:t>: Enables cross-platform desktop deployment while maintaining web technology advantages (GitHub, 2013), important for scenarios requiring offline access or enhanced performance.</w:t>
      </w:r>
    </w:p>
    <w:p w14:paraId="578C1B6A" w14:textId="77777777" w:rsidR="00BD4614" w:rsidRPr="00BD4614" w:rsidRDefault="00BD4614" w:rsidP="00BD4614">
      <w:pPr>
        <w:rPr>
          <w:rFonts w:ascii="Times New Roman" w:hAnsi="Times New Roman"/>
          <w:b/>
          <w:bCs/>
        </w:rPr>
      </w:pPr>
      <w:r w:rsidRPr="00BD4614">
        <w:rPr>
          <w:rFonts w:ascii="Times New Roman" w:hAnsi="Times New Roman"/>
          <w:b/>
          <w:bCs/>
        </w:rPr>
        <w:t>7. Security Considerations in Educational Tools</w:t>
      </w:r>
    </w:p>
    <w:p w14:paraId="3504A63F" w14:textId="77777777" w:rsidR="00BD4614" w:rsidRPr="00BD4614" w:rsidRDefault="00BD4614" w:rsidP="00BD4614">
      <w:pPr>
        <w:rPr>
          <w:rFonts w:ascii="Times New Roman" w:hAnsi="Times New Roman"/>
        </w:rPr>
      </w:pPr>
      <w:r w:rsidRPr="00BD4614">
        <w:rPr>
          <w:rFonts w:ascii="Times New Roman" w:hAnsi="Times New Roman"/>
        </w:rPr>
        <w:t>Educational cryptography platforms must balance accessibility with responsible security practices (Schneier, 2000). While demonstrating cryptographic weaknesses has educational value, implementations should:</w:t>
      </w:r>
    </w:p>
    <w:p w14:paraId="0E6A9894" w14:textId="77777777" w:rsidR="00BD4614" w:rsidRPr="00BD4614" w:rsidRDefault="00BD4614" w:rsidP="00BD4614">
      <w:pPr>
        <w:numPr>
          <w:ilvl w:val="0"/>
          <w:numId w:val="4"/>
        </w:numPr>
        <w:rPr>
          <w:rFonts w:ascii="Times New Roman" w:hAnsi="Times New Roman"/>
        </w:rPr>
      </w:pPr>
      <w:r w:rsidRPr="00BD4614">
        <w:rPr>
          <w:rFonts w:ascii="Times New Roman" w:hAnsi="Times New Roman"/>
        </w:rPr>
        <w:t>Clearly label insecure algorithms as educational-only</w:t>
      </w:r>
    </w:p>
    <w:p w14:paraId="2A6C2981" w14:textId="77777777" w:rsidR="00BD4614" w:rsidRPr="00BD4614" w:rsidRDefault="00BD4614" w:rsidP="00BD4614">
      <w:pPr>
        <w:numPr>
          <w:ilvl w:val="0"/>
          <w:numId w:val="4"/>
        </w:numPr>
        <w:rPr>
          <w:rFonts w:ascii="Times New Roman" w:hAnsi="Times New Roman"/>
        </w:rPr>
      </w:pPr>
      <w:r w:rsidRPr="00BD4614">
        <w:rPr>
          <w:rFonts w:ascii="Times New Roman" w:hAnsi="Times New Roman"/>
        </w:rPr>
        <w:t>Provide warnings against using weak ciphers for actual security needs</w:t>
      </w:r>
    </w:p>
    <w:p w14:paraId="1280F522" w14:textId="77777777" w:rsidR="00BD4614" w:rsidRPr="00BD4614" w:rsidRDefault="00BD4614" w:rsidP="00BD4614">
      <w:pPr>
        <w:numPr>
          <w:ilvl w:val="0"/>
          <w:numId w:val="4"/>
        </w:numPr>
        <w:rPr>
          <w:rFonts w:ascii="Times New Roman" w:hAnsi="Times New Roman"/>
        </w:rPr>
      </w:pPr>
      <w:r w:rsidRPr="00BD4614">
        <w:rPr>
          <w:rFonts w:ascii="Times New Roman" w:hAnsi="Times New Roman"/>
        </w:rPr>
        <w:t>Implement modern algorithms correctly to avoid teaching vulnerable patterns</w:t>
      </w:r>
    </w:p>
    <w:p w14:paraId="7848E6D3" w14:textId="77777777" w:rsidR="00BD4614" w:rsidRPr="00BD4614" w:rsidRDefault="00BD4614" w:rsidP="00BD4614">
      <w:pPr>
        <w:numPr>
          <w:ilvl w:val="0"/>
          <w:numId w:val="4"/>
        </w:numPr>
        <w:rPr>
          <w:rFonts w:ascii="Times New Roman" w:hAnsi="Times New Roman"/>
        </w:rPr>
      </w:pPr>
      <w:r w:rsidRPr="00BD4614">
        <w:rPr>
          <w:rFonts w:ascii="Times New Roman" w:hAnsi="Times New Roman"/>
        </w:rPr>
        <w:t>Use established cryptographic libraries for production-grade algorithms rather than custom implementations prone to errors (Ferguson &amp; Schneier, 2003)</w:t>
      </w:r>
    </w:p>
    <w:p w14:paraId="1FCC25D0" w14:textId="77777777" w:rsidR="00BD4614" w:rsidRPr="00BD4614" w:rsidRDefault="00BD4614" w:rsidP="00BD4614">
      <w:pPr>
        <w:rPr>
          <w:rFonts w:ascii="Times New Roman" w:hAnsi="Times New Roman"/>
          <w:b/>
          <w:bCs/>
        </w:rPr>
      </w:pPr>
      <w:r w:rsidRPr="00BD4614">
        <w:rPr>
          <w:rFonts w:ascii="Times New Roman" w:hAnsi="Times New Roman"/>
          <w:b/>
          <w:bCs/>
        </w:rPr>
        <w:t>8. Research Gaps and Project Justification</w:t>
      </w:r>
    </w:p>
    <w:p w14:paraId="75D36B76" w14:textId="77777777" w:rsidR="00BD4614" w:rsidRPr="00BD4614" w:rsidRDefault="00BD4614" w:rsidP="00BD4614">
      <w:pPr>
        <w:rPr>
          <w:rFonts w:ascii="Times New Roman" w:hAnsi="Times New Roman"/>
        </w:rPr>
      </w:pPr>
      <w:r w:rsidRPr="00BD4614">
        <w:rPr>
          <w:rFonts w:ascii="Times New Roman" w:hAnsi="Times New Roman"/>
        </w:rPr>
        <w:t>Current cryptographic educational tools exhibit limitations:</w:t>
      </w:r>
    </w:p>
    <w:p w14:paraId="4ACE71F9" w14:textId="77777777" w:rsidR="00BD4614" w:rsidRPr="00BD4614" w:rsidRDefault="00BD4614" w:rsidP="00BD4614">
      <w:pPr>
        <w:numPr>
          <w:ilvl w:val="0"/>
          <w:numId w:val="5"/>
        </w:numPr>
        <w:rPr>
          <w:rFonts w:ascii="Times New Roman" w:hAnsi="Times New Roman"/>
        </w:rPr>
      </w:pPr>
      <w:r w:rsidRPr="00BD4614">
        <w:rPr>
          <w:rFonts w:ascii="Times New Roman" w:hAnsi="Times New Roman"/>
          <w:b/>
          <w:bCs/>
        </w:rPr>
        <w:t>Fragmented Coverage</w:t>
      </w:r>
      <w:r w:rsidRPr="00BD4614">
        <w:rPr>
          <w:rFonts w:ascii="Times New Roman" w:hAnsi="Times New Roman"/>
        </w:rPr>
        <w:t>: Most tools specialize in either classical or modern cryptography, not integrating both perspectives</w:t>
      </w:r>
    </w:p>
    <w:p w14:paraId="6CF72AB5" w14:textId="77777777" w:rsidR="00BD4614" w:rsidRPr="00BD4614" w:rsidRDefault="00BD4614" w:rsidP="00BD4614">
      <w:pPr>
        <w:numPr>
          <w:ilvl w:val="0"/>
          <w:numId w:val="5"/>
        </w:numPr>
        <w:rPr>
          <w:rFonts w:ascii="Times New Roman" w:hAnsi="Times New Roman"/>
        </w:rPr>
      </w:pPr>
      <w:r w:rsidRPr="00BD4614">
        <w:rPr>
          <w:rFonts w:ascii="Times New Roman" w:hAnsi="Times New Roman"/>
          <w:b/>
          <w:bCs/>
        </w:rPr>
        <w:t>Limited Interactivity</w:t>
      </w:r>
      <w:r w:rsidRPr="00BD4614">
        <w:rPr>
          <w:rFonts w:ascii="Times New Roman" w:hAnsi="Times New Roman"/>
        </w:rPr>
        <w:t>: Static presentations without sender-receiver simulation</w:t>
      </w:r>
    </w:p>
    <w:p w14:paraId="612E4602" w14:textId="77777777" w:rsidR="00BD4614" w:rsidRPr="00BD4614" w:rsidRDefault="00BD4614" w:rsidP="00BD4614">
      <w:pPr>
        <w:numPr>
          <w:ilvl w:val="0"/>
          <w:numId w:val="5"/>
        </w:numPr>
        <w:rPr>
          <w:rFonts w:ascii="Times New Roman" w:hAnsi="Times New Roman"/>
        </w:rPr>
      </w:pPr>
      <w:r w:rsidRPr="00BD4614">
        <w:rPr>
          <w:rFonts w:ascii="Times New Roman" w:hAnsi="Times New Roman"/>
          <w:b/>
          <w:bCs/>
        </w:rPr>
        <w:t>Insufficient Visualization</w:t>
      </w:r>
      <w:r w:rsidRPr="00BD4614">
        <w:rPr>
          <w:rFonts w:ascii="Times New Roman" w:hAnsi="Times New Roman"/>
        </w:rPr>
        <w:t>: Lack of algorithm workflow representation</w:t>
      </w:r>
    </w:p>
    <w:p w14:paraId="47409610" w14:textId="77777777" w:rsidR="00BD4614" w:rsidRPr="00BD4614" w:rsidRDefault="00BD4614" w:rsidP="00BD4614">
      <w:pPr>
        <w:numPr>
          <w:ilvl w:val="0"/>
          <w:numId w:val="5"/>
        </w:numPr>
        <w:rPr>
          <w:rFonts w:ascii="Times New Roman" w:hAnsi="Times New Roman"/>
        </w:rPr>
      </w:pPr>
      <w:r w:rsidRPr="00BD4614">
        <w:rPr>
          <w:rFonts w:ascii="Times New Roman" w:hAnsi="Times New Roman"/>
          <w:b/>
          <w:bCs/>
        </w:rPr>
        <w:t>Poor Algorithm Comparison</w:t>
      </w:r>
      <w:r w:rsidRPr="00BD4614">
        <w:rPr>
          <w:rFonts w:ascii="Times New Roman" w:hAnsi="Times New Roman"/>
        </w:rPr>
        <w:t>: Limited side-by-side analysis of different approaches</w:t>
      </w:r>
    </w:p>
    <w:p w14:paraId="13C9CDC4" w14:textId="77777777" w:rsidR="00BD4614" w:rsidRPr="00BD4614" w:rsidRDefault="00BD4614" w:rsidP="00BD4614">
      <w:pPr>
        <w:numPr>
          <w:ilvl w:val="0"/>
          <w:numId w:val="5"/>
        </w:numPr>
        <w:rPr>
          <w:rFonts w:ascii="Times New Roman" w:hAnsi="Times New Roman"/>
        </w:rPr>
      </w:pPr>
      <w:r w:rsidRPr="00BD4614">
        <w:rPr>
          <w:rFonts w:ascii="Times New Roman" w:hAnsi="Times New Roman"/>
          <w:b/>
          <w:bCs/>
        </w:rPr>
        <w:t>File Handling Gaps</w:t>
      </w:r>
      <w:r w:rsidRPr="00BD4614">
        <w:rPr>
          <w:rFonts w:ascii="Times New Roman" w:hAnsi="Times New Roman"/>
        </w:rPr>
        <w:t>: Few tools support practical file encryption/decryption</w:t>
      </w:r>
    </w:p>
    <w:p w14:paraId="3FE78589" w14:textId="77777777" w:rsidR="00BD4614" w:rsidRPr="00BD4614" w:rsidRDefault="00BD4614" w:rsidP="00BD4614">
      <w:pPr>
        <w:rPr>
          <w:rFonts w:ascii="Times New Roman" w:hAnsi="Times New Roman"/>
        </w:rPr>
      </w:pPr>
      <w:r w:rsidRPr="00BD4614">
        <w:rPr>
          <w:rFonts w:ascii="Times New Roman" w:hAnsi="Times New Roman"/>
        </w:rPr>
        <w:t>Encryption Studio addresses these gaps by providing:</w:t>
      </w:r>
    </w:p>
    <w:p w14:paraId="2FFAAE7D" w14:textId="77777777" w:rsidR="00BD4614" w:rsidRPr="00BD4614" w:rsidRDefault="00BD4614" w:rsidP="00BD4614">
      <w:pPr>
        <w:numPr>
          <w:ilvl w:val="0"/>
          <w:numId w:val="6"/>
        </w:numPr>
        <w:rPr>
          <w:rFonts w:ascii="Times New Roman" w:hAnsi="Times New Roman"/>
        </w:rPr>
      </w:pPr>
      <w:r w:rsidRPr="00BD4614">
        <w:rPr>
          <w:rFonts w:ascii="Times New Roman" w:hAnsi="Times New Roman"/>
        </w:rPr>
        <w:t>Comprehensive algorithm coverage from Caesar to RSA</w:t>
      </w:r>
    </w:p>
    <w:p w14:paraId="3F04C375" w14:textId="77777777" w:rsidR="00BD4614" w:rsidRPr="00BD4614" w:rsidRDefault="00BD4614" w:rsidP="00BD4614">
      <w:pPr>
        <w:numPr>
          <w:ilvl w:val="0"/>
          <w:numId w:val="6"/>
        </w:numPr>
        <w:rPr>
          <w:rFonts w:ascii="Times New Roman" w:hAnsi="Times New Roman"/>
        </w:rPr>
      </w:pPr>
      <w:r w:rsidRPr="00BD4614">
        <w:rPr>
          <w:rFonts w:ascii="Times New Roman" w:hAnsi="Times New Roman"/>
        </w:rPr>
        <w:t>Interactive sender-receiver communication simulation</w:t>
      </w:r>
    </w:p>
    <w:p w14:paraId="34CB355F" w14:textId="77777777" w:rsidR="00BD4614" w:rsidRPr="00BD4614" w:rsidRDefault="00BD4614" w:rsidP="00BD4614">
      <w:pPr>
        <w:numPr>
          <w:ilvl w:val="0"/>
          <w:numId w:val="6"/>
        </w:numPr>
        <w:rPr>
          <w:rFonts w:ascii="Times New Roman" w:hAnsi="Times New Roman"/>
        </w:rPr>
      </w:pPr>
      <w:r w:rsidRPr="00BD4614">
        <w:rPr>
          <w:rFonts w:ascii="Times New Roman" w:hAnsi="Times New Roman"/>
        </w:rPr>
        <w:t>Algorithm flow visualization using node-based diagrams</w:t>
      </w:r>
    </w:p>
    <w:p w14:paraId="72CB5D7E" w14:textId="77777777" w:rsidR="00BD4614" w:rsidRPr="00BD4614" w:rsidRDefault="00BD4614" w:rsidP="00BD4614">
      <w:pPr>
        <w:numPr>
          <w:ilvl w:val="0"/>
          <w:numId w:val="6"/>
        </w:numPr>
        <w:rPr>
          <w:rFonts w:ascii="Times New Roman" w:hAnsi="Times New Roman"/>
        </w:rPr>
      </w:pPr>
      <w:r w:rsidRPr="00BD4614">
        <w:rPr>
          <w:rFonts w:ascii="Times New Roman" w:hAnsi="Times New Roman"/>
        </w:rPr>
        <w:t>Comparative analysis features</w:t>
      </w:r>
    </w:p>
    <w:p w14:paraId="7ECE9EC2" w14:textId="77777777" w:rsidR="00BD4614" w:rsidRPr="00BD4614" w:rsidRDefault="00BD4614" w:rsidP="00BD4614">
      <w:pPr>
        <w:numPr>
          <w:ilvl w:val="0"/>
          <w:numId w:val="6"/>
        </w:numPr>
        <w:rPr>
          <w:rFonts w:ascii="Times New Roman" w:hAnsi="Times New Roman"/>
        </w:rPr>
      </w:pPr>
      <w:r w:rsidRPr="00BD4614">
        <w:rPr>
          <w:rFonts w:ascii="Times New Roman" w:hAnsi="Times New Roman"/>
        </w:rPr>
        <w:t>Practical file-level encryption capabilities</w:t>
      </w:r>
    </w:p>
    <w:p w14:paraId="57AD7F92" w14:textId="77777777" w:rsidR="00BD4614" w:rsidRPr="00BD4614" w:rsidRDefault="00BD4614" w:rsidP="00BD4614">
      <w:pPr>
        <w:numPr>
          <w:ilvl w:val="0"/>
          <w:numId w:val="6"/>
        </w:numPr>
        <w:rPr>
          <w:rFonts w:ascii="Times New Roman" w:hAnsi="Times New Roman"/>
        </w:rPr>
      </w:pPr>
      <w:r w:rsidRPr="00BD4614">
        <w:rPr>
          <w:rFonts w:ascii="Times New Roman" w:hAnsi="Times New Roman"/>
        </w:rPr>
        <w:t>Modern, accessible interface design</w:t>
      </w:r>
    </w:p>
    <w:p w14:paraId="3603F110" w14:textId="77777777" w:rsidR="00BD4614" w:rsidRPr="00BD4614" w:rsidRDefault="00BD4614" w:rsidP="00BD4614">
      <w:pPr>
        <w:rPr>
          <w:rFonts w:ascii="Times New Roman" w:hAnsi="Times New Roman"/>
          <w:b/>
          <w:bCs/>
        </w:rPr>
      </w:pPr>
      <w:r w:rsidRPr="00BD4614">
        <w:rPr>
          <w:rFonts w:ascii="Times New Roman" w:hAnsi="Times New Roman"/>
          <w:b/>
          <w:bCs/>
        </w:rPr>
        <w:lastRenderedPageBreak/>
        <w:t>9. Conclusion</w:t>
      </w:r>
    </w:p>
    <w:p w14:paraId="5043B14D" w14:textId="77777777" w:rsidR="00BD4614" w:rsidRPr="00BD4614" w:rsidRDefault="00BD4614" w:rsidP="00BD4614">
      <w:pPr>
        <w:rPr>
          <w:rFonts w:ascii="Times New Roman" w:hAnsi="Times New Roman"/>
        </w:rPr>
      </w:pPr>
      <w:r w:rsidRPr="00BD4614">
        <w:rPr>
          <w:rFonts w:ascii="Times New Roman" w:hAnsi="Times New Roman"/>
        </w:rPr>
        <w:t>The literature establishes cryptography's evolution from ancient ciphers to modern computational algorithms, the educational value of interactive learning platforms, and the technical foundations for implementing cryptographic systems. Encryption Studio synthesizes these elements, addressing identified gaps in existing educational tools while leveraging modern web technologies to create an accessible, comprehensive cryptographic learning and practice environment.</w:t>
      </w:r>
    </w:p>
    <w:p w14:paraId="4FF5C38B" w14:textId="77777777" w:rsidR="00BD4614" w:rsidRPr="00BD4614" w:rsidRDefault="00BD4614" w:rsidP="00BD4614">
      <w:pPr>
        <w:rPr>
          <w:rFonts w:ascii="Times New Roman" w:hAnsi="Times New Roman"/>
        </w:rPr>
      </w:pPr>
      <w:r w:rsidRPr="00BD4614">
        <w:rPr>
          <w:rFonts w:ascii="Times New Roman" w:hAnsi="Times New Roman"/>
        </w:rPr>
        <w:pict w14:anchorId="447E0EBE">
          <v:rect id="_x0000_i1031" style="width:0;height:1.5pt" o:hralign="center" o:hrstd="t" o:hr="t" fillcolor="#a0a0a0" stroked="f"/>
        </w:pict>
      </w:r>
    </w:p>
    <w:p w14:paraId="225B8CE8" w14:textId="77777777" w:rsidR="00BD4614" w:rsidRPr="00BD4614" w:rsidRDefault="00BD4614" w:rsidP="00BD4614">
      <w:pPr>
        <w:rPr>
          <w:rFonts w:ascii="Times New Roman" w:hAnsi="Times New Roman"/>
          <w:b/>
          <w:bCs/>
        </w:rPr>
      </w:pPr>
      <w:r w:rsidRPr="00BD4614">
        <w:rPr>
          <w:rFonts w:ascii="Times New Roman" w:hAnsi="Times New Roman"/>
          <w:b/>
          <w:bCs/>
        </w:rPr>
        <w:t>References</w:t>
      </w:r>
    </w:p>
    <w:p w14:paraId="2D3958DB" w14:textId="77777777" w:rsidR="00BD4614" w:rsidRPr="00BD4614" w:rsidRDefault="00BD4614" w:rsidP="00BD4614">
      <w:pPr>
        <w:rPr>
          <w:rFonts w:ascii="Times New Roman" w:hAnsi="Times New Roman"/>
        </w:rPr>
      </w:pPr>
      <w:r w:rsidRPr="00BD4614">
        <w:rPr>
          <w:rFonts w:ascii="Times New Roman" w:hAnsi="Times New Roman"/>
        </w:rPr>
        <w:t xml:space="preserve">Bauer, F. L. (2013). </w:t>
      </w:r>
      <w:r w:rsidRPr="00BD4614">
        <w:rPr>
          <w:rFonts w:ascii="Times New Roman" w:hAnsi="Times New Roman"/>
          <w:i/>
          <w:iCs/>
        </w:rPr>
        <w:t>Decrypted Secrets: Methods and Maxims of Cryptology</w:t>
      </w:r>
      <w:r w:rsidRPr="00BD4614">
        <w:rPr>
          <w:rFonts w:ascii="Times New Roman" w:hAnsi="Times New Roman"/>
        </w:rPr>
        <w:t xml:space="preserve"> (4th ed.). Springer.</w:t>
      </w:r>
    </w:p>
    <w:p w14:paraId="0C12825C" w14:textId="77777777" w:rsidR="00BD4614" w:rsidRPr="00BD4614" w:rsidRDefault="00BD4614" w:rsidP="00BD4614">
      <w:pPr>
        <w:rPr>
          <w:rFonts w:ascii="Times New Roman" w:hAnsi="Times New Roman"/>
        </w:rPr>
      </w:pPr>
      <w:r w:rsidRPr="00BD4614">
        <w:rPr>
          <w:rFonts w:ascii="Times New Roman" w:hAnsi="Times New Roman"/>
        </w:rPr>
        <w:t xml:space="preserve">Bernstein, D. J. (2005). Cache-timing attacks on AES. </w:t>
      </w:r>
      <w:r w:rsidRPr="00BD4614">
        <w:rPr>
          <w:rFonts w:ascii="Times New Roman" w:hAnsi="Times New Roman"/>
          <w:i/>
          <w:iCs/>
        </w:rPr>
        <w:t>Technical Report</w:t>
      </w:r>
      <w:r w:rsidRPr="00BD4614">
        <w:rPr>
          <w:rFonts w:ascii="Times New Roman" w:hAnsi="Times New Roman"/>
        </w:rPr>
        <w:t>.</w:t>
      </w:r>
    </w:p>
    <w:p w14:paraId="3D1FAAC2" w14:textId="77777777" w:rsidR="00BD4614" w:rsidRPr="00BD4614" w:rsidRDefault="00BD4614" w:rsidP="00BD4614">
      <w:pPr>
        <w:rPr>
          <w:rFonts w:ascii="Times New Roman" w:hAnsi="Times New Roman"/>
        </w:rPr>
      </w:pPr>
      <w:r w:rsidRPr="00BD4614">
        <w:rPr>
          <w:rFonts w:ascii="Times New Roman" w:hAnsi="Times New Roman"/>
        </w:rPr>
        <w:t xml:space="preserve">Burnett, S., &amp; Paine, S. (2001). </w:t>
      </w:r>
      <w:r w:rsidRPr="00BD4614">
        <w:rPr>
          <w:rFonts w:ascii="Times New Roman" w:hAnsi="Times New Roman"/>
          <w:i/>
          <w:iCs/>
        </w:rPr>
        <w:t>RSA Security's Official Guide to Cryptography</w:t>
      </w:r>
      <w:r w:rsidRPr="00BD4614">
        <w:rPr>
          <w:rFonts w:ascii="Times New Roman" w:hAnsi="Times New Roman"/>
        </w:rPr>
        <w:t>. McGraw-Hill.</w:t>
      </w:r>
    </w:p>
    <w:p w14:paraId="02E6BC2E" w14:textId="77777777" w:rsidR="00BD4614" w:rsidRPr="00BD4614" w:rsidRDefault="00BD4614" w:rsidP="00BD4614">
      <w:pPr>
        <w:rPr>
          <w:rFonts w:ascii="Times New Roman" w:hAnsi="Times New Roman"/>
        </w:rPr>
      </w:pPr>
      <w:r w:rsidRPr="00BD4614">
        <w:rPr>
          <w:rFonts w:ascii="Times New Roman" w:hAnsi="Times New Roman"/>
        </w:rPr>
        <w:t xml:space="preserve">Daemen, J., &amp; </w:t>
      </w:r>
      <w:proofErr w:type="spellStart"/>
      <w:r w:rsidRPr="00BD4614">
        <w:rPr>
          <w:rFonts w:ascii="Times New Roman" w:hAnsi="Times New Roman"/>
        </w:rPr>
        <w:t>Rijmen</w:t>
      </w:r>
      <w:proofErr w:type="spellEnd"/>
      <w:r w:rsidRPr="00BD4614">
        <w:rPr>
          <w:rFonts w:ascii="Times New Roman" w:hAnsi="Times New Roman"/>
        </w:rPr>
        <w:t xml:space="preserve">, V. (2002). </w:t>
      </w:r>
      <w:r w:rsidRPr="00BD4614">
        <w:rPr>
          <w:rFonts w:ascii="Times New Roman" w:hAnsi="Times New Roman"/>
          <w:i/>
          <w:iCs/>
        </w:rPr>
        <w:t>The Design of Rijndael: AES—The Advanced Encryption Standard</w:t>
      </w:r>
      <w:r w:rsidRPr="00BD4614">
        <w:rPr>
          <w:rFonts w:ascii="Times New Roman" w:hAnsi="Times New Roman"/>
        </w:rPr>
        <w:t>. Springer.</w:t>
      </w:r>
    </w:p>
    <w:p w14:paraId="68CDF32C" w14:textId="77777777" w:rsidR="00BD4614" w:rsidRPr="00BD4614" w:rsidRDefault="00BD4614" w:rsidP="00BD4614">
      <w:pPr>
        <w:rPr>
          <w:rFonts w:ascii="Times New Roman" w:hAnsi="Times New Roman"/>
        </w:rPr>
      </w:pPr>
      <w:r w:rsidRPr="00BD4614">
        <w:rPr>
          <w:rFonts w:ascii="Times New Roman" w:hAnsi="Times New Roman"/>
        </w:rPr>
        <w:t xml:space="preserve">Diffie, W., &amp; Hellman, M. E. (1976). New directions in cryptography. </w:t>
      </w:r>
      <w:r w:rsidRPr="00BD4614">
        <w:rPr>
          <w:rFonts w:ascii="Times New Roman" w:hAnsi="Times New Roman"/>
          <w:i/>
          <w:iCs/>
        </w:rPr>
        <w:t>IEEE Transactions on Information Theory</w:t>
      </w:r>
      <w:r w:rsidRPr="00BD4614">
        <w:rPr>
          <w:rFonts w:ascii="Times New Roman" w:hAnsi="Times New Roman"/>
        </w:rPr>
        <w:t>, 22(6), 644-654.</w:t>
      </w:r>
    </w:p>
    <w:p w14:paraId="3FF6BD3F" w14:textId="77777777" w:rsidR="00BD4614" w:rsidRPr="00BD4614" w:rsidRDefault="00BD4614" w:rsidP="00BD4614">
      <w:pPr>
        <w:rPr>
          <w:rFonts w:ascii="Times New Roman" w:hAnsi="Times New Roman"/>
        </w:rPr>
      </w:pPr>
      <w:r w:rsidRPr="00BD4614">
        <w:rPr>
          <w:rFonts w:ascii="Times New Roman" w:hAnsi="Times New Roman"/>
        </w:rPr>
        <w:t xml:space="preserve">Dooley, J. F. (2018). </w:t>
      </w:r>
      <w:r w:rsidRPr="00BD4614">
        <w:rPr>
          <w:rFonts w:ascii="Times New Roman" w:hAnsi="Times New Roman"/>
          <w:i/>
          <w:iCs/>
        </w:rPr>
        <w:t>History of Cryptography and Cryptanalysis</w:t>
      </w:r>
      <w:r w:rsidRPr="00BD4614">
        <w:rPr>
          <w:rFonts w:ascii="Times New Roman" w:hAnsi="Times New Roman"/>
        </w:rPr>
        <w:t>. Springer.</w:t>
      </w:r>
    </w:p>
    <w:p w14:paraId="77C6F7B2" w14:textId="77777777" w:rsidR="00BD4614" w:rsidRPr="00BD4614" w:rsidRDefault="00BD4614" w:rsidP="00BD4614">
      <w:pPr>
        <w:rPr>
          <w:rFonts w:ascii="Times New Roman" w:hAnsi="Times New Roman"/>
        </w:rPr>
      </w:pPr>
      <w:proofErr w:type="spellStart"/>
      <w:r w:rsidRPr="00BD4614">
        <w:rPr>
          <w:rFonts w:ascii="Times New Roman" w:hAnsi="Times New Roman"/>
        </w:rPr>
        <w:t>ElGamal</w:t>
      </w:r>
      <w:proofErr w:type="spellEnd"/>
      <w:r w:rsidRPr="00BD4614">
        <w:rPr>
          <w:rFonts w:ascii="Times New Roman" w:hAnsi="Times New Roman"/>
        </w:rPr>
        <w:t xml:space="preserve">, T. (1985). A public key cryptosystem and a signature scheme based on discrete logarithms. </w:t>
      </w:r>
      <w:r w:rsidRPr="00BD4614">
        <w:rPr>
          <w:rFonts w:ascii="Times New Roman" w:hAnsi="Times New Roman"/>
          <w:i/>
          <w:iCs/>
        </w:rPr>
        <w:t>IEEE Transactions on Information Theory</w:t>
      </w:r>
      <w:r w:rsidRPr="00BD4614">
        <w:rPr>
          <w:rFonts w:ascii="Times New Roman" w:hAnsi="Times New Roman"/>
        </w:rPr>
        <w:t>, 31(4), 469-472.</w:t>
      </w:r>
    </w:p>
    <w:p w14:paraId="27195164" w14:textId="77777777" w:rsidR="00BD4614" w:rsidRPr="00BD4614" w:rsidRDefault="00BD4614" w:rsidP="00BD4614">
      <w:pPr>
        <w:rPr>
          <w:rFonts w:ascii="Times New Roman" w:hAnsi="Times New Roman"/>
        </w:rPr>
      </w:pPr>
      <w:proofErr w:type="spellStart"/>
      <w:r w:rsidRPr="00BD4614">
        <w:rPr>
          <w:rFonts w:ascii="Times New Roman" w:hAnsi="Times New Roman"/>
        </w:rPr>
        <w:t>Esslinger</w:t>
      </w:r>
      <w:proofErr w:type="spellEnd"/>
      <w:r w:rsidRPr="00BD4614">
        <w:rPr>
          <w:rFonts w:ascii="Times New Roman" w:hAnsi="Times New Roman"/>
        </w:rPr>
        <w:t xml:space="preserve">, B., et al. (2008). </w:t>
      </w:r>
      <w:proofErr w:type="spellStart"/>
      <w:r w:rsidRPr="00BD4614">
        <w:rPr>
          <w:rFonts w:ascii="Times New Roman" w:hAnsi="Times New Roman"/>
        </w:rPr>
        <w:t>CrypTool</w:t>
      </w:r>
      <w:proofErr w:type="spellEnd"/>
      <w:r w:rsidRPr="00BD4614">
        <w:rPr>
          <w:rFonts w:ascii="Times New Roman" w:hAnsi="Times New Roman"/>
        </w:rPr>
        <w:t xml:space="preserve">: E-learning platform for cryptography and cryptanalysis. </w:t>
      </w:r>
      <w:r w:rsidRPr="00BD4614">
        <w:rPr>
          <w:rFonts w:ascii="Times New Roman" w:hAnsi="Times New Roman"/>
          <w:i/>
          <w:iCs/>
        </w:rPr>
        <w:t>IACR eLearning</w:t>
      </w:r>
      <w:r w:rsidRPr="00BD4614">
        <w:rPr>
          <w:rFonts w:ascii="Times New Roman" w:hAnsi="Times New Roman"/>
        </w:rPr>
        <w:t>.</w:t>
      </w:r>
    </w:p>
    <w:p w14:paraId="11542832" w14:textId="77777777" w:rsidR="00BD4614" w:rsidRPr="00BD4614" w:rsidRDefault="00BD4614" w:rsidP="00BD4614">
      <w:pPr>
        <w:rPr>
          <w:rFonts w:ascii="Times New Roman" w:hAnsi="Times New Roman"/>
        </w:rPr>
      </w:pPr>
      <w:r w:rsidRPr="00BD4614">
        <w:rPr>
          <w:rFonts w:ascii="Times New Roman" w:hAnsi="Times New Roman"/>
        </w:rPr>
        <w:t xml:space="preserve">Ferguson, N., &amp; Schneier, B. (2003). </w:t>
      </w:r>
      <w:r w:rsidRPr="00BD4614">
        <w:rPr>
          <w:rFonts w:ascii="Times New Roman" w:hAnsi="Times New Roman"/>
          <w:i/>
          <w:iCs/>
        </w:rPr>
        <w:t>Practical Cryptography</w:t>
      </w:r>
      <w:r w:rsidRPr="00BD4614">
        <w:rPr>
          <w:rFonts w:ascii="Times New Roman" w:hAnsi="Times New Roman"/>
        </w:rPr>
        <w:t>. Wiley.</w:t>
      </w:r>
    </w:p>
    <w:p w14:paraId="6496C8D9" w14:textId="77777777" w:rsidR="00BD4614" w:rsidRPr="00BD4614" w:rsidRDefault="00BD4614" w:rsidP="00BD4614">
      <w:pPr>
        <w:rPr>
          <w:rFonts w:ascii="Times New Roman" w:hAnsi="Times New Roman"/>
        </w:rPr>
      </w:pPr>
      <w:r w:rsidRPr="00BD4614">
        <w:rPr>
          <w:rFonts w:ascii="Times New Roman" w:hAnsi="Times New Roman"/>
        </w:rPr>
        <w:t xml:space="preserve">Ferguson, N., Schneier, B., &amp; Kohno, T. (2010). </w:t>
      </w:r>
      <w:r w:rsidRPr="00BD4614">
        <w:rPr>
          <w:rFonts w:ascii="Times New Roman" w:hAnsi="Times New Roman"/>
          <w:i/>
          <w:iCs/>
        </w:rPr>
        <w:t>Cryptography Engineering</w:t>
      </w:r>
      <w:r w:rsidRPr="00BD4614">
        <w:rPr>
          <w:rFonts w:ascii="Times New Roman" w:hAnsi="Times New Roman"/>
        </w:rPr>
        <w:t>. Wiley.</w:t>
      </w:r>
    </w:p>
    <w:p w14:paraId="07A42000" w14:textId="77777777" w:rsidR="00BD4614" w:rsidRPr="00BD4614" w:rsidRDefault="00BD4614" w:rsidP="00BD4614">
      <w:pPr>
        <w:rPr>
          <w:rFonts w:ascii="Times New Roman" w:hAnsi="Times New Roman"/>
        </w:rPr>
      </w:pPr>
      <w:r w:rsidRPr="00BD4614">
        <w:rPr>
          <w:rFonts w:ascii="Times New Roman" w:hAnsi="Times New Roman"/>
        </w:rPr>
        <w:t xml:space="preserve">Gaines, H. F. (1956). </w:t>
      </w:r>
      <w:r w:rsidRPr="00BD4614">
        <w:rPr>
          <w:rFonts w:ascii="Times New Roman" w:hAnsi="Times New Roman"/>
          <w:i/>
          <w:iCs/>
        </w:rPr>
        <w:t>Cryptanalysis: A Study of Ciphers and Their Solution</w:t>
      </w:r>
      <w:r w:rsidRPr="00BD4614">
        <w:rPr>
          <w:rFonts w:ascii="Times New Roman" w:hAnsi="Times New Roman"/>
        </w:rPr>
        <w:t>. Dover.</w:t>
      </w:r>
    </w:p>
    <w:p w14:paraId="3E6C5A72" w14:textId="77777777" w:rsidR="00BD4614" w:rsidRPr="00BD4614" w:rsidRDefault="00BD4614" w:rsidP="00BD4614">
      <w:pPr>
        <w:rPr>
          <w:rFonts w:ascii="Times New Roman" w:hAnsi="Times New Roman"/>
        </w:rPr>
      </w:pPr>
      <w:r w:rsidRPr="00BD4614">
        <w:rPr>
          <w:rFonts w:ascii="Times New Roman" w:hAnsi="Times New Roman"/>
        </w:rPr>
        <w:t xml:space="preserve">Green, M., &amp; Smith, M. (2016). Developers are not the enemy! The need for usable security APIs. </w:t>
      </w:r>
      <w:r w:rsidRPr="00BD4614">
        <w:rPr>
          <w:rFonts w:ascii="Times New Roman" w:hAnsi="Times New Roman"/>
          <w:i/>
          <w:iCs/>
        </w:rPr>
        <w:t>IEEE Security &amp; Privacy</w:t>
      </w:r>
      <w:r w:rsidRPr="00BD4614">
        <w:rPr>
          <w:rFonts w:ascii="Times New Roman" w:hAnsi="Times New Roman"/>
        </w:rPr>
        <w:t>, 14(5), 40-46.</w:t>
      </w:r>
    </w:p>
    <w:p w14:paraId="5DD694F7" w14:textId="77777777" w:rsidR="00BD4614" w:rsidRPr="00BD4614" w:rsidRDefault="00BD4614" w:rsidP="00BD4614">
      <w:pPr>
        <w:rPr>
          <w:rFonts w:ascii="Times New Roman" w:hAnsi="Times New Roman"/>
        </w:rPr>
      </w:pPr>
      <w:r w:rsidRPr="00BD4614">
        <w:rPr>
          <w:rFonts w:ascii="Times New Roman" w:hAnsi="Times New Roman"/>
        </w:rPr>
        <w:t xml:space="preserve">Hamdan, N., et al. (2013). A review of flipped learning. </w:t>
      </w:r>
      <w:r w:rsidRPr="00BD4614">
        <w:rPr>
          <w:rFonts w:ascii="Times New Roman" w:hAnsi="Times New Roman"/>
          <w:i/>
          <w:iCs/>
        </w:rPr>
        <w:t>Pearson</w:t>
      </w:r>
      <w:r w:rsidRPr="00BD4614">
        <w:rPr>
          <w:rFonts w:ascii="Times New Roman" w:hAnsi="Times New Roman"/>
        </w:rPr>
        <w:t>.</w:t>
      </w:r>
    </w:p>
    <w:p w14:paraId="0C1DA180" w14:textId="77777777" w:rsidR="00BD4614" w:rsidRPr="00BD4614" w:rsidRDefault="00BD4614" w:rsidP="00BD4614">
      <w:pPr>
        <w:rPr>
          <w:rFonts w:ascii="Times New Roman" w:hAnsi="Times New Roman"/>
        </w:rPr>
      </w:pPr>
      <w:r w:rsidRPr="00BD4614">
        <w:rPr>
          <w:rFonts w:ascii="Times New Roman" w:hAnsi="Times New Roman"/>
        </w:rPr>
        <w:t xml:space="preserve">Hill, L. S. (1929). Cryptography in an algebraic alphabet. </w:t>
      </w:r>
      <w:r w:rsidRPr="00BD4614">
        <w:rPr>
          <w:rFonts w:ascii="Times New Roman" w:hAnsi="Times New Roman"/>
          <w:i/>
          <w:iCs/>
        </w:rPr>
        <w:t>The American Mathematical Monthly</w:t>
      </w:r>
      <w:r w:rsidRPr="00BD4614">
        <w:rPr>
          <w:rFonts w:ascii="Times New Roman" w:hAnsi="Times New Roman"/>
        </w:rPr>
        <w:t>, 36(6), 306-312.</w:t>
      </w:r>
    </w:p>
    <w:p w14:paraId="67C94FD7" w14:textId="77777777" w:rsidR="00BD4614" w:rsidRPr="00BD4614" w:rsidRDefault="00BD4614" w:rsidP="00BD4614">
      <w:pPr>
        <w:rPr>
          <w:rFonts w:ascii="Times New Roman" w:hAnsi="Times New Roman"/>
        </w:rPr>
      </w:pPr>
      <w:r w:rsidRPr="00BD4614">
        <w:rPr>
          <w:rFonts w:ascii="Times New Roman" w:hAnsi="Times New Roman"/>
        </w:rPr>
        <w:t xml:space="preserve">Kahn, D. (1996). </w:t>
      </w:r>
      <w:r w:rsidRPr="00BD4614">
        <w:rPr>
          <w:rFonts w:ascii="Times New Roman" w:hAnsi="Times New Roman"/>
          <w:i/>
          <w:iCs/>
        </w:rPr>
        <w:t>The Codebreakers</w:t>
      </w:r>
      <w:r w:rsidRPr="00BD4614">
        <w:rPr>
          <w:rFonts w:ascii="Times New Roman" w:hAnsi="Times New Roman"/>
        </w:rPr>
        <w:t xml:space="preserve"> (Revised ed.). Scribner.</w:t>
      </w:r>
    </w:p>
    <w:p w14:paraId="3108C89E" w14:textId="77777777" w:rsidR="00BD4614" w:rsidRPr="00BD4614" w:rsidRDefault="00BD4614" w:rsidP="00BD4614">
      <w:pPr>
        <w:rPr>
          <w:rFonts w:ascii="Times New Roman" w:hAnsi="Times New Roman"/>
        </w:rPr>
      </w:pPr>
      <w:r w:rsidRPr="00BD4614">
        <w:rPr>
          <w:rFonts w:ascii="Times New Roman" w:hAnsi="Times New Roman"/>
        </w:rPr>
        <w:t xml:space="preserve">Katz, J., &amp; Lindell, Y. (2014). </w:t>
      </w:r>
      <w:r w:rsidRPr="00BD4614">
        <w:rPr>
          <w:rFonts w:ascii="Times New Roman" w:hAnsi="Times New Roman"/>
          <w:i/>
          <w:iCs/>
        </w:rPr>
        <w:t>Introduction to Modern Cryptography</w:t>
      </w:r>
      <w:r w:rsidRPr="00BD4614">
        <w:rPr>
          <w:rFonts w:ascii="Times New Roman" w:hAnsi="Times New Roman"/>
        </w:rPr>
        <w:t xml:space="preserve"> (2nd ed.). CRC Press.</w:t>
      </w:r>
    </w:p>
    <w:p w14:paraId="39052340" w14:textId="77777777" w:rsidR="00BD4614" w:rsidRPr="00BD4614" w:rsidRDefault="00BD4614" w:rsidP="00BD4614">
      <w:pPr>
        <w:rPr>
          <w:rFonts w:ascii="Times New Roman" w:hAnsi="Times New Roman"/>
        </w:rPr>
      </w:pPr>
      <w:proofErr w:type="spellStart"/>
      <w:r w:rsidRPr="00BD4614">
        <w:rPr>
          <w:rFonts w:ascii="Times New Roman" w:hAnsi="Times New Roman"/>
        </w:rPr>
        <w:lastRenderedPageBreak/>
        <w:t>Koblitz</w:t>
      </w:r>
      <w:proofErr w:type="spellEnd"/>
      <w:r w:rsidRPr="00BD4614">
        <w:rPr>
          <w:rFonts w:ascii="Times New Roman" w:hAnsi="Times New Roman"/>
        </w:rPr>
        <w:t xml:space="preserve">, N. (1994). </w:t>
      </w:r>
      <w:r w:rsidRPr="00BD4614">
        <w:rPr>
          <w:rFonts w:ascii="Times New Roman" w:hAnsi="Times New Roman"/>
          <w:i/>
          <w:iCs/>
        </w:rPr>
        <w:t>A Course in Number Theory and Cryptography</w:t>
      </w:r>
      <w:r w:rsidRPr="00BD4614">
        <w:rPr>
          <w:rFonts w:ascii="Times New Roman" w:hAnsi="Times New Roman"/>
        </w:rPr>
        <w:t xml:space="preserve"> (2nd ed.). Springer.</w:t>
      </w:r>
    </w:p>
    <w:p w14:paraId="15261D87" w14:textId="77777777" w:rsidR="00BD4614" w:rsidRPr="00BD4614" w:rsidRDefault="00BD4614" w:rsidP="00BD4614">
      <w:pPr>
        <w:rPr>
          <w:rFonts w:ascii="Times New Roman" w:hAnsi="Times New Roman"/>
        </w:rPr>
      </w:pPr>
      <w:r w:rsidRPr="00BD4614">
        <w:rPr>
          <w:rFonts w:ascii="Times New Roman" w:hAnsi="Times New Roman"/>
        </w:rPr>
        <w:t>Krawczyk, H. (2003). SIGMA: The '</w:t>
      </w:r>
      <w:proofErr w:type="spellStart"/>
      <w:r w:rsidRPr="00BD4614">
        <w:rPr>
          <w:rFonts w:ascii="Times New Roman" w:hAnsi="Times New Roman"/>
        </w:rPr>
        <w:t>SIGn</w:t>
      </w:r>
      <w:proofErr w:type="spellEnd"/>
      <w:r w:rsidRPr="00BD4614">
        <w:rPr>
          <w:rFonts w:ascii="Times New Roman" w:hAnsi="Times New Roman"/>
        </w:rPr>
        <w:t>-and-</w:t>
      </w:r>
      <w:proofErr w:type="spellStart"/>
      <w:r w:rsidRPr="00BD4614">
        <w:rPr>
          <w:rFonts w:ascii="Times New Roman" w:hAnsi="Times New Roman"/>
        </w:rPr>
        <w:t>MAc</w:t>
      </w:r>
      <w:proofErr w:type="spellEnd"/>
      <w:r w:rsidRPr="00BD4614">
        <w:rPr>
          <w:rFonts w:ascii="Times New Roman" w:hAnsi="Times New Roman"/>
        </w:rPr>
        <w:t xml:space="preserve">' approach to authenticated Diffie-Hellman. </w:t>
      </w:r>
      <w:r w:rsidRPr="00BD4614">
        <w:rPr>
          <w:rFonts w:ascii="Times New Roman" w:hAnsi="Times New Roman"/>
          <w:i/>
          <w:iCs/>
        </w:rPr>
        <w:t>CRYPTO 2003</w:t>
      </w:r>
      <w:r w:rsidRPr="00BD4614">
        <w:rPr>
          <w:rFonts w:ascii="Times New Roman" w:hAnsi="Times New Roman"/>
        </w:rPr>
        <w:t>.</w:t>
      </w:r>
    </w:p>
    <w:p w14:paraId="72477E42" w14:textId="77777777" w:rsidR="00BD4614" w:rsidRPr="00BD4614" w:rsidRDefault="00BD4614" w:rsidP="00BD4614">
      <w:pPr>
        <w:rPr>
          <w:rFonts w:ascii="Times New Roman" w:hAnsi="Times New Roman"/>
        </w:rPr>
      </w:pPr>
      <w:r w:rsidRPr="00BD4614">
        <w:rPr>
          <w:rFonts w:ascii="Times New Roman" w:hAnsi="Times New Roman"/>
        </w:rPr>
        <w:t xml:space="preserve">Menezes, A., van Oorschot, P., &amp; Vanstone, S. (1996). </w:t>
      </w:r>
      <w:r w:rsidRPr="00BD4614">
        <w:rPr>
          <w:rFonts w:ascii="Times New Roman" w:hAnsi="Times New Roman"/>
          <w:i/>
          <w:iCs/>
        </w:rPr>
        <w:t>Handbook of Applied Cryptography</w:t>
      </w:r>
      <w:r w:rsidRPr="00BD4614">
        <w:rPr>
          <w:rFonts w:ascii="Times New Roman" w:hAnsi="Times New Roman"/>
        </w:rPr>
        <w:t>. CRC Press.</w:t>
      </w:r>
    </w:p>
    <w:p w14:paraId="3BC3AF59" w14:textId="77777777" w:rsidR="00BD4614" w:rsidRPr="00BD4614" w:rsidRDefault="00BD4614" w:rsidP="00BD4614">
      <w:pPr>
        <w:rPr>
          <w:rFonts w:ascii="Times New Roman" w:hAnsi="Times New Roman"/>
        </w:rPr>
      </w:pPr>
      <w:proofErr w:type="spellStart"/>
      <w:r w:rsidRPr="00BD4614">
        <w:rPr>
          <w:rFonts w:ascii="Times New Roman" w:hAnsi="Times New Roman"/>
        </w:rPr>
        <w:t>Mollin</w:t>
      </w:r>
      <w:proofErr w:type="spellEnd"/>
      <w:r w:rsidRPr="00BD4614">
        <w:rPr>
          <w:rFonts w:ascii="Times New Roman" w:hAnsi="Times New Roman"/>
        </w:rPr>
        <w:t xml:space="preserve">, R. A. (2006). </w:t>
      </w:r>
      <w:r w:rsidRPr="00BD4614">
        <w:rPr>
          <w:rFonts w:ascii="Times New Roman" w:hAnsi="Times New Roman"/>
          <w:i/>
          <w:iCs/>
        </w:rPr>
        <w:t>An Introduction to Cryptography</w:t>
      </w:r>
      <w:r w:rsidRPr="00BD4614">
        <w:rPr>
          <w:rFonts w:ascii="Times New Roman" w:hAnsi="Times New Roman"/>
        </w:rPr>
        <w:t xml:space="preserve"> (2nd ed.). Chapman &amp; Hall/CRC.</w:t>
      </w:r>
    </w:p>
    <w:p w14:paraId="5D2ACF75" w14:textId="77777777" w:rsidR="00BD4614" w:rsidRPr="00BD4614" w:rsidRDefault="00BD4614" w:rsidP="00BD4614">
      <w:pPr>
        <w:rPr>
          <w:rFonts w:ascii="Times New Roman" w:hAnsi="Times New Roman"/>
        </w:rPr>
      </w:pPr>
      <w:r w:rsidRPr="00BD4614">
        <w:rPr>
          <w:rFonts w:ascii="Times New Roman" w:hAnsi="Times New Roman"/>
        </w:rPr>
        <w:t xml:space="preserve">Nielsen, J. (1994). </w:t>
      </w:r>
      <w:r w:rsidRPr="00BD4614">
        <w:rPr>
          <w:rFonts w:ascii="Times New Roman" w:hAnsi="Times New Roman"/>
          <w:i/>
          <w:iCs/>
        </w:rPr>
        <w:t>Usability Engineering</w:t>
      </w:r>
      <w:r w:rsidRPr="00BD4614">
        <w:rPr>
          <w:rFonts w:ascii="Times New Roman" w:hAnsi="Times New Roman"/>
        </w:rPr>
        <w:t>. Academic Press.</w:t>
      </w:r>
    </w:p>
    <w:p w14:paraId="4E65AB72" w14:textId="77777777" w:rsidR="00BD4614" w:rsidRPr="00BD4614" w:rsidRDefault="00BD4614" w:rsidP="00BD4614">
      <w:pPr>
        <w:rPr>
          <w:rFonts w:ascii="Times New Roman" w:hAnsi="Times New Roman"/>
        </w:rPr>
      </w:pPr>
      <w:r w:rsidRPr="00BD4614">
        <w:rPr>
          <w:rFonts w:ascii="Times New Roman" w:hAnsi="Times New Roman"/>
        </w:rPr>
        <w:t xml:space="preserve">NIST. (2001). </w:t>
      </w:r>
      <w:r w:rsidRPr="00BD4614">
        <w:rPr>
          <w:rFonts w:ascii="Times New Roman" w:hAnsi="Times New Roman"/>
          <w:i/>
          <w:iCs/>
        </w:rPr>
        <w:t>Advanced Encryption Standard (AES)</w:t>
      </w:r>
      <w:r w:rsidRPr="00BD4614">
        <w:rPr>
          <w:rFonts w:ascii="Times New Roman" w:hAnsi="Times New Roman"/>
        </w:rPr>
        <w:t xml:space="preserve"> (FIPS PUB 197). National Institute of Standards and Technology.</w:t>
      </w:r>
    </w:p>
    <w:p w14:paraId="2D6F1C7E" w14:textId="77777777" w:rsidR="00BD4614" w:rsidRPr="00BD4614" w:rsidRDefault="00BD4614" w:rsidP="00BD4614">
      <w:pPr>
        <w:rPr>
          <w:rFonts w:ascii="Times New Roman" w:hAnsi="Times New Roman"/>
        </w:rPr>
      </w:pPr>
      <w:proofErr w:type="spellStart"/>
      <w:r w:rsidRPr="00BD4614">
        <w:rPr>
          <w:rFonts w:ascii="Times New Roman" w:hAnsi="Times New Roman"/>
        </w:rPr>
        <w:t>Paar</w:t>
      </w:r>
      <w:proofErr w:type="spellEnd"/>
      <w:r w:rsidRPr="00BD4614">
        <w:rPr>
          <w:rFonts w:ascii="Times New Roman" w:hAnsi="Times New Roman"/>
        </w:rPr>
        <w:t xml:space="preserve">, C., &amp; </w:t>
      </w:r>
      <w:proofErr w:type="spellStart"/>
      <w:r w:rsidRPr="00BD4614">
        <w:rPr>
          <w:rFonts w:ascii="Times New Roman" w:hAnsi="Times New Roman"/>
        </w:rPr>
        <w:t>Pelzl</w:t>
      </w:r>
      <w:proofErr w:type="spellEnd"/>
      <w:r w:rsidRPr="00BD4614">
        <w:rPr>
          <w:rFonts w:ascii="Times New Roman" w:hAnsi="Times New Roman"/>
        </w:rPr>
        <w:t xml:space="preserve">, J. (2010). </w:t>
      </w:r>
      <w:r w:rsidRPr="00BD4614">
        <w:rPr>
          <w:rFonts w:ascii="Times New Roman" w:hAnsi="Times New Roman"/>
          <w:i/>
          <w:iCs/>
        </w:rPr>
        <w:t>Understanding Cryptography</w:t>
      </w:r>
      <w:r w:rsidRPr="00BD4614">
        <w:rPr>
          <w:rFonts w:ascii="Times New Roman" w:hAnsi="Times New Roman"/>
        </w:rPr>
        <w:t>. Springer.</w:t>
      </w:r>
    </w:p>
    <w:p w14:paraId="1AA4CCB7" w14:textId="77777777" w:rsidR="00BD4614" w:rsidRPr="00BD4614" w:rsidRDefault="00BD4614" w:rsidP="00BD4614">
      <w:pPr>
        <w:rPr>
          <w:rFonts w:ascii="Times New Roman" w:hAnsi="Times New Roman"/>
        </w:rPr>
      </w:pPr>
      <w:r w:rsidRPr="00BD4614">
        <w:rPr>
          <w:rFonts w:ascii="Times New Roman" w:hAnsi="Times New Roman"/>
        </w:rPr>
        <w:t xml:space="preserve">Rescorla, E. (2001). </w:t>
      </w:r>
      <w:r w:rsidRPr="00BD4614">
        <w:rPr>
          <w:rFonts w:ascii="Times New Roman" w:hAnsi="Times New Roman"/>
          <w:i/>
          <w:iCs/>
        </w:rPr>
        <w:t>SSL and TLS: Designing and Building Secure Systems</w:t>
      </w:r>
      <w:r w:rsidRPr="00BD4614">
        <w:rPr>
          <w:rFonts w:ascii="Times New Roman" w:hAnsi="Times New Roman"/>
        </w:rPr>
        <w:t>. Addison-Wesley.</w:t>
      </w:r>
    </w:p>
    <w:p w14:paraId="3F4E5223" w14:textId="77777777" w:rsidR="00BD4614" w:rsidRPr="00BD4614" w:rsidRDefault="00BD4614" w:rsidP="00BD4614">
      <w:pPr>
        <w:rPr>
          <w:rFonts w:ascii="Times New Roman" w:hAnsi="Times New Roman"/>
        </w:rPr>
      </w:pPr>
      <w:r w:rsidRPr="00BD4614">
        <w:rPr>
          <w:rFonts w:ascii="Times New Roman" w:hAnsi="Times New Roman"/>
        </w:rPr>
        <w:t xml:space="preserve">Rivest, R. L., Shamir, A., &amp; Adleman, L. (1978). A method for obtaining digital signatures and public-key cryptosystems. </w:t>
      </w:r>
      <w:r w:rsidRPr="00BD4614">
        <w:rPr>
          <w:rFonts w:ascii="Times New Roman" w:hAnsi="Times New Roman"/>
          <w:i/>
          <w:iCs/>
        </w:rPr>
        <w:t>Communications of the ACM</w:t>
      </w:r>
      <w:r w:rsidRPr="00BD4614">
        <w:rPr>
          <w:rFonts w:ascii="Times New Roman" w:hAnsi="Times New Roman"/>
        </w:rPr>
        <w:t>, 21(2), 120-126.</w:t>
      </w:r>
    </w:p>
    <w:p w14:paraId="3AB1D165" w14:textId="77777777" w:rsidR="00BD4614" w:rsidRPr="00BD4614" w:rsidRDefault="00BD4614" w:rsidP="00BD4614">
      <w:pPr>
        <w:rPr>
          <w:rFonts w:ascii="Times New Roman" w:hAnsi="Times New Roman"/>
        </w:rPr>
      </w:pPr>
      <w:r w:rsidRPr="00BD4614">
        <w:rPr>
          <w:rFonts w:ascii="Times New Roman" w:hAnsi="Times New Roman"/>
        </w:rPr>
        <w:t xml:space="preserve">Schneier, B. (1996). </w:t>
      </w:r>
      <w:r w:rsidRPr="00BD4614">
        <w:rPr>
          <w:rFonts w:ascii="Times New Roman" w:hAnsi="Times New Roman"/>
          <w:i/>
          <w:iCs/>
        </w:rPr>
        <w:t>Applied Cryptography</w:t>
      </w:r>
      <w:r w:rsidRPr="00BD4614">
        <w:rPr>
          <w:rFonts w:ascii="Times New Roman" w:hAnsi="Times New Roman"/>
        </w:rPr>
        <w:t xml:space="preserve"> (2nd ed.). Wiley.</w:t>
      </w:r>
    </w:p>
    <w:p w14:paraId="52BAF0DF" w14:textId="77777777" w:rsidR="00BD4614" w:rsidRPr="00BD4614" w:rsidRDefault="00BD4614" w:rsidP="00BD4614">
      <w:pPr>
        <w:rPr>
          <w:rFonts w:ascii="Times New Roman" w:hAnsi="Times New Roman"/>
        </w:rPr>
      </w:pPr>
      <w:r w:rsidRPr="00BD4614">
        <w:rPr>
          <w:rFonts w:ascii="Times New Roman" w:hAnsi="Times New Roman"/>
        </w:rPr>
        <w:t xml:space="preserve">Schneier, B. (2000). </w:t>
      </w:r>
      <w:r w:rsidRPr="00BD4614">
        <w:rPr>
          <w:rFonts w:ascii="Times New Roman" w:hAnsi="Times New Roman"/>
          <w:i/>
          <w:iCs/>
        </w:rPr>
        <w:t>Secrets and Lies: Digital Security in a Networked World</w:t>
      </w:r>
      <w:r w:rsidRPr="00BD4614">
        <w:rPr>
          <w:rFonts w:ascii="Times New Roman" w:hAnsi="Times New Roman"/>
        </w:rPr>
        <w:t>. Wiley.</w:t>
      </w:r>
    </w:p>
    <w:p w14:paraId="68B78B67" w14:textId="77777777" w:rsidR="00BD4614" w:rsidRPr="00BD4614" w:rsidRDefault="00BD4614" w:rsidP="00BD4614">
      <w:pPr>
        <w:rPr>
          <w:rFonts w:ascii="Times New Roman" w:hAnsi="Times New Roman"/>
        </w:rPr>
      </w:pPr>
      <w:r w:rsidRPr="00BD4614">
        <w:rPr>
          <w:rFonts w:ascii="Times New Roman" w:hAnsi="Times New Roman"/>
        </w:rPr>
        <w:t xml:space="preserve">Shannon, C. E. (1949). Communication theory of secrecy systems. </w:t>
      </w:r>
      <w:r w:rsidRPr="00BD4614">
        <w:rPr>
          <w:rFonts w:ascii="Times New Roman" w:hAnsi="Times New Roman"/>
          <w:i/>
          <w:iCs/>
        </w:rPr>
        <w:t>Bell System Technical Journal</w:t>
      </w:r>
      <w:r w:rsidRPr="00BD4614">
        <w:rPr>
          <w:rFonts w:ascii="Times New Roman" w:hAnsi="Times New Roman"/>
        </w:rPr>
        <w:t>, 28(4), 656-715.</w:t>
      </w:r>
    </w:p>
    <w:p w14:paraId="646BD9F0" w14:textId="77777777" w:rsidR="00BD4614" w:rsidRPr="00BD4614" w:rsidRDefault="00BD4614" w:rsidP="00BD4614">
      <w:pPr>
        <w:rPr>
          <w:rFonts w:ascii="Times New Roman" w:hAnsi="Times New Roman"/>
        </w:rPr>
      </w:pPr>
      <w:r w:rsidRPr="00BD4614">
        <w:rPr>
          <w:rFonts w:ascii="Times New Roman" w:hAnsi="Times New Roman"/>
        </w:rPr>
        <w:t xml:space="preserve">Shor, P. W. (1997). Polynomial-time algorithms for prime factorization and discrete logarithms on a quantum computer. </w:t>
      </w:r>
      <w:r w:rsidRPr="00BD4614">
        <w:rPr>
          <w:rFonts w:ascii="Times New Roman" w:hAnsi="Times New Roman"/>
          <w:i/>
          <w:iCs/>
        </w:rPr>
        <w:t>SIAM Journal on Computing</w:t>
      </w:r>
      <w:r w:rsidRPr="00BD4614">
        <w:rPr>
          <w:rFonts w:ascii="Times New Roman" w:hAnsi="Times New Roman"/>
        </w:rPr>
        <w:t>, 26(5), 1484-1509.</w:t>
      </w:r>
    </w:p>
    <w:p w14:paraId="1894BF21" w14:textId="77777777" w:rsidR="00BD4614" w:rsidRPr="00BD4614" w:rsidRDefault="00BD4614" w:rsidP="00BD4614">
      <w:pPr>
        <w:rPr>
          <w:rFonts w:ascii="Times New Roman" w:hAnsi="Times New Roman"/>
        </w:rPr>
      </w:pPr>
      <w:r w:rsidRPr="00BD4614">
        <w:rPr>
          <w:rFonts w:ascii="Times New Roman" w:hAnsi="Times New Roman"/>
        </w:rPr>
        <w:t xml:space="preserve">Singh, S. (1999). </w:t>
      </w:r>
      <w:r w:rsidRPr="00BD4614">
        <w:rPr>
          <w:rFonts w:ascii="Times New Roman" w:hAnsi="Times New Roman"/>
          <w:i/>
          <w:iCs/>
        </w:rPr>
        <w:t>The Code Book: The Science of Secrecy from Ancient Egypt to Quantum Cryptography</w:t>
      </w:r>
      <w:r w:rsidRPr="00BD4614">
        <w:rPr>
          <w:rFonts w:ascii="Times New Roman" w:hAnsi="Times New Roman"/>
        </w:rPr>
        <w:t>. Doubleday.</w:t>
      </w:r>
    </w:p>
    <w:p w14:paraId="1D7520E5" w14:textId="77777777" w:rsidR="00BD4614" w:rsidRPr="00BD4614" w:rsidRDefault="00BD4614" w:rsidP="00BD4614">
      <w:pPr>
        <w:rPr>
          <w:rFonts w:ascii="Times New Roman" w:hAnsi="Times New Roman"/>
        </w:rPr>
      </w:pPr>
      <w:r w:rsidRPr="00BD4614">
        <w:rPr>
          <w:rFonts w:ascii="Times New Roman" w:hAnsi="Times New Roman"/>
        </w:rPr>
        <w:t xml:space="preserve">Stallings, W. (2017). </w:t>
      </w:r>
      <w:r w:rsidRPr="00BD4614">
        <w:rPr>
          <w:rFonts w:ascii="Times New Roman" w:hAnsi="Times New Roman"/>
          <w:i/>
          <w:iCs/>
        </w:rPr>
        <w:t>Cryptography and Network Security</w:t>
      </w:r>
      <w:r w:rsidRPr="00BD4614">
        <w:rPr>
          <w:rFonts w:ascii="Times New Roman" w:hAnsi="Times New Roman"/>
        </w:rPr>
        <w:t xml:space="preserve"> (7th ed.). Pearson.</w:t>
      </w:r>
    </w:p>
    <w:p w14:paraId="317BA4BE" w14:textId="77777777" w:rsidR="00BD4614" w:rsidRPr="00BD4614" w:rsidRDefault="00BD4614" w:rsidP="00BD4614">
      <w:pPr>
        <w:rPr>
          <w:rFonts w:ascii="Times New Roman" w:hAnsi="Times New Roman"/>
        </w:rPr>
      </w:pPr>
      <w:r w:rsidRPr="00BD4614">
        <w:rPr>
          <w:rFonts w:ascii="Times New Roman" w:hAnsi="Times New Roman"/>
        </w:rPr>
        <w:t xml:space="preserve">Stallings, W., Brown, L., Bauer, M. D., &amp; Bhattacharjee, A. K. (2012). </w:t>
      </w:r>
      <w:r w:rsidRPr="00BD4614">
        <w:rPr>
          <w:rFonts w:ascii="Times New Roman" w:hAnsi="Times New Roman"/>
          <w:i/>
          <w:iCs/>
        </w:rPr>
        <w:t>Computer Security: Principles and Practice</w:t>
      </w:r>
      <w:r w:rsidRPr="00BD4614">
        <w:rPr>
          <w:rFonts w:ascii="Times New Roman" w:hAnsi="Times New Roman"/>
        </w:rPr>
        <w:t xml:space="preserve"> (2nd ed.). Pearson.</w:t>
      </w:r>
    </w:p>
    <w:p w14:paraId="6F6BE5A9" w14:textId="77777777" w:rsidR="00BD4614" w:rsidRPr="00BD4614" w:rsidRDefault="00BD4614" w:rsidP="00BD4614">
      <w:pPr>
        <w:rPr>
          <w:rFonts w:ascii="Times New Roman" w:hAnsi="Times New Roman"/>
        </w:rPr>
      </w:pPr>
      <w:r w:rsidRPr="00BD4614">
        <w:rPr>
          <w:rFonts w:ascii="Times New Roman" w:hAnsi="Times New Roman"/>
        </w:rPr>
        <w:t xml:space="preserve">Stinson, D. R. (2006). </w:t>
      </w:r>
      <w:r w:rsidRPr="00BD4614">
        <w:rPr>
          <w:rFonts w:ascii="Times New Roman" w:hAnsi="Times New Roman"/>
          <w:i/>
          <w:iCs/>
        </w:rPr>
        <w:t>Cryptography: Theory and Practice</w:t>
      </w:r>
      <w:r w:rsidRPr="00BD4614">
        <w:rPr>
          <w:rFonts w:ascii="Times New Roman" w:hAnsi="Times New Roman"/>
        </w:rPr>
        <w:t xml:space="preserve"> (3rd ed.). CRC Press.</w:t>
      </w:r>
    </w:p>
    <w:p w14:paraId="19568007" w14:textId="77777777" w:rsidR="00BD4614" w:rsidRPr="00BD4614" w:rsidRDefault="00BD4614" w:rsidP="00BD4614">
      <w:pPr>
        <w:rPr>
          <w:rFonts w:ascii="Times New Roman" w:hAnsi="Times New Roman"/>
        </w:rPr>
      </w:pPr>
      <w:proofErr w:type="spellStart"/>
      <w:r w:rsidRPr="00BD4614">
        <w:rPr>
          <w:rFonts w:ascii="Times New Roman" w:hAnsi="Times New Roman"/>
        </w:rPr>
        <w:t>Swacha</w:t>
      </w:r>
      <w:proofErr w:type="spellEnd"/>
      <w:r w:rsidRPr="00BD4614">
        <w:rPr>
          <w:rFonts w:ascii="Times New Roman" w:hAnsi="Times New Roman"/>
        </w:rPr>
        <w:t xml:space="preserve">, J., &amp; </w:t>
      </w:r>
      <w:proofErr w:type="spellStart"/>
      <w:r w:rsidRPr="00BD4614">
        <w:rPr>
          <w:rFonts w:ascii="Times New Roman" w:hAnsi="Times New Roman"/>
        </w:rPr>
        <w:t>Muszyńska</w:t>
      </w:r>
      <w:proofErr w:type="spellEnd"/>
      <w:r w:rsidRPr="00BD4614">
        <w:rPr>
          <w:rFonts w:ascii="Times New Roman" w:hAnsi="Times New Roman"/>
        </w:rPr>
        <w:t xml:space="preserve">, K. (2016). Design patterns in gamification of education. </w:t>
      </w:r>
      <w:r w:rsidRPr="00BD4614">
        <w:rPr>
          <w:rFonts w:ascii="Times New Roman" w:hAnsi="Times New Roman"/>
          <w:i/>
          <w:iCs/>
        </w:rPr>
        <w:t>Information Systems in Management</w:t>
      </w:r>
      <w:r w:rsidRPr="00BD4614">
        <w:rPr>
          <w:rFonts w:ascii="Times New Roman" w:hAnsi="Times New Roman"/>
        </w:rPr>
        <w:t>, 5(1), 117-128.</w:t>
      </w:r>
    </w:p>
    <w:p w14:paraId="267A5B4B" w14:textId="77777777" w:rsidR="00BD4614" w:rsidRPr="00BD4614" w:rsidRDefault="00BD4614" w:rsidP="00BD4614">
      <w:pPr>
        <w:rPr>
          <w:rFonts w:ascii="Times New Roman" w:hAnsi="Times New Roman"/>
        </w:rPr>
      </w:pPr>
      <w:proofErr w:type="spellStart"/>
      <w:r w:rsidRPr="00BD4614">
        <w:rPr>
          <w:rFonts w:ascii="Times New Roman" w:hAnsi="Times New Roman"/>
        </w:rPr>
        <w:t>Vernam</w:t>
      </w:r>
      <w:proofErr w:type="spellEnd"/>
      <w:r w:rsidRPr="00BD4614">
        <w:rPr>
          <w:rFonts w:ascii="Times New Roman" w:hAnsi="Times New Roman"/>
        </w:rPr>
        <w:t xml:space="preserve">, G. S. (1926). Cipher printing telegraph systems: For secret wire and radio telegraphic communications. </w:t>
      </w:r>
      <w:r w:rsidRPr="00BD4614">
        <w:rPr>
          <w:rFonts w:ascii="Times New Roman" w:hAnsi="Times New Roman"/>
          <w:i/>
          <w:iCs/>
        </w:rPr>
        <w:t>Journal of the AIEE</w:t>
      </w:r>
      <w:r w:rsidRPr="00BD4614">
        <w:rPr>
          <w:rFonts w:ascii="Times New Roman" w:hAnsi="Times New Roman"/>
        </w:rPr>
        <w:t>, 45, 109-115.</w:t>
      </w:r>
    </w:p>
    <w:p w14:paraId="1E2CE6C7" w14:textId="640B1600" w:rsidR="003A5491" w:rsidRPr="00BD4614" w:rsidRDefault="00BD4614">
      <w:pPr>
        <w:rPr>
          <w:rFonts w:ascii="Times New Roman" w:hAnsi="Times New Roman"/>
        </w:rPr>
      </w:pPr>
      <w:proofErr w:type="spellStart"/>
      <w:r w:rsidRPr="00BD4614">
        <w:rPr>
          <w:rFonts w:ascii="Times New Roman" w:hAnsi="Times New Roman"/>
        </w:rPr>
        <w:t>Wathan</w:t>
      </w:r>
      <w:proofErr w:type="spellEnd"/>
      <w:r w:rsidRPr="00BD4614">
        <w:rPr>
          <w:rFonts w:ascii="Times New Roman" w:hAnsi="Times New Roman"/>
        </w:rPr>
        <w:t xml:space="preserve">, A. (2017). </w:t>
      </w:r>
      <w:r w:rsidRPr="00BD4614">
        <w:rPr>
          <w:rFonts w:ascii="Times New Roman" w:hAnsi="Times New Roman"/>
          <w:i/>
          <w:iCs/>
        </w:rPr>
        <w:t>Tailwind CSS Documentation</w:t>
      </w:r>
      <w:r w:rsidRPr="00BD4614">
        <w:rPr>
          <w:rFonts w:ascii="Times New Roman" w:hAnsi="Times New Roman"/>
        </w:rPr>
        <w:t xml:space="preserve">. Retrieved from </w:t>
      </w:r>
      <w:hyperlink r:id="rId5" w:history="1">
        <w:r w:rsidRPr="00BD4614">
          <w:rPr>
            <w:rStyle w:val="Hyperlink"/>
            <w:rFonts w:ascii="Times New Roman" w:hAnsi="Times New Roman"/>
          </w:rPr>
          <w:t>https://tailwindcss.com</w:t>
        </w:r>
      </w:hyperlink>
    </w:p>
    <w:sectPr w:rsidR="003A5491" w:rsidRPr="00BD4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66A5F"/>
    <w:multiLevelType w:val="multilevel"/>
    <w:tmpl w:val="1CA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07602"/>
    <w:multiLevelType w:val="multilevel"/>
    <w:tmpl w:val="F6F0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D62B5"/>
    <w:multiLevelType w:val="multilevel"/>
    <w:tmpl w:val="282E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04905"/>
    <w:multiLevelType w:val="multilevel"/>
    <w:tmpl w:val="1D8C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DD452B"/>
    <w:multiLevelType w:val="multilevel"/>
    <w:tmpl w:val="8FC0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172DD"/>
    <w:multiLevelType w:val="multilevel"/>
    <w:tmpl w:val="D29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284119">
    <w:abstractNumId w:val="4"/>
  </w:num>
  <w:num w:numId="2" w16cid:durableId="983513068">
    <w:abstractNumId w:val="3"/>
  </w:num>
  <w:num w:numId="3" w16cid:durableId="565148042">
    <w:abstractNumId w:val="0"/>
  </w:num>
  <w:num w:numId="4" w16cid:durableId="2086024532">
    <w:abstractNumId w:val="5"/>
  </w:num>
  <w:num w:numId="5" w16cid:durableId="786971562">
    <w:abstractNumId w:val="1"/>
  </w:num>
  <w:num w:numId="6" w16cid:durableId="1668745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14"/>
    <w:rsid w:val="003A5491"/>
    <w:rsid w:val="004E3918"/>
    <w:rsid w:val="007278A0"/>
    <w:rsid w:val="00BD4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470D"/>
  <w15:chartTrackingRefBased/>
  <w15:docId w15:val="{14D19B2B-8B9B-4BB9-9761-CE2B5352B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614"/>
    <w:rPr>
      <w:rFonts w:eastAsiaTheme="majorEastAsia" w:cstheme="majorBidi"/>
      <w:color w:val="272727" w:themeColor="text1" w:themeTint="D8"/>
    </w:rPr>
  </w:style>
  <w:style w:type="paragraph" w:styleId="Title">
    <w:name w:val="Title"/>
    <w:basedOn w:val="Normal"/>
    <w:next w:val="Normal"/>
    <w:link w:val="TitleChar"/>
    <w:uiPriority w:val="10"/>
    <w:qFormat/>
    <w:rsid w:val="00BD4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614"/>
    <w:pPr>
      <w:spacing w:before="160"/>
      <w:jc w:val="center"/>
    </w:pPr>
    <w:rPr>
      <w:i/>
      <w:iCs/>
      <w:color w:val="404040" w:themeColor="text1" w:themeTint="BF"/>
    </w:rPr>
  </w:style>
  <w:style w:type="character" w:customStyle="1" w:styleId="QuoteChar">
    <w:name w:val="Quote Char"/>
    <w:basedOn w:val="DefaultParagraphFont"/>
    <w:link w:val="Quote"/>
    <w:uiPriority w:val="29"/>
    <w:rsid w:val="00BD4614"/>
    <w:rPr>
      <w:i/>
      <w:iCs/>
      <w:color w:val="404040" w:themeColor="text1" w:themeTint="BF"/>
    </w:rPr>
  </w:style>
  <w:style w:type="paragraph" w:styleId="ListParagraph">
    <w:name w:val="List Paragraph"/>
    <w:basedOn w:val="Normal"/>
    <w:uiPriority w:val="34"/>
    <w:qFormat/>
    <w:rsid w:val="00BD4614"/>
    <w:pPr>
      <w:ind w:left="720"/>
      <w:contextualSpacing/>
    </w:pPr>
  </w:style>
  <w:style w:type="character" w:styleId="IntenseEmphasis">
    <w:name w:val="Intense Emphasis"/>
    <w:basedOn w:val="DefaultParagraphFont"/>
    <w:uiPriority w:val="21"/>
    <w:qFormat/>
    <w:rsid w:val="00BD4614"/>
    <w:rPr>
      <w:i/>
      <w:iCs/>
      <w:color w:val="0F4761" w:themeColor="accent1" w:themeShade="BF"/>
    </w:rPr>
  </w:style>
  <w:style w:type="paragraph" w:styleId="IntenseQuote">
    <w:name w:val="Intense Quote"/>
    <w:basedOn w:val="Normal"/>
    <w:next w:val="Normal"/>
    <w:link w:val="IntenseQuoteChar"/>
    <w:uiPriority w:val="30"/>
    <w:qFormat/>
    <w:rsid w:val="00BD4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614"/>
    <w:rPr>
      <w:i/>
      <w:iCs/>
      <w:color w:val="0F4761" w:themeColor="accent1" w:themeShade="BF"/>
    </w:rPr>
  </w:style>
  <w:style w:type="character" w:styleId="IntenseReference">
    <w:name w:val="Intense Reference"/>
    <w:basedOn w:val="DefaultParagraphFont"/>
    <w:uiPriority w:val="32"/>
    <w:qFormat/>
    <w:rsid w:val="00BD4614"/>
    <w:rPr>
      <w:b/>
      <w:bCs/>
      <w:smallCaps/>
      <w:color w:val="0F4761" w:themeColor="accent1" w:themeShade="BF"/>
      <w:spacing w:val="5"/>
    </w:rPr>
  </w:style>
  <w:style w:type="character" w:styleId="Hyperlink">
    <w:name w:val="Hyperlink"/>
    <w:basedOn w:val="DefaultParagraphFont"/>
    <w:uiPriority w:val="99"/>
    <w:unhideWhenUsed/>
    <w:rsid w:val="00BD4614"/>
    <w:rPr>
      <w:color w:val="467886" w:themeColor="hyperlink"/>
      <w:u w:val="single"/>
    </w:rPr>
  </w:style>
  <w:style w:type="character" w:styleId="UnresolvedMention">
    <w:name w:val="Unresolved Mention"/>
    <w:basedOn w:val="DefaultParagraphFont"/>
    <w:uiPriority w:val="99"/>
    <w:semiHidden/>
    <w:unhideWhenUsed/>
    <w:rsid w:val="00BD4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073430">
      <w:bodyDiv w:val="1"/>
      <w:marLeft w:val="0"/>
      <w:marRight w:val="0"/>
      <w:marTop w:val="0"/>
      <w:marBottom w:val="0"/>
      <w:divBdr>
        <w:top w:val="none" w:sz="0" w:space="0" w:color="auto"/>
        <w:left w:val="none" w:sz="0" w:space="0" w:color="auto"/>
        <w:bottom w:val="none" w:sz="0" w:space="0" w:color="auto"/>
        <w:right w:val="none" w:sz="0" w:space="0" w:color="auto"/>
      </w:divBdr>
    </w:div>
    <w:div w:id="186543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ailwindcs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2280</Words>
  <Characters>13000</Characters>
  <Application>Microsoft Office Word</Application>
  <DocSecurity>0</DocSecurity>
  <Lines>108</Lines>
  <Paragraphs>30</Paragraphs>
  <ScaleCrop>false</ScaleCrop>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dc:creator>
  <cp:keywords/>
  <dc:description/>
  <cp:lastModifiedBy>Dinesh reddy</cp:lastModifiedBy>
  <cp:revision>1</cp:revision>
  <dcterms:created xsi:type="dcterms:W3CDTF">2026-02-13T17:16:00Z</dcterms:created>
  <dcterms:modified xsi:type="dcterms:W3CDTF">2026-02-13T17:19:00Z</dcterms:modified>
</cp:coreProperties>
</file>