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039E" w:rsidRPr="002C6D6E" w:rsidRDefault="003E039E" w:rsidP="003E039E">
      <w:pPr>
        <w:jc w:val="center"/>
        <w:outlineLvl w:val="3"/>
        <w:rPr>
          <w:rFonts w:ascii="宋体" w:hAnsi="宋体"/>
          <w:sz w:val="28"/>
          <w:szCs w:val="28"/>
        </w:rPr>
      </w:pPr>
      <w:r w:rsidRPr="002C6D6E">
        <w:rPr>
          <w:rFonts w:ascii="宋体" w:hAnsi="宋体" w:hint="eastAsia"/>
          <w:sz w:val="28"/>
          <w:szCs w:val="28"/>
        </w:rPr>
        <w:t>第二框　权力的行使:需要监督</w:t>
      </w:r>
    </w:p>
    <w:p w:rsidR="003E039E" w:rsidRPr="002C6D6E" w:rsidRDefault="003E039E" w:rsidP="003E039E">
      <w:pPr>
        <w:jc w:val="center"/>
        <w:rPr>
          <w:rFonts w:ascii="宋体" w:hAnsi="宋体"/>
          <w:sz w:val="28"/>
          <w:szCs w:val="28"/>
        </w:rPr>
      </w:pPr>
      <w:r w:rsidRPr="002C6D6E">
        <w:rPr>
          <w:rFonts w:ascii="宋体" w:hAnsi="宋体"/>
          <w:noProof/>
          <w:sz w:val="28"/>
          <w:szCs w:val="28"/>
        </w:rPr>
        <w:drawing>
          <wp:inline distT="0" distB="0" distL="0" distR="0" wp14:anchorId="013957AE" wp14:editId="0FE57180">
            <wp:extent cx="6409690" cy="365760"/>
            <wp:effectExtent l="0" t="0" r="0" b="0"/>
            <wp:docPr id="1" name="课时作业.jpg" descr="图片包含 物体&#10;&#10;描述已自动生成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课时作业.jpg"/>
                    <pic:cNvPicPr>
                      <a:picLocks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969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039E" w:rsidRPr="003E039E" w:rsidRDefault="003E039E" w:rsidP="003E039E">
      <w:pPr>
        <w:rPr>
          <w:rFonts w:ascii="宋体" w:hAnsi="宋体"/>
          <w:sz w:val="24"/>
          <w:szCs w:val="24"/>
        </w:rPr>
      </w:pPr>
      <w:r w:rsidRPr="003E039E">
        <w:rPr>
          <w:rFonts w:ascii="宋体" w:hAnsi="宋体" w:hint="eastAsia"/>
          <w:sz w:val="24"/>
          <w:szCs w:val="24"/>
        </w:rPr>
        <w:t>一、判断题</w:t>
      </w:r>
    </w:p>
    <w:p w:rsidR="003E039E" w:rsidRPr="003E039E" w:rsidRDefault="003E039E" w:rsidP="003E039E">
      <w:pPr>
        <w:rPr>
          <w:rFonts w:ascii="宋体" w:hAnsi="宋体"/>
          <w:sz w:val="21"/>
          <w:szCs w:val="21"/>
        </w:rPr>
      </w:pPr>
      <w:r w:rsidRPr="003E039E">
        <w:rPr>
          <w:rFonts w:ascii="宋体" w:hAnsi="宋体" w:hint="eastAsia"/>
          <w:sz w:val="21"/>
          <w:szCs w:val="21"/>
        </w:rPr>
        <w:t>1.提示:F　有效制约和监督权力的关键,是要健全权力运行的制约和监督体系。这个体系,一靠民主,二靠法制,二者缺一不可。</w:t>
      </w:r>
    </w:p>
    <w:p w:rsidR="003E039E" w:rsidRPr="003E039E" w:rsidRDefault="003E039E" w:rsidP="003E039E">
      <w:pPr>
        <w:rPr>
          <w:rFonts w:ascii="宋体" w:hAnsi="宋体"/>
          <w:sz w:val="21"/>
          <w:szCs w:val="21"/>
        </w:rPr>
      </w:pPr>
      <w:r w:rsidRPr="003E039E">
        <w:rPr>
          <w:rFonts w:ascii="宋体" w:hAnsi="宋体" w:hint="eastAsia"/>
          <w:sz w:val="21"/>
          <w:szCs w:val="21"/>
        </w:rPr>
        <w:t>2.提示:T</w:t>
      </w:r>
    </w:p>
    <w:p w:rsidR="003E039E" w:rsidRPr="003E039E" w:rsidRDefault="003E039E" w:rsidP="003E039E">
      <w:pPr>
        <w:rPr>
          <w:rFonts w:ascii="宋体" w:hAnsi="宋体"/>
          <w:sz w:val="21"/>
          <w:szCs w:val="21"/>
        </w:rPr>
      </w:pPr>
      <w:r w:rsidRPr="003E039E">
        <w:rPr>
          <w:rFonts w:ascii="宋体" w:hAnsi="宋体" w:hint="eastAsia"/>
          <w:sz w:val="21"/>
          <w:szCs w:val="21"/>
        </w:rPr>
        <w:t>3.提示:T</w:t>
      </w:r>
    </w:p>
    <w:p w:rsidR="003E039E" w:rsidRPr="003E039E" w:rsidRDefault="003E039E" w:rsidP="003E039E">
      <w:pPr>
        <w:rPr>
          <w:rFonts w:ascii="宋体" w:hAnsi="宋体" w:hint="eastAsia"/>
          <w:sz w:val="21"/>
          <w:szCs w:val="21"/>
        </w:rPr>
      </w:pPr>
      <w:r w:rsidRPr="003E039E">
        <w:rPr>
          <w:rFonts w:ascii="宋体" w:hAnsi="宋体" w:hint="eastAsia"/>
          <w:sz w:val="21"/>
          <w:szCs w:val="21"/>
        </w:rPr>
        <w:t>4.提示:F　行政系统的外部监督和内部监督各有特点,不能说谁更</w:t>
      </w:r>
    </w:p>
    <w:p w:rsidR="003E039E" w:rsidRPr="003E039E" w:rsidRDefault="003E039E" w:rsidP="003E039E">
      <w:pPr>
        <w:rPr>
          <w:rFonts w:ascii="宋体" w:hAnsi="宋体"/>
          <w:sz w:val="21"/>
          <w:szCs w:val="21"/>
        </w:rPr>
      </w:pPr>
      <w:r w:rsidRPr="003E039E">
        <w:rPr>
          <w:rFonts w:ascii="宋体" w:hAnsi="宋体" w:hint="eastAsia"/>
          <w:sz w:val="21"/>
          <w:szCs w:val="21"/>
        </w:rPr>
        <w:t>有效。</w:t>
      </w:r>
    </w:p>
    <w:p w:rsidR="003E039E" w:rsidRPr="003E039E" w:rsidRDefault="003E039E" w:rsidP="003E039E">
      <w:pPr>
        <w:rPr>
          <w:rFonts w:ascii="宋体" w:hAnsi="宋体"/>
          <w:sz w:val="21"/>
          <w:szCs w:val="21"/>
        </w:rPr>
      </w:pPr>
      <w:r w:rsidRPr="003E039E">
        <w:rPr>
          <w:rFonts w:ascii="宋体" w:hAnsi="宋体" w:hint="eastAsia"/>
          <w:sz w:val="21"/>
          <w:szCs w:val="21"/>
        </w:rPr>
        <w:t>5.提示:F　人大是国家权力机关,人大对政府的监督属于行政系统外部的监督。</w:t>
      </w:r>
    </w:p>
    <w:p w:rsidR="003E039E" w:rsidRPr="003E039E" w:rsidRDefault="003E039E" w:rsidP="003E039E">
      <w:pPr>
        <w:rPr>
          <w:rFonts w:ascii="宋体" w:hAnsi="宋体"/>
          <w:sz w:val="24"/>
          <w:szCs w:val="24"/>
        </w:rPr>
      </w:pPr>
      <w:r w:rsidRPr="003E039E">
        <w:rPr>
          <w:rFonts w:ascii="宋体" w:hAnsi="宋体" w:hint="eastAsia"/>
          <w:sz w:val="24"/>
          <w:szCs w:val="24"/>
        </w:rPr>
        <w:t>二、选择题</w:t>
      </w:r>
    </w:p>
    <w:p w:rsidR="003E039E" w:rsidRPr="003E039E" w:rsidRDefault="003E039E" w:rsidP="003E039E">
      <w:pPr>
        <w:rPr>
          <w:rFonts w:ascii="宋体" w:hAnsi="宋体"/>
          <w:sz w:val="21"/>
          <w:szCs w:val="21"/>
        </w:rPr>
      </w:pPr>
      <w:r w:rsidRPr="003E039E">
        <w:rPr>
          <w:rFonts w:ascii="宋体" w:hAnsi="宋体" w:hint="eastAsia"/>
          <w:sz w:val="21"/>
          <w:szCs w:val="21"/>
        </w:rPr>
        <w:t>6.解析:A　题意表明权力是把双刃剑,要让权力成为“千里马”而不是“害群之马”,就必须对权力进行制约和监督,A正确。B、C都与题意不直接相关。题意中的权力是全面的,D仅涉及决策权力,不合题意。</w:t>
      </w:r>
    </w:p>
    <w:p w:rsidR="003E039E" w:rsidRPr="003E039E" w:rsidRDefault="003E039E" w:rsidP="003E039E">
      <w:pPr>
        <w:rPr>
          <w:rFonts w:ascii="宋体" w:hAnsi="宋体"/>
          <w:sz w:val="21"/>
          <w:szCs w:val="21"/>
        </w:rPr>
      </w:pPr>
      <w:r w:rsidRPr="003E039E">
        <w:rPr>
          <w:rFonts w:ascii="宋体" w:hAnsi="宋体" w:hint="eastAsia"/>
          <w:sz w:val="21"/>
          <w:szCs w:val="21"/>
        </w:rPr>
        <w:t>7.解析:C　从漫画《选择性除害》中看,“只打媒体曝光的妖精”,喻指无论是人的思想还是实践中,反腐败过分地依赖社会舆论监督这一方式,说明反腐的方式需要创新,C正确,A、B、D均不合题意。</w:t>
      </w:r>
    </w:p>
    <w:p w:rsidR="003E039E" w:rsidRPr="003E039E" w:rsidRDefault="003E039E" w:rsidP="003E039E">
      <w:pPr>
        <w:rPr>
          <w:rFonts w:ascii="宋体" w:hAnsi="宋体"/>
          <w:sz w:val="21"/>
          <w:szCs w:val="21"/>
        </w:rPr>
      </w:pPr>
      <w:r w:rsidRPr="003E039E">
        <w:rPr>
          <w:rFonts w:ascii="宋体" w:hAnsi="宋体" w:hint="eastAsia"/>
          <w:sz w:val="21"/>
          <w:szCs w:val="21"/>
        </w:rPr>
        <w:t>8.解析:C　“权力寻租”是权力滥用的腐败现象,为此需要对权力进行制约和监督,要健全权力运行的制约和监督体系,一要靠民主,切实保障公民的知情权、参与权、表达权和监督权,二要靠法制,坚持用制度管权管人管事,坚持质询和问责制,③④正确;①中“政协的立法权”说法错误;②在实际中并不是有效的措施。</w:t>
      </w:r>
    </w:p>
    <w:p w:rsidR="003E039E" w:rsidRPr="003E039E" w:rsidRDefault="003E039E" w:rsidP="003E039E">
      <w:pPr>
        <w:rPr>
          <w:rFonts w:ascii="宋体" w:hAnsi="宋体" w:hint="eastAsia"/>
          <w:sz w:val="21"/>
          <w:szCs w:val="21"/>
        </w:rPr>
      </w:pPr>
      <w:r w:rsidRPr="003E039E">
        <w:rPr>
          <w:rFonts w:ascii="宋体" w:hAnsi="宋体" w:hint="eastAsia"/>
          <w:sz w:val="21"/>
          <w:szCs w:val="21"/>
        </w:rPr>
        <w:t>9.解析:D　①中“消除特权思想影响”的表述过于绝对。②错误,中纪委是党的组织。坚持用制度管权、管事、管人,建立健全决策问责和纠错制度有助于构建不敢腐、不能腐、不想腐的体制机制,故③④</w:t>
      </w:r>
    </w:p>
    <w:p w:rsidR="003E039E" w:rsidRPr="003E039E" w:rsidRDefault="003E039E" w:rsidP="003E039E">
      <w:pPr>
        <w:rPr>
          <w:rFonts w:ascii="宋体" w:hAnsi="宋体"/>
          <w:sz w:val="21"/>
          <w:szCs w:val="21"/>
        </w:rPr>
      </w:pPr>
      <w:r w:rsidRPr="003E039E">
        <w:rPr>
          <w:rFonts w:ascii="宋体" w:hAnsi="宋体" w:hint="eastAsia"/>
          <w:sz w:val="21"/>
          <w:szCs w:val="21"/>
        </w:rPr>
        <w:t>入选。</w:t>
      </w:r>
    </w:p>
    <w:p w:rsidR="003E039E" w:rsidRPr="003E039E" w:rsidRDefault="003E039E" w:rsidP="003E039E">
      <w:pPr>
        <w:rPr>
          <w:rFonts w:ascii="宋体" w:hAnsi="宋体"/>
          <w:sz w:val="21"/>
          <w:szCs w:val="21"/>
        </w:rPr>
      </w:pPr>
      <w:r w:rsidRPr="003E039E">
        <w:rPr>
          <w:rFonts w:ascii="宋体" w:hAnsi="宋体" w:hint="eastAsia"/>
          <w:sz w:val="21"/>
          <w:szCs w:val="21"/>
        </w:rPr>
        <w:t>10.解析:B　党政干部不是人民群众直接选出的,①错误;村民自治和城市居民自治不属于政府部门,③错误;②④正确且符合题意。</w:t>
      </w:r>
    </w:p>
    <w:p w:rsidR="003E039E" w:rsidRPr="003E039E" w:rsidRDefault="003E039E" w:rsidP="003E039E">
      <w:pPr>
        <w:rPr>
          <w:rFonts w:ascii="宋体" w:hAnsi="宋体"/>
          <w:sz w:val="21"/>
          <w:szCs w:val="21"/>
        </w:rPr>
      </w:pPr>
      <w:r w:rsidRPr="003E039E">
        <w:rPr>
          <w:rFonts w:ascii="宋体" w:hAnsi="宋体" w:hint="eastAsia"/>
          <w:sz w:val="21"/>
          <w:szCs w:val="21"/>
        </w:rPr>
        <w:t>11.解析:B　破解“一把手”腐败,防止“一把手”变成“一霸手”,关键是要健全权力运行的制约和监督体系,①不选;防止权力腐败要加强法制对权力的制约和监督,②正确;防止权力腐败要发挥人民民主对权力的制约和监督,③正确;④中“特权”表述错误。</w:t>
      </w:r>
    </w:p>
    <w:p w:rsidR="003E039E" w:rsidRPr="003E039E" w:rsidRDefault="003E039E" w:rsidP="003E039E">
      <w:pPr>
        <w:rPr>
          <w:rFonts w:ascii="宋体" w:hAnsi="宋体"/>
          <w:sz w:val="21"/>
          <w:szCs w:val="21"/>
        </w:rPr>
      </w:pPr>
      <w:r w:rsidRPr="003E039E">
        <w:rPr>
          <w:rFonts w:ascii="宋体" w:hAnsi="宋体" w:hint="eastAsia"/>
          <w:sz w:val="21"/>
          <w:szCs w:val="21"/>
        </w:rPr>
        <w:t>12.解析:A　要把党内监督同国家监察、群众监督结合起来,同法律监督、民主监督、审计监督、司法监督、舆论监督等协调起来,形成监督合力,推进国家治理体系和治理能力现代化。可见,完善监督体系需要让权力在阳光下运行,把权力关进制度的笼子里,切实保障广大人民的知情权、参与权、表达权、监督权,①③符合题意;②④与题意表述无关,排除。</w:t>
      </w:r>
    </w:p>
    <w:p w:rsidR="003E039E" w:rsidRPr="003E039E" w:rsidRDefault="003E039E" w:rsidP="003E039E">
      <w:pPr>
        <w:rPr>
          <w:rFonts w:ascii="宋体" w:hAnsi="宋体"/>
          <w:sz w:val="21"/>
          <w:szCs w:val="21"/>
        </w:rPr>
      </w:pPr>
      <w:r w:rsidRPr="003E039E">
        <w:rPr>
          <w:rFonts w:ascii="宋体" w:hAnsi="宋体" w:hint="eastAsia"/>
          <w:sz w:val="21"/>
          <w:szCs w:val="21"/>
        </w:rPr>
        <w:t>13.解析:D　题意指向政府在外广聘“名医”,即指向行政系统的外部监督,②③④正确。审计部门属于政府职能部门,其监督属于行政系统内部监督,①不合题意。</w:t>
      </w:r>
    </w:p>
    <w:p w:rsidR="003E039E" w:rsidRPr="003E039E" w:rsidRDefault="003E039E" w:rsidP="003E039E">
      <w:pPr>
        <w:rPr>
          <w:rFonts w:ascii="宋体" w:hAnsi="宋体"/>
          <w:sz w:val="21"/>
          <w:szCs w:val="21"/>
        </w:rPr>
      </w:pPr>
      <w:r w:rsidRPr="003E039E">
        <w:rPr>
          <w:rFonts w:ascii="宋体" w:hAnsi="宋体" w:hint="eastAsia"/>
          <w:sz w:val="21"/>
          <w:szCs w:val="21"/>
        </w:rPr>
        <w:t>14.解析:D　党政机关普遍设立法律顾问、公职律师,是监督和制约权力,防止权力滥用,推进社会主义民主法制建设的必然要求,故②③符合题意;①中的“杜绝”说法错误;党不是国家机关,不能管理具体国家事务,④错误。</w:t>
      </w:r>
    </w:p>
    <w:p w:rsidR="003E039E" w:rsidRPr="003E039E" w:rsidRDefault="003E039E" w:rsidP="003E039E">
      <w:pPr>
        <w:rPr>
          <w:rFonts w:ascii="宋体" w:hAnsi="宋体"/>
          <w:sz w:val="21"/>
          <w:szCs w:val="21"/>
        </w:rPr>
      </w:pPr>
      <w:r w:rsidRPr="003E039E">
        <w:rPr>
          <w:rFonts w:ascii="宋体" w:hAnsi="宋体" w:hint="eastAsia"/>
          <w:sz w:val="21"/>
          <w:szCs w:val="21"/>
        </w:rPr>
        <w:t>15.解析:B　权力是把双刃剑。政府权力运用得好,可以指挥得法、令行禁止、造福人民;权力一旦被滥用,超越了法律的界限,就会滋生腐败,贻害无穷。为了防止权力的滥用,需要对权力进行制约和监督,故B正确。A表述与题意无关。C、D表述错误。</w:t>
      </w:r>
    </w:p>
    <w:p w:rsidR="003E039E" w:rsidRPr="003E039E" w:rsidRDefault="003E039E" w:rsidP="003E039E">
      <w:pPr>
        <w:rPr>
          <w:rFonts w:ascii="宋体" w:hAnsi="宋体" w:hint="eastAsia"/>
          <w:sz w:val="21"/>
          <w:szCs w:val="21"/>
        </w:rPr>
      </w:pPr>
      <w:r w:rsidRPr="003E039E">
        <w:rPr>
          <w:rFonts w:ascii="宋体" w:hAnsi="宋体" w:hint="eastAsia"/>
          <w:sz w:val="21"/>
          <w:szCs w:val="21"/>
        </w:rPr>
        <w:lastRenderedPageBreak/>
        <w:t>16.解析:D　政府依法问责,体现了政府法定职责必须为的依法行政要求,有利于推动政府改进作风,治理懒政庸政怠政行为,D正确;政府问责,并不是为了保障公民的知情权,排除A;国务院加强督查指的是行政系统内部监督,不是民主监督,B错误;C中的“确保”说法过于绝对,</w:t>
      </w:r>
    </w:p>
    <w:p w:rsidR="003E039E" w:rsidRPr="003E039E" w:rsidRDefault="003E039E" w:rsidP="003E039E">
      <w:pPr>
        <w:rPr>
          <w:rFonts w:ascii="宋体" w:hAnsi="宋体"/>
          <w:sz w:val="21"/>
          <w:szCs w:val="21"/>
        </w:rPr>
      </w:pPr>
      <w:r w:rsidRPr="003E039E">
        <w:rPr>
          <w:rFonts w:ascii="宋体" w:hAnsi="宋体" w:hint="eastAsia"/>
          <w:sz w:val="21"/>
          <w:szCs w:val="21"/>
        </w:rPr>
        <w:t>排除。</w:t>
      </w:r>
    </w:p>
    <w:p w:rsidR="003E039E" w:rsidRPr="003E039E" w:rsidRDefault="003E039E" w:rsidP="003E039E">
      <w:pPr>
        <w:rPr>
          <w:rFonts w:ascii="宋体" w:hAnsi="宋体"/>
          <w:sz w:val="21"/>
          <w:szCs w:val="21"/>
        </w:rPr>
      </w:pPr>
      <w:r w:rsidRPr="003E039E">
        <w:rPr>
          <w:rFonts w:ascii="宋体" w:hAnsi="宋体" w:hint="eastAsia"/>
          <w:sz w:val="21"/>
          <w:szCs w:val="21"/>
        </w:rPr>
        <w:t>17.解析:B　人民群众的信访、举报是社会与公民的监督,属于行政系统外部监督,能有效防止政府权力的缺失和滥用,故①③正确;②错误,有效制约和监督权力的关键是要健全权力运行的制约和监督体系;④夸大了人民群众的信访、举报行为的作用。</w:t>
      </w:r>
    </w:p>
    <w:p w:rsidR="003E039E" w:rsidRPr="003E039E" w:rsidRDefault="003E039E" w:rsidP="003E039E">
      <w:pPr>
        <w:rPr>
          <w:rFonts w:ascii="宋体" w:hAnsi="宋体"/>
          <w:sz w:val="21"/>
          <w:szCs w:val="21"/>
        </w:rPr>
      </w:pPr>
      <w:r w:rsidRPr="003E039E">
        <w:rPr>
          <w:rFonts w:ascii="宋体" w:hAnsi="宋体" w:hint="eastAsia"/>
          <w:sz w:val="21"/>
          <w:szCs w:val="21"/>
        </w:rPr>
        <w:t>18.解析:C　建立公共资源交易平台,政府采购等公共资源交易必须在统一的交易平台上进行,这一举措有利于政府接受监督,预防和减少腐败现象,规范权力运行,审慎行使公共权力,②③正确;公共资源交易不涉及便民利民问题,①与题意不符;公共资源交易平台的建立并没有设定法定范围,④不选。</w:t>
      </w:r>
    </w:p>
    <w:p w:rsidR="003E039E" w:rsidRPr="003E039E" w:rsidRDefault="003E039E" w:rsidP="003E039E">
      <w:pPr>
        <w:rPr>
          <w:rFonts w:ascii="宋体" w:hAnsi="宋体"/>
          <w:sz w:val="24"/>
          <w:szCs w:val="24"/>
        </w:rPr>
      </w:pPr>
      <w:r w:rsidRPr="003E039E">
        <w:rPr>
          <w:rFonts w:ascii="宋体" w:hAnsi="宋体" w:hint="eastAsia"/>
          <w:sz w:val="24"/>
          <w:szCs w:val="24"/>
        </w:rPr>
        <w:t>三、综合</w:t>
      </w:r>
      <w:bookmarkStart w:id="0" w:name="_GoBack"/>
      <w:bookmarkEnd w:id="0"/>
      <w:r w:rsidRPr="003E039E">
        <w:rPr>
          <w:rFonts w:ascii="宋体" w:hAnsi="宋体" w:hint="eastAsia"/>
          <w:sz w:val="24"/>
          <w:szCs w:val="24"/>
        </w:rPr>
        <w:t>题</w:t>
      </w:r>
    </w:p>
    <w:p w:rsidR="003E039E" w:rsidRPr="003E039E" w:rsidRDefault="003E039E" w:rsidP="003E039E">
      <w:pPr>
        <w:rPr>
          <w:rFonts w:ascii="宋体" w:hAnsi="宋体"/>
          <w:sz w:val="21"/>
          <w:szCs w:val="21"/>
        </w:rPr>
      </w:pPr>
      <w:r w:rsidRPr="003E039E">
        <w:rPr>
          <w:rFonts w:ascii="宋体" w:hAnsi="宋体" w:hint="eastAsia"/>
          <w:sz w:val="21"/>
          <w:szCs w:val="21"/>
        </w:rPr>
        <w:t>19.答案:(1)该县政府违背农民意愿,低价征地、投资上亿元开挖占地近5 000亩人工湖,不仅浪费土地和财政资源,也损害农民切身利益,进而影响政府与群众的关系,损害政府权威,影响社会和谐稳定。</w:t>
      </w:r>
    </w:p>
    <w:p w:rsidR="003E039E" w:rsidRPr="003E039E" w:rsidRDefault="003E039E" w:rsidP="003E039E">
      <w:pPr>
        <w:rPr>
          <w:rFonts w:ascii="宋体" w:hAnsi="宋体"/>
          <w:sz w:val="21"/>
          <w:szCs w:val="21"/>
        </w:rPr>
      </w:pPr>
      <w:r w:rsidRPr="003E039E">
        <w:rPr>
          <w:rFonts w:ascii="宋体" w:hAnsi="宋体" w:hint="eastAsia"/>
          <w:sz w:val="21"/>
          <w:szCs w:val="21"/>
        </w:rPr>
        <w:t>(2)①政府必须坚持为人民服务的宗旨和对人民负责的原则,正确履行政府职能。②必须坚持依法行政,切莫滥用公共权力。③必须审慎行使权力,坚持科学决策、民主决策、依法决策。④必须健全权力运行的制约和监督体系,让权力在阳光下运行。⑤实行政务公开,保障公民的知情权、参与权、表达权和监督权。</w:t>
      </w:r>
    </w:p>
    <w:p w:rsidR="003E039E" w:rsidRPr="003E039E" w:rsidRDefault="003E039E" w:rsidP="003E039E">
      <w:pPr>
        <w:rPr>
          <w:rFonts w:ascii="宋体" w:hAnsi="宋体"/>
          <w:sz w:val="21"/>
          <w:szCs w:val="21"/>
        </w:rPr>
      </w:pPr>
      <w:r w:rsidRPr="003E039E">
        <w:rPr>
          <w:rFonts w:ascii="宋体" w:hAnsi="宋体" w:hint="eastAsia"/>
          <w:sz w:val="21"/>
          <w:szCs w:val="21"/>
        </w:rPr>
        <w:t>20.答案:(1)健全权力运行的制约和监督体系。这个体系,一靠民主,二靠法制,二者缺一不可。既要发挥网络举报平台的作用,使人民能够有效监督政府权力的运行,又要加强法制对权力的制约和监督,强化制度建设和执行检查问责,扎牢不能腐的制度笼子。</w:t>
      </w:r>
    </w:p>
    <w:p w:rsidR="003E039E" w:rsidRPr="003E039E" w:rsidRDefault="003E039E" w:rsidP="003E039E">
      <w:pPr>
        <w:rPr>
          <w:rFonts w:ascii="宋体" w:hAnsi="宋体"/>
          <w:sz w:val="21"/>
          <w:szCs w:val="21"/>
        </w:rPr>
      </w:pPr>
      <w:r w:rsidRPr="003E039E">
        <w:rPr>
          <w:rFonts w:ascii="宋体" w:hAnsi="宋体" w:hint="eastAsia"/>
          <w:sz w:val="21"/>
          <w:szCs w:val="21"/>
        </w:rPr>
        <w:t>(2)建立全面的行政监督体系。构建党统一指挥、全面覆盖、权威高效的监督体系。</w:t>
      </w:r>
    </w:p>
    <w:p w:rsidR="003E039E" w:rsidRPr="003E039E" w:rsidRDefault="003E039E" w:rsidP="003E039E">
      <w:pPr>
        <w:rPr>
          <w:rFonts w:ascii="宋体" w:hAnsi="宋体"/>
          <w:sz w:val="21"/>
          <w:szCs w:val="21"/>
        </w:rPr>
      </w:pPr>
      <w:r w:rsidRPr="003E039E">
        <w:rPr>
          <w:rFonts w:ascii="宋体" w:hAnsi="宋体" w:hint="eastAsia"/>
          <w:sz w:val="21"/>
          <w:szCs w:val="21"/>
        </w:rPr>
        <w:t>(3)全面推进政务公开,自觉接受人民监督,让权力在阳光下运行。</w:t>
      </w:r>
    </w:p>
    <w:p w:rsidR="003E039E" w:rsidRPr="003E039E" w:rsidRDefault="003E039E" w:rsidP="003E039E">
      <w:pPr>
        <w:rPr>
          <w:rFonts w:ascii="宋体" w:hAnsi="宋体"/>
          <w:sz w:val="21"/>
          <w:szCs w:val="21"/>
        </w:rPr>
      </w:pPr>
    </w:p>
    <w:p w:rsidR="003E039E" w:rsidRPr="003E039E" w:rsidRDefault="003E039E"/>
    <w:sectPr w:rsidR="003E039E" w:rsidRPr="003E039E" w:rsidSect="00756984"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EU-BZ">
    <w:altName w:val="Arial Unicode MS"/>
    <w:panose1 w:val="020B0604020202020204"/>
    <w:charset w:val="86"/>
    <w:family w:val="script"/>
    <w:pitch w:val="variable"/>
    <w:sig w:usb0="10002003" w:usb1="AB1E0800" w:usb2="000A005E" w:usb3="00000000" w:csb0="003C004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39E"/>
    <w:rsid w:val="003E039E"/>
    <w:rsid w:val="00756984"/>
    <w:rsid w:val="00E17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5D6AB"/>
  <w15:chartTrackingRefBased/>
  <w15:docId w15:val="{816E7DA2-25C4-C647-A965-6AD164125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039E"/>
    <w:rPr>
      <w:rFonts w:ascii="Calibri" w:eastAsia="宋体" w:hAnsi="NEU-BZ" w:cs="Times New Roman"/>
      <w:kern w:val="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309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yyf</dc:creator>
  <cp:keywords/>
  <dc:description/>
  <cp:lastModifiedBy>yyf</cp:lastModifiedBy>
  <cp:revision>1</cp:revision>
  <dcterms:created xsi:type="dcterms:W3CDTF">2020-02-29T06:17:00Z</dcterms:created>
  <dcterms:modified xsi:type="dcterms:W3CDTF">2020-02-29T06:29:00Z</dcterms:modified>
</cp:coreProperties>
</file>