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《语言的演变》课堂练习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【文本</w:t>
      </w:r>
      <w:r>
        <w:rPr>
          <w:rFonts w:hint="eastAsia"/>
          <w:color w:val="auto"/>
        </w:rPr>
        <w:t>理解与运用</w:t>
      </w:r>
      <w:r>
        <w:rPr>
          <w:rFonts w:hint="eastAsia"/>
          <w:color w:val="auto"/>
          <w:lang w:eastAsia="zh-CN"/>
        </w:rPr>
        <w:t>】</w:t>
      </w:r>
    </w:p>
    <w:p>
      <w:pPr>
        <w:rPr>
          <w:rFonts w:hint="eastAsia" w:ascii="楷体" w:hAnsi="楷体" w:eastAsia="楷体" w:cs="楷体"/>
          <w:color w:val="auto"/>
        </w:rPr>
      </w:pPr>
      <w:r>
        <w:rPr>
          <w:rFonts w:hint="eastAsia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世界上万事万物都永远在那儿运动、变化、发展，语言也是这样。语言的变化，短时间内不容易</w:t>
      </w:r>
      <w:r>
        <w:rPr>
          <w:rFonts w:hint="eastAsia" w:ascii="楷体" w:hAnsi="楷体" w:eastAsia="楷体" w:cs="楷体"/>
          <w:color w:val="auto"/>
          <w:u w:val="single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color w:val="auto"/>
        </w:rPr>
        <w:t>，日子长了就显出来了。比如宋朝的朱熹，他曾经给《论语》做过注解，可是假如当孔子正在跟颜回、子路他们谈话的时候，朱熹闯了进去，管保他们在讲什么，他是一句也听不懂的。不光是古代的话后世的人听不懂，同一种语言在不同的地方经历着不同的变化，久而久之也会这个地方的人听不懂那个地方的话，形成许许多多方言。</w:t>
      </w:r>
    </w:p>
    <w:p>
      <w:pPr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  <w:u w:val="single"/>
        </w:rPr>
        <w:t>①古代人说的话是无法听见的了，幸而留传下来一些古代的文字。</w:t>
      </w:r>
      <w:r>
        <w:rPr>
          <w:rFonts w:hint="eastAsia" w:ascii="楷体" w:hAnsi="楷体" w:eastAsia="楷体" w:cs="楷体"/>
          <w:color w:val="auto"/>
        </w:rPr>
        <w:t>文字虽然不是语言的如实记录，但是它必得拿语言做基础，其中有些是离语言不太远的，</w:t>
      </w:r>
      <w:r>
        <w:rPr>
          <w:rFonts w:hint="eastAsia" w:ascii="楷体" w:hAnsi="楷体" w:eastAsia="楷体" w:cs="楷体"/>
          <w:color w:val="auto"/>
          <w:u w:val="single"/>
        </w:rPr>
        <w:t>②通过这些我们可以对古代语言获得一定的认识。</w:t>
      </w:r>
      <w:r>
        <w:rPr>
          <w:rFonts w:hint="eastAsia" w:ascii="楷体" w:hAnsi="楷体" w:eastAsia="楷体" w:cs="楷体"/>
          <w:color w:val="auto"/>
        </w:rPr>
        <w:t>为了具体说明古代和现代汉语的差别，最好拿一段古代作品来看看。下面是大家都很熟悉的、《战国策》里的《邹忌讽齐王纳谏》这一篇的头上一段：</w:t>
      </w:r>
    </w:p>
    <w:p>
      <w:pPr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　　邹忌修八尺有余，而形貌昳丽。朝服衣冠，窥镜，谓其妻曰：“我孰与城北徐公美？”其妻曰：“君美甚，徐公何能及君也？”城北徐公，齐国之美丽者也。忌不自信……旦日，客从外来，与坐谈，问之：“吾与徐公孰美？”客曰：“徐公不若君之美也。”</w:t>
      </w:r>
    </w:p>
    <w:p>
      <w:pPr>
        <w:ind w:firstLine="42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③</w:t>
      </w:r>
      <w:r>
        <w:rPr>
          <w:rFonts w:hint="eastAsia" w:ascii="楷体" w:hAnsi="楷体" w:eastAsia="楷体" w:cs="楷体"/>
          <w:color w:val="auto"/>
          <w:u w:val="single"/>
        </w:rPr>
        <w:t>把这一段用现代话来说一遍，就会发现有很大的差别</w:t>
      </w:r>
      <w:r>
        <w:rPr>
          <w:rFonts w:hint="eastAsia" w:ascii="楷体" w:hAnsi="楷体" w:eastAsia="楷体" w:cs="楷体"/>
          <w:color w:val="auto"/>
        </w:rPr>
        <w:t>。不能光看字形。光看字形，现代不用的字只有四个：昳、曰、孰、吾。可是联系字的意义和用法来看，真正古今一致的，除人名、地名外，也只有十二个字：八、我、能、城、国、不、客、从、来、坐、谈、问。大多数的字，不是意义有所不同，就是用法有些两样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文中空格处，填入的词语最恰当的一项是【    】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A  发现    B 发觉    C  分辨   D 觉察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．文中划横线的句子①里“文字”是指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】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A．作品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B．汉字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C．古代汉语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D．书面记载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．文中划横线的句子②里“这些”指代的内容是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】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A．那些离语言不太远的文字。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B．那些离语言较远的文字。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C．那些以语言为基础的文字。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D．那些至今仍然具有生命力的文字。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．文中划横线的句子③里“差别”是指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】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A．古代文章与现代文章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B．古代文字与现代文字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C．古代汉语与现代汉语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D．古代作品与现代作品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/>
        </w:rPr>
        <w:t>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朱熹听不懂孔子及其弟子的谈话，这一设例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,下面说法不正确的是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】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A春秋时代的话，宋朝人听不懂。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B古代的话，后世人听不懂。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C他们说的是各地的方言。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D语言的变化，日子长了就显出来了。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/>
        </w:rPr>
        <w:t>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“我孰与城北徐公美”-我与城北徐公比，谁美?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“君美甚”-“漂亮得很”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“忌不自信”-邹忌不相信自己(比徐公美)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这三个例子说明了什么，选择正确的一项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】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A古代与现代句子的顺序不同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B古代与现代的句法不同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C古代与现代句子的详略不同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D古代与现代句子的表达方式不同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下列加点词语注音有误的一项是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】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A.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em w:val="dot"/>
        </w:rPr>
        <w:t>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(jī)案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em w:val="dot"/>
        </w:rPr>
        <w:t>苜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蓿(mù)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B．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em w:val="dot"/>
        </w:rPr>
        <w:t>奎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(kuí)宁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em w:val="dot"/>
        </w:rPr>
        <w:t>胰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(yí)子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C．水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em w:val="dot"/>
        </w:rPr>
        <w:t>泵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(bāng)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引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em w:val="dot"/>
        </w:rPr>
        <w:t>擎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(qíng)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D．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em w:val="dot"/>
        </w:rPr>
        <w:t>僮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约(tóng)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脸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em w:val="dot"/>
        </w:rPr>
        <w:t>颊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(jiá)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．下列说法中不正确的一项是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】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A. 汉语中有一些字，最初是借用其他字来表义，后来才有本字，如“椅”最初写成“倚”；“凳”最初写成“橙”；“桌”最初写成“卓”。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B．很多古代的单音词现在多音化了，如“耳”“鼻”“口”等。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C．如果把虚词除外，古今语法的变化不如语汇的变化那么大。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D. “江”“提”“移”“庞”“路”“休”都是形声字。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480" w:hanging="420" w:hangingChars="200"/>
        <w:rPr>
          <w:rFonts w:hint="eastAsia" w:ascii="楷体" w:hAnsi="楷体" w:eastAsia="楷体" w:cs="楷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1"/>
          <w:szCs w:val="21"/>
          <w:shd w:val="clear" w:fill="FFFFFF"/>
        </w:rPr>
        <w:t>阅读下面这段文字，完成</w:t>
      </w: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9—10题</w:t>
      </w: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1"/>
          <w:szCs w:val="21"/>
          <w:shd w:val="clear" w:fill="FFFFFF"/>
        </w:rPr>
        <w:t>。 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1"/>
          <w:szCs w:val="21"/>
          <w:shd w:val="clear" w:fill="FFFFFF"/>
        </w:rPr>
        <w:t>“穷”，最初是“尽头”“顶端</w:t>
      </w: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1"/>
          <w:szCs w:val="21"/>
          <w:shd w:val="clear" w:fill="FFFFFF"/>
        </w:rPr>
        <w:t>的意思。(甲)穷字从穴，从躬，是个会意兼形声字，表示人在洞穴中往里走，是到头儿的意思。《说文》：“穷，极也。”“极，栋也。”栋指房屋最高处的梁，因而以极释穷，也是指到头儿。如《墨子·经上》：“穷，或者有前不容尺也。”《庄子·秋水》：“今我睹子之难穷也。” (乙)用于抽象义，则指困苦、走投无路。古书中的“穷’’常与“达” 相对，指官运不通。比如，(丙)《柳子厚墓志铭》：“士穷乃见节义”，正是这个意思。现在“穷” (繁体字作“竆”)是指生活艰难，缺乏钱财(这个意义古代说“贫”，不说“穷”，除非与“乏”字连用，如《汉书·食货志上》：“振货穷乏。”)，离本义更远了。(丁)</w:t>
      </w: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．《孟子·尽心上》：“穷则独善其身，达则兼济天下。”这句话是原文中的，根据文意，应补在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】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ind w:left="71" w:left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A. 甲处 B．乙处 C．丙处 D．丁处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．从文体、内容和写作方法看，下列说法正确的有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】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A. 这是一段议论性文字，采用了举例和引用的论证方法。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B．这是一段说明性文字，采用了举例、分类、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比喻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等说明方法。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C. 这是一段议论性文字，采用了举例和引用的论证方法。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D. 这是一段说明性文字，主要说明“穷”字词义的演变。</w:t>
      </w:r>
    </w:p>
    <w:p>
      <w:pPr>
        <w:numPr>
          <w:ilvl w:val="0"/>
          <w:numId w:val="0"/>
        </w:numPr>
        <w:ind w:left="71" w:left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="71" w:left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11.填入下列横线处恰当的词是【   】</w:t>
      </w:r>
    </w:p>
    <w:p>
      <w:pPr>
        <w:numPr>
          <w:ilvl w:val="0"/>
          <w:numId w:val="0"/>
        </w:numPr>
        <w:ind w:left="71" w:left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台风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过后，杭州西湖迎来纯净的落日和透明的夜晚，苏堤、白堤，保俶塔、雷峰塔，沐浴在瑰丽的黄昏和迷离的夜色中。“人间天堂”果然______！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②广大党员干部尤其是领导干部，既严以修身、严以用权、严以律己，又谋事要实、创业要实、做人要实，才能成为______的人民公仆。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③安徽小伙官东此次当选“中国好人”，______。在“东方之星”号客轮翻沉事件救援中，海军工程大学潜水员官东无私无畏让出自己的装备，把生还的机会留给别人。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A.名副其实　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实至名归　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名不虚传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B.名不虚传  名副其实  实至名归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C.名不虚传  实至名归  名副其实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D.实至名归  名副其实  名不虚传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2.下列各句中，没有语病的一项是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】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A.除了体育本身的价值功能外，足球运动还对改善经济文化建设、增进国际交往和提升国家软实力起到积极的推动作用。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B.我们在对某些教育政策做了一定的分析之后，从而思考教育的深层问题是十分必要的。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C.虽然莫扎特的歌剧不迎合当时的统治者，情节上还有很多讽刺，却因为植根于真实生活的思想和艺术灵感而大受欢迎。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D.这30多年，是一部中国的城市化史，也是一部中国人的精神史。现在，城市的各种症状，体现着我们的文化、社会症状，反过来，也如此。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13.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有人说我是一个医学界的泰斗，这有点言过其实，我不过是个普通的医生，选出停顿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恰当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的一项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】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A有人/说我是/一个医学界的泰斗。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B有人说/我是一个/医学界的/泰斗。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C有人说/我是/一个医学界的泰斗。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D有人说/我/是/一个医学界的/泰斗。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14.在下列四组词中，由古到今词义范围缩小的一组是【    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 金、  匠        B 瓦、  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 子、  好        D 暂、  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15.在下列四组词中，由古到今词义转移的一组是【    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 睡、  谤          B 脚、  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C 足、  府          D 汤、  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16.在下列四组词中，由古到今词义褒贬义发生变化的一组是【     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 贿、 谤         B 池、 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C 禽、 子         D 恨、 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17.在下列四组词中，由古到今词义轻重发生变化的一组是【     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  慢、 快      B 爪牙、 锻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C 贼、诬     D 走、  党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/>
        </w:rPr>
        <w:t>18.</w:t>
      </w:r>
      <w:r>
        <w:rPr>
          <w:rFonts w:hint="eastAsia" w:ascii="宋体" w:hAnsi="宋体" w:eastAsia="宋体" w:cs="宋体"/>
          <w:color w:val="auto"/>
        </w:rPr>
        <w:t>下面有关古代文化常识的表述，不正确的一项是</w:t>
      </w:r>
      <w:r>
        <w:rPr>
          <w:rFonts w:hint="eastAsia" w:ascii="宋体" w:hAnsi="宋体" w:eastAsia="宋体" w:cs="宋体"/>
          <w:color w:val="auto"/>
          <w:lang w:eastAsia="zh-CN"/>
        </w:rPr>
        <w:t>【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  】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Ａ.在称谓上，如把蒲松齡称为“聊斋先生”，是用他的书斋名来称呼的。把杜甫称为“杜工部”，是用他的官职名来称呼他。</w:t>
      </w: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Ｂ.谪：因罪被降职或流放。摄，指暂代官职。视事，指任职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Ｃ.告老，古代官吏请求退休。致仕，交还官职，即退休。下车，指官吏初到任。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Ｄ.乞骸骨，自请退职，意为请求使骸骨归葬故乡。解褐，脱去粗布衣服，比喩人生活条件变好了，穿上了好衣服。</w:t>
      </w: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19</w:t>
      </w:r>
      <w:r>
        <w:rPr>
          <w:rFonts w:hint="eastAsia" w:ascii="宋体" w:hAnsi="宋体" w:eastAsia="宋体" w:cs="宋体"/>
          <w:color w:val="auto"/>
        </w:rPr>
        <w:t>.下面有关古代文化常识的表述，不正确的一项是</w:t>
      </w:r>
      <w:r>
        <w:rPr>
          <w:rFonts w:hint="eastAsia" w:ascii="宋体" w:hAnsi="宋体" w:eastAsia="宋体" w:cs="宋体"/>
          <w:color w:val="auto"/>
          <w:lang w:eastAsia="zh-CN"/>
        </w:rPr>
        <w:t>【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   】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Ａ.山东，指崤山以东的地区。中国，指中原地区。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Ｂ.江表，指长江以南的地区。江东，指长江下游以东地区。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Ｃ.河北、河南，指黄河以北和黄河以南的地区。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Ｄ.三江，泛指长江中下游地区。 关中，指函谷关以西的地区。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20.</w:t>
      </w:r>
      <w:r>
        <w:rPr>
          <w:color w:val="auto"/>
        </w:rPr>
        <w:t>下列</w:t>
      </w:r>
      <w:r>
        <w:rPr>
          <w:rFonts w:hint="eastAsia"/>
          <w:color w:val="auto"/>
          <w:lang w:eastAsia="zh-CN"/>
        </w:rPr>
        <w:t>对官职调动的</w:t>
      </w:r>
      <w:r>
        <w:rPr>
          <w:color w:val="auto"/>
        </w:rPr>
        <w:t>表述不正确的一项是</w:t>
      </w:r>
      <w:r>
        <w:rPr>
          <w:rFonts w:hint="eastAsia"/>
          <w:color w:val="auto"/>
          <w:lang w:eastAsia="zh-CN"/>
        </w:rPr>
        <w:t>【</w:t>
      </w:r>
      <w:r>
        <w:rPr>
          <w:rFonts w:hint="eastAsia"/>
          <w:color w:val="auto"/>
          <w:lang w:val="en-US" w:eastAsia="zh-CN"/>
        </w:rPr>
        <w:t xml:space="preserve">   】</w:t>
      </w:r>
      <w:bookmarkStart w:id="0" w:name="_GoBack"/>
      <w:bookmarkEnd w:id="0"/>
    </w:p>
    <w:p>
      <w:pPr>
        <w:rPr>
          <w:rFonts w:hint="eastAsia"/>
          <w:color w:val="auto"/>
        </w:rPr>
      </w:pPr>
      <w:r>
        <w:rPr>
          <w:color w:val="auto"/>
        </w:rPr>
        <w:t>Ａ</w:t>
      </w:r>
      <w:r>
        <w:rPr>
          <w:rFonts w:hint="eastAsia"/>
          <w:color w:val="auto"/>
          <w:lang w:eastAsia="zh-CN"/>
        </w:rPr>
        <w:t>．</w:t>
      </w:r>
      <w:r>
        <w:rPr>
          <w:rFonts w:hint="eastAsia" w:ascii="宋体" w:hAnsi="宋体" w:eastAsia="宋体" w:cs="宋体"/>
          <w:color w:val="auto"/>
        </w:rPr>
        <w:t>“授、拜、除、封”</w:t>
      </w:r>
      <w:r>
        <w:rPr>
          <w:color w:val="auto"/>
        </w:rPr>
        <w:t>，表示任命。</w:t>
      </w:r>
    </w:p>
    <w:p>
      <w:pPr>
        <w:rPr>
          <w:rFonts w:hint="eastAsia"/>
          <w:color w:val="auto"/>
        </w:rPr>
      </w:pPr>
      <w:r>
        <w:rPr>
          <w:color w:val="auto"/>
        </w:rPr>
        <w:t>Ｂ</w:t>
      </w:r>
      <w:r>
        <w:rPr>
          <w:rFonts w:hint="eastAsia"/>
          <w:color w:val="auto"/>
          <w:lang w:eastAsia="zh-CN"/>
        </w:rPr>
        <w:t>．</w:t>
      </w:r>
      <w:r>
        <w:rPr>
          <w:rFonts w:hint="eastAsia"/>
          <w:color w:val="auto"/>
        </w:rPr>
        <w:t>“擢、拔、陟、升、迁”，表示提升。　　</w:t>
      </w:r>
    </w:p>
    <w:p>
      <w:pPr>
        <w:rPr>
          <w:rFonts w:hint="eastAsia"/>
          <w:color w:val="auto"/>
        </w:rPr>
      </w:pPr>
      <w:r>
        <w:rPr>
          <w:color w:val="auto"/>
        </w:rPr>
        <w:t>Ｃ</w:t>
      </w:r>
      <w:r>
        <w:rPr>
          <w:rFonts w:hint="eastAsia"/>
          <w:color w:val="auto"/>
          <w:lang w:eastAsia="zh-CN"/>
        </w:rPr>
        <w:t>．</w:t>
      </w:r>
      <w:r>
        <w:rPr>
          <w:rFonts w:hint="eastAsia"/>
          <w:color w:val="auto"/>
        </w:rPr>
        <w:t>“调、徙、转、改、出、出官、忤、逆、族”，表示调动。</w:t>
      </w:r>
    </w:p>
    <w:p>
      <w:pPr>
        <w:rPr>
          <w:color w:val="auto"/>
        </w:rPr>
      </w:pPr>
      <w:r>
        <w:rPr>
          <w:color w:val="auto"/>
        </w:rPr>
        <w:t>Ｄ</w:t>
      </w:r>
      <w:r>
        <w:rPr>
          <w:rFonts w:hint="eastAsia"/>
          <w:color w:val="auto"/>
          <w:lang w:eastAsia="zh-CN"/>
        </w:rPr>
        <w:t>．</w:t>
      </w:r>
      <w:r>
        <w:rPr>
          <w:rFonts w:hint="eastAsia"/>
          <w:color w:val="auto"/>
        </w:rPr>
        <w:t>“左迁、迁谪、谪、逐、贬、诎（黜）”表降职的</w:t>
      </w:r>
      <w:r>
        <w:rPr>
          <w:color w:val="auto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对联集句对大多非原创，是从已有诗文句子中选句配对，推陈出新。与“劝君更尽一杯酒”(唐·王维)对仗工整的是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 xml:space="preserve">    】</w:t>
      </w:r>
    </w:p>
    <w:p>
      <w:pPr>
        <w:rPr>
          <w:rFonts w:hint="eastAsia"/>
        </w:rPr>
      </w:pPr>
      <w:r>
        <w:rPr>
          <w:rFonts w:hint="eastAsia"/>
        </w:rPr>
        <w:t xml:space="preserve">A、天涯涕泪一身遥。(唐·杜甫)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B、与尔同消万古愁。(唐·李白)</w:t>
      </w:r>
    </w:p>
    <w:p>
      <w:pPr>
        <w:rPr>
          <w:rFonts w:hint="eastAsia"/>
        </w:rPr>
      </w:pPr>
      <w:r>
        <w:rPr>
          <w:rFonts w:hint="eastAsia"/>
        </w:rPr>
        <w:t xml:space="preserve">C、八骏日行三万里。(唐·李商隐)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D、替人垂泪到天明。(唐·杜牧)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我国古代文人学士的作品集名称内涵丰富，各具特点。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下列作品集《柳河东集》、《聊斋志异》、《范文正公集》、《李太白全集》、《稼轩长短句》、《王右丞集》、《白氏长庆集》命名方法分别是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 xml:space="preserve">   】</w:t>
      </w:r>
    </w:p>
    <w:p>
      <w:pPr>
        <w:rPr>
          <w:rFonts w:hint="eastAsia"/>
        </w:rPr>
      </w:pPr>
      <w:r>
        <w:rPr>
          <w:rFonts w:hint="eastAsia"/>
        </w:rPr>
        <w:t>A、地名、 年号、 谥号、字、号、官职、书房名</w:t>
      </w:r>
    </w:p>
    <w:p>
      <w:pPr>
        <w:rPr>
          <w:rFonts w:hint="eastAsia"/>
        </w:rPr>
      </w:pPr>
      <w:r>
        <w:rPr>
          <w:rFonts w:hint="eastAsia"/>
        </w:rPr>
        <w:t>B、地名、 书房名、谥号、号、字、官职、年号</w:t>
      </w:r>
    </w:p>
    <w:p>
      <w:pPr>
        <w:rPr>
          <w:rFonts w:hint="eastAsia"/>
        </w:rPr>
      </w:pPr>
      <w:r>
        <w:rPr>
          <w:rFonts w:hint="eastAsia"/>
        </w:rPr>
        <w:t>C、书房名、地名、 官职、号、字、谥号、年号</w:t>
      </w:r>
    </w:p>
    <w:p>
      <w:pPr>
        <w:rPr>
          <w:rFonts w:hint="eastAsia"/>
        </w:rPr>
      </w:pPr>
      <w:r>
        <w:rPr>
          <w:rFonts w:hint="eastAsia"/>
        </w:rPr>
        <w:t>D、地名、 书房名、谥号、字、号、官职、年号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中国古代“二十四节气”的命名反应了季节、物候现象、气候变化三种，是中国古代订立的一种用来指导农事的补充历法，是汉族劳动人民长期经验的积累和智慧的结晶。其中表示四季开始的四个节气是</w:t>
      </w:r>
      <w:r>
        <w:rPr>
          <w:rFonts w:hint="eastAsia"/>
          <w:lang w:val="en-US" w:eastAsia="zh-CN"/>
        </w:rPr>
        <w:t>【  】</w:t>
      </w:r>
    </w:p>
    <w:p>
      <w:pPr>
        <w:rPr>
          <w:rFonts w:hint="eastAsia"/>
        </w:rPr>
      </w:pPr>
      <w:r>
        <w:rPr>
          <w:rFonts w:hint="eastAsia"/>
        </w:rPr>
        <w:t>A、春分、夏至、秋分、冬至 B、立春、立夏、立秋、立冬</w:t>
      </w:r>
    </w:p>
    <w:p>
      <w:pPr>
        <w:rPr>
          <w:rFonts w:hint="eastAsia"/>
        </w:rPr>
      </w:pPr>
      <w:r>
        <w:rPr>
          <w:rFonts w:hint="eastAsia"/>
        </w:rPr>
        <w:t>C、小暑、大暑、小寒、大寒 D、白露、寒露、小雪、大雪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下列句子中，加点词语的意义与现代汉语相同的一项是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 xml:space="preserve">   】</w:t>
      </w:r>
    </w:p>
    <w:p>
      <w:pPr>
        <w:rPr>
          <w:rFonts w:hint="eastAsia"/>
        </w:rPr>
      </w:pPr>
      <w:r>
        <w:rPr>
          <w:rFonts w:hint="eastAsia"/>
        </w:rPr>
        <w:t>A. 君子</w:t>
      </w:r>
      <w:r>
        <w:rPr>
          <w:rFonts w:hint="eastAsia" w:eastAsiaTheme="minorEastAsia"/>
          <w:em w:val="dot"/>
        </w:rPr>
        <w:t>博学</w:t>
      </w:r>
      <w:r>
        <w:rPr>
          <w:rFonts w:hint="eastAsia"/>
        </w:rPr>
        <w:t>而日参省乎已</w:t>
      </w:r>
    </w:p>
    <w:p>
      <w:pPr>
        <w:rPr>
          <w:rFonts w:hint="eastAsia"/>
        </w:rPr>
      </w:pPr>
      <w:r>
        <w:rPr>
          <w:rFonts w:hint="eastAsia"/>
        </w:rPr>
        <w:t>B. </w:t>
      </w:r>
      <w:r>
        <w:rPr>
          <w:rFonts w:hint="eastAsia" w:eastAsiaTheme="minorEastAsia"/>
          <w:em w:val="dot"/>
        </w:rPr>
        <w:t>白露</w:t>
      </w:r>
      <w:r>
        <w:rPr>
          <w:rFonts w:hint="eastAsia"/>
        </w:rPr>
        <w:t>横江，水光接天</w:t>
      </w:r>
    </w:p>
    <w:p>
      <w:pPr>
        <w:rPr>
          <w:rFonts w:hint="eastAsia"/>
        </w:rPr>
      </w:pPr>
      <w:r>
        <w:rPr>
          <w:rFonts w:hint="eastAsia"/>
        </w:rPr>
        <w:t>C. </w:t>
      </w:r>
      <w:r>
        <w:rPr>
          <w:rFonts w:hint="eastAsia" w:eastAsiaTheme="minorEastAsia"/>
          <w:em w:val="dot"/>
        </w:rPr>
        <w:t>明月</w:t>
      </w:r>
      <w:r>
        <w:rPr>
          <w:rFonts w:hint="eastAsia"/>
        </w:rPr>
        <w:t>半墙，桂影斑驳</w:t>
      </w:r>
    </w:p>
    <w:p>
      <w:pPr>
        <w:rPr>
          <w:rFonts w:hint="eastAsia"/>
        </w:rPr>
      </w:pPr>
      <w:r>
        <w:rPr>
          <w:rFonts w:hint="eastAsia"/>
        </w:rPr>
        <w:t>D. 思厥先</w:t>
      </w:r>
      <w:r>
        <w:rPr>
          <w:rFonts w:hint="eastAsia" w:eastAsiaTheme="minorEastAsia"/>
          <w:em w:val="dot"/>
        </w:rPr>
        <w:t>祖父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25.</w:t>
      </w:r>
      <w:r>
        <w:rPr>
          <w:rFonts w:hint="default"/>
        </w:rPr>
        <w:t>下面这首诗是王禹偁的《村行》，次序被打乱了，排序正确的一项是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 xml:space="preserve">   】</w:t>
      </w:r>
    </w:p>
    <w:p>
      <w:pPr>
        <w:rPr>
          <w:rFonts w:hint="default"/>
        </w:rPr>
      </w:pPr>
      <w:r>
        <w:rPr>
          <w:rFonts w:hint="default"/>
        </w:rPr>
        <w:t>①马穿山径菊初黄②万壑有声含晚籁③荞麦花开白雪香④棠梨叶落胭脂色⑤数峰无语立斜阳⑥何事吟余忽惆怅⑦村桥原树似吾乡⑧信马悠悠野兴长</w:t>
      </w:r>
    </w:p>
    <w:p>
      <w:pPr>
        <w:rPr>
          <w:rFonts w:hint="default"/>
        </w:rPr>
      </w:pPr>
      <w:r>
        <w:rPr>
          <w:rFonts w:hint="default"/>
        </w:rPr>
        <w:t>A.⑧①④⑤③②⑥⑦              B.⑧①②③④⑤⑦⑥</w:t>
      </w:r>
    </w:p>
    <w:p>
      <w:pPr>
        <w:rPr>
          <w:rFonts w:hint="default"/>
        </w:rPr>
      </w:pPr>
      <w:r>
        <w:rPr>
          <w:rFonts w:hint="default"/>
        </w:rPr>
        <w:t>C.①⑧④⑤②③⑦⑥              D.①⑧②⑤④③⑥⑦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131E0"/>
    <w:multiLevelType w:val="singleLevel"/>
    <w:tmpl w:val="C8613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167E2"/>
    <w:rsid w:val="07067F77"/>
    <w:rsid w:val="0AE026E1"/>
    <w:rsid w:val="14116D0E"/>
    <w:rsid w:val="20523A54"/>
    <w:rsid w:val="466C6559"/>
    <w:rsid w:val="4AB167E2"/>
    <w:rsid w:val="555B0149"/>
    <w:rsid w:val="5A481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2020-02-20T13:07:00Z</dcterms:created>
  <dc:creator>前奏星空下的蔷薇</dc:creator>
  <cp:lastModifiedBy>前奏星空下的蔷薇</cp:lastModifiedBy>
  <dcterms:modified xsi:type="dcterms:W3CDTF">2020-02-21T00:57:10Z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