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44" w:rsidRPr="00581EB0" w:rsidRDefault="00581EB0" w:rsidP="00581EB0">
      <w:pPr>
        <w:snapToGrid w:val="0"/>
        <w:spacing w:line="240" w:lineRule="atLeast"/>
        <w:rPr>
          <w:rFonts w:asciiTheme="minorEastAsia" w:hAnsiTheme="minorEastAsia"/>
          <w:b/>
          <w:bCs/>
          <w:sz w:val="28"/>
          <w:szCs w:val="28"/>
        </w:rPr>
      </w:pPr>
      <w:r w:rsidRPr="00581EB0">
        <w:rPr>
          <w:rFonts w:asciiTheme="minorEastAsia" w:hAnsiTheme="minorEastAsia" w:hint="eastAsia"/>
          <w:b/>
          <w:bCs/>
          <w:sz w:val="28"/>
          <w:szCs w:val="28"/>
        </w:rPr>
        <w:t>(</w:t>
      </w:r>
      <w:proofErr w:type="gramStart"/>
      <w:r w:rsidRPr="00581EB0">
        <w:rPr>
          <w:rFonts w:asciiTheme="minorEastAsia" w:hAnsiTheme="minorEastAsia" w:hint="eastAsia"/>
          <w:b/>
          <w:bCs/>
          <w:sz w:val="28"/>
          <w:szCs w:val="28"/>
        </w:rPr>
        <w:t>一</w:t>
      </w:r>
      <w:proofErr w:type="gramEnd"/>
      <w:r w:rsidRPr="00581EB0">
        <w:rPr>
          <w:rFonts w:asciiTheme="minorEastAsia" w:hAnsiTheme="minorEastAsia" w:hint="eastAsia"/>
          <w:b/>
          <w:bCs/>
          <w:sz w:val="28"/>
          <w:szCs w:val="28"/>
        </w:rPr>
        <w:t>)</w:t>
      </w:r>
      <w:r w:rsidR="00774544" w:rsidRPr="00581EB0">
        <w:rPr>
          <w:rFonts w:asciiTheme="minorEastAsia" w:hAnsiTheme="minorEastAsia" w:hint="eastAsia"/>
          <w:b/>
          <w:bCs/>
          <w:sz w:val="28"/>
          <w:szCs w:val="28"/>
        </w:rPr>
        <w:t>作业：</w:t>
      </w:r>
    </w:p>
    <w:p w:rsidR="00774544" w:rsidRPr="00581EB0" w:rsidRDefault="00774544" w:rsidP="00774544">
      <w:pPr>
        <w:snapToGrid w:val="0"/>
        <w:spacing w:line="240" w:lineRule="atLeast"/>
        <w:ind w:firstLineChars="100" w:firstLine="281"/>
        <w:rPr>
          <w:rFonts w:asciiTheme="minorEastAsia" w:hAnsiTheme="minorEastAsia"/>
          <w:b/>
          <w:bCs/>
          <w:sz w:val="28"/>
          <w:szCs w:val="28"/>
        </w:rPr>
      </w:pPr>
      <w:r w:rsidRPr="00581EB0">
        <w:rPr>
          <w:rFonts w:asciiTheme="minorEastAsia" w:hAnsiTheme="minorEastAsia" w:hint="eastAsia"/>
          <w:b/>
          <w:bCs/>
          <w:sz w:val="28"/>
          <w:szCs w:val="28"/>
        </w:rPr>
        <w:t>2.</w:t>
      </w:r>
      <w:r w:rsidRPr="00581EB0">
        <w:rPr>
          <w:rFonts w:asciiTheme="minorEastAsia" w:hAnsiTheme="minorEastAsia"/>
          <w:b/>
          <w:bCs/>
          <w:sz w:val="28"/>
          <w:szCs w:val="28"/>
        </w:rPr>
        <w:t xml:space="preserve">27  </w:t>
      </w:r>
      <w:r w:rsidRPr="00581EB0">
        <w:rPr>
          <w:rFonts w:asciiTheme="minorEastAsia" w:hAnsiTheme="minorEastAsia" w:hint="eastAsia"/>
          <w:b/>
          <w:bCs/>
          <w:sz w:val="28"/>
          <w:szCs w:val="28"/>
        </w:rPr>
        <w:t>专题三第一课</w:t>
      </w:r>
    </w:p>
    <w:p w:rsidR="00774544" w:rsidRPr="00581EB0" w:rsidRDefault="00774544" w:rsidP="00774544">
      <w:pPr>
        <w:snapToGrid w:val="0"/>
        <w:spacing w:line="240" w:lineRule="atLeast"/>
        <w:ind w:firstLineChars="100" w:firstLine="281"/>
        <w:rPr>
          <w:rFonts w:ascii="楷体" w:eastAsia="楷体" w:hAnsi="楷体"/>
          <w:b/>
          <w:bCs/>
          <w:sz w:val="28"/>
          <w:szCs w:val="28"/>
        </w:rPr>
      </w:pPr>
      <w:r w:rsidRPr="00581EB0">
        <w:rPr>
          <w:rFonts w:asciiTheme="minorEastAsia" w:hAnsiTheme="minorEastAsia" w:hint="eastAsia"/>
          <w:b/>
          <w:bCs/>
          <w:sz w:val="28"/>
          <w:szCs w:val="28"/>
        </w:rPr>
        <w:t>2.</w:t>
      </w:r>
      <w:r w:rsidRPr="00581EB0">
        <w:rPr>
          <w:rFonts w:asciiTheme="minorEastAsia" w:hAnsiTheme="minorEastAsia"/>
          <w:b/>
          <w:bCs/>
          <w:sz w:val="28"/>
          <w:szCs w:val="28"/>
        </w:rPr>
        <w:t xml:space="preserve">29  </w:t>
      </w:r>
      <w:r w:rsidRPr="00581EB0">
        <w:rPr>
          <w:rFonts w:asciiTheme="minorEastAsia" w:hAnsiTheme="minorEastAsia" w:hint="eastAsia"/>
          <w:b/>
          <w:bCs/>
          <w:sz w:val="28"/>
          <w:szCs w:val="28"/>
        </w:rPr>
        <w:t>专题二专题</w:t>
      </w:r>
    </w:p>
    <w:p w:rsidR="00581EB0" w:rsidRDefault="00581EB0" w:rsidP="00232B07">
      <w:pPr>
        <w:snapToGrid w:val="0"/>
        <w:spacing w:line="240" w:lineRule="atLeast"/>
        <w:rPr>
          <w:b/>
          <w:bCs/>
          <w:sz w:val="28"/>
          <w:szCs w:val="28"/>
        </w:rPr>
      </w:pPr>
    </w:p>
    <w:p w:rsidR="00774544" w:rsidRPr="00774544" w:rsidRDefault="00581EB0" w:rsidP="00232B07">
      <w:pPr>
        <w:snapToGrid w:val="0"/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（二）背诵掌握内容：</w:t>
      </w:r>
    </w:p>
    <w:p w:rsidR="00232B07" w:rsidRPr="00E9779E" w:rsidRDefault="00232B07" w:rsidP="00232B07">
      <w:pPr>
        <w:snapToGrid w:val="0"/>
        <w:spacing w:line="240" w:lineRule="atLeast"/>
        <w:rPr>
          <w:b/>
          <w:bCs/>
          <w:sz w:val="28"/>
          <w:szCs w:val="28"/>
        </w:rPr>
      </w:pPr>
      <w:bookmarkStart w:id="0" w:name="_GoBack"/>
      <w:bookmarkEnd w:id="0"/>
      <w:r w:rsidRPr="00E9779E">
        <w:rPr>
          <w:rFonts w:hint="eastAsia"/>
          <w:b/>
          <w:bCs/>
          <w:sz w:val="28"/>
          <w:szCs w:val="28"/>
        </w:rPr>
        <w:t>专题三</w:t>
      </w:r>
      <w:r w:rsidRPr="00E9779E">
        <w:rPr>
          <w:rFonts w:hint="eastAsia"/>
          <w:b/>
          <w:bCs/>
          <w:sz w:val="28"/>
          <w:szCs w:val="28"/>
        </w:rPr>
        <w:t xml:space="preserve"> </w:t>
      </w:r>
      <w:r w:rsidRPr="00E9779E">
        <w:rPr>
          <w:b/>
          <w:bCs/>
          <w:sz w:val="28"/>
          <w:szCs w:val="28"/>
        </w:rPr>
        <w:t xml:space="preserve"> </w:t>
      </w:r>
      <w:r w:rsidRPr="00E9779E">
        <w:rPr>
          <w:rFonts w:hint="eastAsia"/>
          <w:b/>
          <w:bCs/>
          <w:sz w:val="28"/>
          <w:szCs w:val="28"/>
        </w:rPr>
        <w:t>近代中国思想解放的潮流</w:t>
      </w:r>
    </w:p>
    <w:p w:rsidR="00F10422" w:rsidRDefault="00F10422" w:rsidP="00F10422">
      <w:pPr>
        <w:snapToGrid w:val="0"/>
        <w:spacing w:line="240" w:lineRule="atLeast"/>
        <w:rPr>
          <w:b/>
          <w:bCs/>
        </w:rPr>
      </w:pPr>
      <w:r w:rsidRPr="00F10422">
        <w:rPr>
          <w:noProof/>
          <w:bdr w:val="single" w:sz="4" w:space="0" w:color="auto"/>
        </w:rPr>
        <w:drawing>
          <wp:inline distT="0" distB="0" distL="0" distR="0" wp14:anchorId="1EEBB9AF" wp14:editId="7D3AED7B">
            <wp:extent cx="4482279" cy="113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878" cy="11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69" w:rsidRPr="00207969" w:rsidRDefault="00232B07" w:rsidP="00207969">
      <w:pPr>
        <w:snapToGrid w:val="0"/>
        <w:spacing w:line="240" w:lineRule="atLeast"/>
        <w:ind w:firstLineChars="300" w:firstLine="632"/>
        <w:rPr>
          <w:b/>
          <w:bCs/>
        </w:rPr>
      </w:pPr>
      <w:r w:rsidRPr="00232B07">
        <w:rPr>
          <w:rFonts w:hint="eastAsia"/>
          <w:b/>
          <w:bCs/>
        </w:rPr>
        <w:t>1</w:t>
      </w:r>
      <w:r w:rsidRPr="00232B07">
        <w:rPr>
          <w:rFonts w:hint="eastAsia"/>
          <w:b/>
          <w:bCs/>
        </w:rPr>
        <w:t>、主题：</w:t>
      </w:r>
      <w:r w:rsidR="004B649B" w:rsidRPr="004B649B">
        <w:rPr>
          <w:rFonts w:hint="eastAsia"/>
          <w:b/>
          <w:bCs/>
        </w:rPr>
        <w:t>学习西方，寻求变革；</w:t>
      </w:r>
      <w:r w:rsidR="00207969" w:rsidRPr="00207969">
        <w:rPr>
          <w:rFonts w:hint="eastAsia"/>
          <w:b/>
          <w:bCs/>
        </w:rPr>
        <w:t>学习西方，寻求变革；独立（挽救民族危亡）和富强</w:t>
      </w:r>
    </w:p>
    <w:p w:rsidR="000A35F1" w:rsidRDefault="00232B07" w:rsidP="000A35F1">
      <w:pPr>
        <w:snapToGrid w:val="0"/>
        <w:spacing w:line="240" w:lineRule="atLeast"/>
        <w:ind w:firstLineChars="300" w:firstLine="632"/>
        <w:rPr>
          <w:b/>
          <w:bCs/>
        </w:rPr>
      </w:pPr>
      <w:r w:rsidRPr="00232B07">
        <w:rPr>
          <w:rFonts w:hint="eastAsia"/>
          <w:b/>
          <w:bCs/>
        </w:rPr>
        <w:t>2</w:t>
      </w:r>
      <w:r w:rsidRPr="00232B07">
        <w:rPr>
          <w:rFonts w:hint="eastAsia"/>
          <w:b/>
          <w:bCs/>
        </w:rPr>
        <w:t>、</w:t>
      </w:r>
      <w:r w:rsidR="000A35F1" w:rsidRPr="00232B07">
        <w:rPr>
          <w:rFonts w:hint="eastAsia"/>
          <w:b/>
          <w:bCs/>
        </w:rPr>
        <w:t>特点</w:t>
      </w:r>
      <w:r w:rsidRPr="00232B07">
        <w:rPr>
          <w:rFonts w:hint="eastAsia"/>
          <w:b/>
          <w:bCs/>
        </w:rPr>
        <w:t>：器物</w:t>
      </w:r>
      <w:r>
        <w:rPr>
          <w:rFonts w:ascii="宋体" w:eastAsia="宋体" w:hAnsi="宋体" w:hint="eastAsia"/>
          <w:b/>
          <w:bCs/>
        </w:rPr>
        <w:t>→</w:t>
      </w:r>
      <w:r w:rsidRPr="00232B07">
        <w:rPr>
          <w:rFonts w:hint="eastAsia"/>
          <w:b/>
          <w:bCs/>
        </w:rPr>
        <w:t>制度</w:t>
      </w:r>
      <w:r>
        <w:rPr>
          <w:rFonts w:ascii="宋体" w:eastAsia="宋体" w:hAnsi="宋体" w:hint="eastAsia"/>
          <w:b/>
          <w:bCs/>
        </w:rPr>
        <w:t>→</w:t>
      </w:r>
      <w:r w:rsidRPr="00232B07">
        <w:rPr>
          <w:rFonts w:hint="eastAsia"/>
          <w:b/>
          <w:bCs/>
        </w:rPr>
        <w:t>思想文化</w:t>
      </w:r>
      <w:r w:rsidR="000A35F1">
        <w:rPr>
          <w:rFonts w:hint="eastAsia"/>
          <w:b/>
          <w:bCs/>
        </w:rPr>
        <w:t>；</w:t>
      </w:r>
    </w:p>
    <w:p w:rsidR="00232B07" w:rsidRPr="00232B07" w:rsidRDefault="00232B07" w:rsidP="000A35F1">
      <w:pPr>
        <w:snapToGrid w:val="0"/>
        <w:spacing w:line="240" w:lineRule="atLeast"/>
        <w:ind w:firstLineChars="800" w:firstLine="1687"/>
        <w:rPr>
          <w:b/>
          <w:bCs/>
        </w:rPr>
      </w:pPr>
      <w:r w:rsidRPr="00232B07">
        <w:rPr>
          <w:rFonts w:hint="eastAsia"/>
          <w:b/>
          <w:bCs/>
        </w:rPr>
        <w:t>由表及里、由浅</w:t>
      </w:r>
      <w:r w:rsidR="00210DD5">
        <w:rPr>
          <w:rFonts w:hint="eastAsia"/>
          <w:b/>
          <w:bCs/>
        </w:rPr>
        <w:t>入</w:t>
      </w:r>
      <w:r w:rsidRPr="00232B07">
        <w:rPr>
          <w:rFonts w:hint="eastAsia"/>
          <w:b/>
          <w:bCs/>
        </w:rPr>
        <w:t>深</w:t>
      </w:r>
    </w:p>
    <w:p w:rsidR="00232B07" w:rsidRPr="00F10422" w:rsidRDefault="00232B07" w:rsidP="007E61F7">
      <w:pPr>
        <w:snapToGrid w:val="0"/>
        <w:spacing w:line="240" w:lineRule="atLeast"/>
        <w:rPr>
          <w:b/>
          <w:bCs/>
        </w:rPr>
      </w:pPr>
    </w:p>
    <w:p w:rsidR="00C33450" w:rsidRPr="00E9779E" w:rsidRDefault="007E61F7" w:rsidP="007E61F7">
      <w:pPr>
        <w:snapToGrid w:val="0"/>
        <w:spacing w:line="240" w:lineRule="atLeast"/>
        <w:rPr>
          <w:b/>
          <w:bCs/>
          <w:sz w:val="28"/>
          <w:szCs w:val="28"/>
        </w:rPr>
      </w:pPr>
      <w:proofErr w:type="gramStart"/>
      <w:r w:rsidRPr="00E9779E">
        <w:rPr>
          <w:rFonts w:hint="eastAsia"/>
          <w:b/>
          <w:bCs/>
          <w:sz w:val="28"/>
          <w:szCs w:val="28"/>
        </w:rPr>
        <w:t>一</w:t>
      </w:r>
      <w:proofErr w:type="gramEnd"/>
      <w:r w:rsidR="00C33450" w:rsidRPr="00E9779E">
        <w:rPr>
          <w:rFonts w:hint="eastAsia"/>
          <w:b/>
          <w:bCs/>
          <w:sz w:val="28"/>
          <w:szCs w:val="28"/>
        </w:rPr>
        <w:t xml:space="preserve">  </w:t>
      </w:r>
      <w:r w:rsidR="00C33450" w:rsidRPr="00E9779E">
        <w:rPr>
          <w:rFonts w:hint="eastAsia"/>
          <w:b/>
          <w:bCs/>
          <w:sz w:val="28"/>
          <w:szCs w:val="28"/>
        </w:rPr>
        <w:t>“顺乎世界之潮流”</w:t>
      </w:r>
    </w:p>
    <w:p w:rsidR="003107D4" w:rsidRPr="003107D4" w:rsidRDefault="001451A3" w:rsidP="003107D4">
      <w:pPr>
        <w:snapToGrid w:val="0"/>
        <w:spacing w:line="240" w:lineRule="atLeast"/>
        <w:rPr>
          <w:rFonts w:ascii="楷体" w:eastAsia="楷体" w:hAnsi="楷体"/>
          <w:b/>
          <w:bCs/>
        </w:rPr>
      </w:pPr>
      <w:r w:rsidRPr="003C2DE6">
        <w:rPr>
          <w:rFonts w:ascii="楷体" w:eastAsia="楷体" w:hAnsi="楷体" w:hint="eastAsia"/>
          <w:b/>
          <w:bCs/>
        </w:rPr>
        <w:t>【学考考点】</w:t>
      </w:r>
      <w:r w:rsidR="003107D4" w:rsidRPr="003107D4">
        <w:rPr>
          <w:rFonts w:ascii="楷体" w:eastAsia="楷体" w:hAnsi="楷体" w:hint="eastAsia"/>
          <w:b/>
          <w:bCs/>
        </w:rPr>
        <w:t>(1)林则徐和魏源的主要思想(b)</w:t>
      </w:r>
    </w:p>
    <w:p w:rsidR="003107D4" w:rsidRPr="003107D4" w:rsidRDefault="003107D4" w:rsidP="003107D4">
      <w:pPr>
        <w:snapToGrid w:val="0"/>
        <w:spacing w:line="240" w:lineRule="atLeast"/>
        <w:ind w:firstLineChars="600" w:firstLine="1265"/>
        <w:rPr>
          <w:rFonts w:ascii="楷体" w:eastAsia="楷体" w:hAnsi="楷体"/>
          <w:b/>
          <w:bCs/>
        </w:rPr>
      </w:pPr>
      <w:r w:rsidRPr="003107D4">
        <w:rPr>
          <w:rFonts w:ascii="楷体" w:eastAsia="楷体" w:hAnsi="楷体" w:hint="eastAsia"/>
          <w:b/>
          <w:bCs/>
        </w:rPr>
        <w:t>(2)维新变法代表人物、主要主张及其影响(b)</w:t>
      </w:r>
    </w:p>
    <w:p w:rsidR="001451A3" w:rsidRDefault="001451A3" w:rsidP="003107D4">
      <w:pPr>
        <w:snapToGrid w:val="0"/>
        <w:spacing w:line="240" w:lineRule="atLeast"/>
        <w:rPr>
          <w:rFonts w:ascii="楷体" w:eastAsia="楷体" w:hAnsi="楷体"/>
          <w:b/>
          <w:bCs/>
        </w:rPr>
      </w:pPr>
    </w:p>
    <w:p w:rsidR="00116372" w:rsidRDefault="00E9779E" w:rsidP="00E9779E">
      <w:pPr>
        <w:snapToGrid w:val="0"/>
        <w:spacing w:line="240" w:lineRule="atLeast"/>
        <w:rPr>
          <w:b/>
          <w:bCs/>
        </w:rPr>
      </w:pPr>
      <w:r w:rsidRPr="00E9779E">
        <w:rPr>
          <w:rFonts w:hint="eastAsia"/>
          <w:b/>
          <w:bCs/>
        </w:rPr>
        <w:t>一、“睁眼看世界”</w:t>
      </w:r>
      <w:r w:rsidR="00994058">
        <w:rPr>
          <w:rFonts w:hint="eastAsia"/>
          <w:b/>
          <w:bCs/>
        </w:rPr>
        <w:t>——</w:t>
      </w:r>
      <w:r w:rsidR="00116372">
        <w:rPr>
          <w:rFonts w:hint="eastAsia"/>
          <w:b/>
          <w:bCs/>
        </w:rPr>
        <w:t>新思想的萌发</w:t>
      </w:r>
    </w:p>
    <w:p w:rsidR="00E9779E" w:rsidRPr="00E9779E" w:rsidRDefault="00E9779E" w:rsidP="00116372">
      <w:pPr>
        <w:snapToGrid w:val="0"/>
        <w:spacing w:line="240" w:lineRule="atLeast"/>
        <w:ind w:firstLineChars="200" w:firstLine="422"/>
        <w:rPr>
          <w:b/>
          <w:bCs/>
        </w:rPr>
      </w:pPr>
      <w:r w:rsidRPr="00E9779E">
        <w:rPr>
          <w:rFonts w:hint="eastAsia"/>
          <w:b/>
          <w:bCs/>
        </w:rPr>
        <w:t xml:space="preserve"> </w:t>
      </w:r>
      <w:r w:rsidRPr="00E9779E">
        <w:rPr>
          <w:rFonts w:hint="eastAsia"/>
          <w:b/>
          <w:bCs/>
        </w:rPr>
        <w:t>林则徐和魏源的主要思想（</w:t>
      </w:r>
      <w:r w:rsidRPr="00E9779E">
        <w:rPr>
          <w:rFonts w:hint="eastAsia"/>
          <w:b/>
          <w:bCs/>
        </w:rPr>
        <w:t>1840</w:t>
      </w:r>
      <w:r w:rsidRPr="00E9779E">
        <w:rPr>
          <w:rFonts w:hint="eastAsia"/>
          <w:b/>
          <w:bCs/>
        </w:rPr>
        <w:t>前后</w:t>
      </w:r>
      <w:r w:rsidR="00116372">
        <w:rPr>
          <w:rFonts w:hint="eastAsia"/>
          <w:b/>
          <w:bCs/>
        </w:rPr>
        <w:t>、</w:t>
      </w:r>
      <w:r w:rsidRPr="00E9779E">
        <w:rPr>
          <w:rFonts w:hint="eastAsia"/>
          <w:b/>
          <w:bCs/>
        </w:rPr>
        <w:t>地主阶级抵抗派）</w:t>
      </w:r>
      <w:r w:rsidR="00D75BCB">
        <w:rPr>
          <w:rFonts w:asciiTheme="minorEastAsia" w:hAnsiTheme="minorEastAsia" w:hint="eastAsia"/>
          <w:b/>
          <w:bCs/>
        </w:rPr>
        <w:t>拉开中国近代思想解放的帷幕</w:t>
      </w:r>
    </w:p>
    <w:p w:rsidR="00E9779E" w:rsidRPr="00994058" w:rsidRDefault="00E9779E" w:rsidP="00E9779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>(</w:t>
      </w:r>
      <w:proofErr w:type="gramStart"/>
      <w:r w:rsidRPr="00994058">
        <w:rPr>
          <w:rFonts w:asciiTheme="minorEastAsia" w:hAnsiTheme="minorEastAsia" w:hint="eastAsia"/>
          <w:b/>
          <w:bCs/>
        </w:rPr>
        <w:t>一</w:t>
      </w:r>
      <w:proofErr w:type="gramEnd"/>
      <w:r w:rsidRPr="00994058">
        <w:rPr>
          <w:rFonts w:asciiTheme="minorEastAsia" w:hAnsiTheme="minorEastAsia" w:hint="eastAsia"/>
          <w:b/>
          <w:bCs/>
        </w:rPr>
        <w:t xml:space="preserve">)产生的背景：    </w:t>
      </w:r>
    </w:p>
    <w:p w:rsidR="00ED2F7B" w:rsidRDefault="00C26172" w:rsidP="00C26172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C26172">
        <w:rPr>
          <w:rFonts w:asciiTheme="minorEastAsia" w:hAnsiTheme="minorEastAsia" w:hint="eastAsia"/>
          <w:b/>
          <w:bCs/>
        </w:rPr>
        <w:t>1、</w:t>
      </w:r>
      <w:r w:rsidR="00ED2F7B">
        <w:rPr>
          <w:rFonts w:asciiTheme="minorEastAsia" w:hAnsiTheme="minorEastAsia" w:hint="eastAsia"/>
          <w:b/>
          <w:bCs/>
        </w:rPr>
        <w:t>内：(</w:t>
      </w:r>
      <w:r w:rsidR="00ED2F7B">
        <w:rPr>
          <w:rFonts w:asciiTheme="minorEastAsia" w:hAnsiTheme="minorEastAsia"/>
          <w:b/>
          <w:bCs/>
        </w:rPr>
        <w:t>1)</w:t>
      </w:r>
      <w:r w:rsidRPr="00C26172">
        <w:rPr>
          <w:rFonts w:asciiTheme="minorEastAsia" w:hAnsiTheme="minorEastAsia" w:hint="eastAsia"/>
          <w:b/>
          <w:bCs/>
        </w:rPr>
        <w:t>清朝封建统治腐朽：（君主专制、小农经济、理学禁锢、闭关锁国）</w:t>
      </w:r>
    </w:p>
    <w:p w:rsidR="00C26172" w:rsidRPr="00C26172" w:rsidRDefault="00ED2F7B" w:rsidP="00ED2F7B">
      <w:pPr>
        <w:snapToGrid w:val="0"/>
        <w:spacing w:line="240" w:lineRule="atLeast"/>
        <w:ind w:firstLineChars="500" w:firstLine="1054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(</w:t>
      </w:r>
      <w:r>
        <w:rPr>
          <w:rFonts w:asciiTheme="minorEastAsia" w:hAnsiTheme="minorEastAsia"/>
          <w:b/>
          <w:bCs/>
        </w:rPr>
        <w:t>2)</w:t>
      </w:r>
      <w:r w:rsidRPr="00C26172">
        <w:rPr>
          <w:rFonts w:asciiTheme="minorEastAsia" w:hAnsiTheme="minorEastAsia" w:hint="eastAsia"/>
          <w:b/>
          <w:bCs/>
        </w:rPr>
        <w:t>“经世致用”思想影响</w:t>
      </w:r>
      <w:r>
        <w:rPr>
          <w:rFonts w:asciiTheme="minorEastAsia" w:hAnsiTheme="minorEastAsia" w:hint="eastAsia"/>
          <w:b/>
          <w:bCs/>
        </w:rPr>
        <w:t>；</w:t>
      </w:r>
    </w:p>
    <w:p w:rsidR="00ED2F7B" w:rsidRDefault="00C26172" w:rsidP="00ED2F7B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C26172">
        <w:rPr>
          <w:rFonts w:asciiTheme="minorEastAsia" w:hAnsiTheme="minorEastAsia" w:hint="eastAsia"/>
          <w:b/>
          <w:bCs/>
        </w:rPr>
        <w:t>2、</w:t>
      </w:r>
      <w:r w:rsidR="00ED2F7B">
        <w:rPr>
          <w:rFonts w:asciiTheme="minorEastAsia" w:hAnsiTheme="minorEastAsia" w:hint="eastAsia"/>
          <w:b/>
          <w:bCs/>
        </w:rPr>
        <w:t>外：</w:t>
      </w:r>
      <w:r w:rsidRPr="00C26172">
        <w:rPr>
          <w:rFonts w:asciiTheme="minorEastAsia" w:hAnsiTheme="minorEastAsia" w:hint="eastAsia"/>
          <w:b/>
          <w:bCs/>
        </w:rPr>
        <w:t>西方（工业文明）侵略</w:t>
      </w:r>
    </w:p>
    <w:p w:rsidR="00E9779E" w:rsidRPr="00994058" w:rsidRDefault="00E9779E" w:rsidP="00C26172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>(二)目的：</w:t>
      </w:r>
      <w:r w:rsidR="008B0EFE" w:rsidRPr="006C3E7C">
        <w:rPr>
          <w:rFonts w:asciiTheme="minorEastAsia" w:hAnsiTheme="minorEastAsia" w:hint="eastAsia"/>
          <w:b/>
          <w:bCs/>
        </w:rPr>
        <w:t>寻求强国御侮之路</w:t>
      </w:r>
      <w:r w:rsidR="008B0EFE">
        <w:rPr>
          <w:rFonts w:asciiTheme="minorEastAsia" w:hAnsiTheme="minorEastAsia" w:hint="eastAsia"/>
          <w:b/>
          <w:bCs/>
        </w:rPr>
        <w:t>；</w:t>
      </w:r>
      <w:r w:rsidRPr="00994058">
        <w:rPr>
          <w:rFonts w:asciiTheme="minorEastAsia" w:hAnsiTheme="minorEastAsia" w:hint="eastAsia"/>
          <w:b/>
          <w:bCs/>
        </w:rPr>
        <w:t>维护清朝统治。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(三）林则徐的主要思想： 近代中国睁眼看世界的第一人 </w:t>
      </w:r>
      <w:r w:rsidRPr="00994058">
        <w:rPr>
          <w:rFonts w:asciiTheme="minorEastAsia" w:hAnsiTheme="minorEastAsia"/>
          <w:b/>
          <w:bCs/>
        </w:rPr>
        <w:t xml:space="preserve"> </w:t>
      </w:r>
    </w:p>
    <w:p w:rsidR="00793075" w:rsidRDefault="00793075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793075">
        <w:rPr>
          <w:rFonts w:asciiTheme="minorEastAsia" w:hAnsiTheme="minorEastAsia" w:hint="eastAsia"/>
          <w:b/>
          <w:bCs/>
        </w:rPr>
        <w:t xml:space="preserve">  --收集西方信息，编译西方书报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>1、《四洲志》：</w:t>
      </w:r>
    </w:p>
    <w:p w:rsidR="001451A3" w:rsidRPr="00994058" w:rsidRDefault="001451A3" w:rsidP="00A653B6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(1)内容：世界五大洲30多国史地政概况；</w:t>
      </w:r>
    </w:p>
    <w:p w:rsidR="001451A3" w:rsidRPr="00994058" w:rsidRDefault="001451A3" w:rsidP="00A653B6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(2)地位：近代中国第一部系统的世界地理志。</w:t>
      </w:r>
    </w:p>
    <w:p w:rsidR="00994058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>2、《华事夷言》：</w:t>
      </w:r>
    </w:p>
    <w:p w:rsidR="001451A3" w:rsidRPr="00994058" w:rsidRDefault="001451A3" w:rsidP="00A653B6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(1)内容：介绍外国人对中国人的看法；</w:t>
      </w:r>
    </w:p>
    <w:p w:rsid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(2)地位：为当时抗英斗争提供参考</w:t>
      </w:r>
    </w:p>
    <w:p w:rsidR="001451A3" w:rsidRPr="00994058" w:rsidRDefault="00994058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（</w:t>
      </w:r>
      <w:r w:rsidR="001451A3" w:rsidRPr="00994058">
        <w:rPr>
          <w:rFonts w:asciiTheme="minorEastAsia" w:hAnsiTheme="minorEastAsia" w:hint="eastAsia"/>
          <w:b/>
          <w:bCs/>
        </w:rPr>
        <w:t>四）魏源的主要思想：    近代中国睁眼看世界的先驱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>《海国图志》：【</w:t>
      </w:r>
      <w:r w:rsidRPr="00994058">
        <w:rPr>
          <w:rFonts w:asciiTheme="minorEastAsia" w:hAnsiTheme="minorEastAsia"/>
          <w:b/>
          <w:bCs/>
        </w:rPr>
        <w:t>“海国”的涵义是海外之国。</w:t>
      </w:r>
      <w:r w:rsidRPr="00994058">
        <w:rPr>
          <w:rFonts w:asciiTheme="minorEastAsia" w:hAnsiTheme="minorEastAsia" w:hint="eastAsia"/>
          <w:b/>
          <w:bCs/>
        </w:rPr>
        <w:t>】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  (1)地位：第一部由中国人编撰的最详备世界史地著作；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　　 </w:t>
      </w:r>
      <w:r w:rsidRPr="00994058">
        <w:rPr>
          <w:rFonts w:asciiTheme="minorEastAsia" w:hAnsiTheme="minorEastAsia"/>
          <w:b/>
          <w:bCs/>
        </w:rPr>
        <w:t xml:space="preserve">      </w:t>
      </w:r>
      <w:r w:rsidRPr="00994058">
        <w:rPr>
          <w:rFonts w:asciiTheme="minorEastAsia" w:hAnsiTheme="minorEastAsia" w:hint="eastAsia"/>
          <w:b/>
          <w:bCs/>
        </w:rPr>
        <w:t>探寻、学习西方富国强兵的启蒙书。</w:t>
      </w:r>
    </w:p>
    <w:p w:rsidR="001451A3" w:rsidRPr="00994058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  (2)核心思想：  </w:t>
      </w:r>
      <w:r w:rsidRPr="00994058">
        <w:rPr>
          <w:rFonts w:asciiTheme="minorEastAsia" w:hAnsiTheme="minorEastAsia"/>
          <w:b/>
          <w:bCs/>
        </w:rPr>
        <w:t>“</w:t>
      </w:r>
      <w:r w:rsidRPr="00994058">
        <w:rPr>
          <w:rFonts w:asciiTheme="minorEastAsia" w:hAnsiTheme="minorEastAsia" w:hint="eastAsia"/>
          <w:b/>
          <w:bCs/>
        </w:rPr>
        <w:t>师夷长技以制夷</w:t>
      </w:r>
      <w:r w:rsidRPr="00994058">
        <w:rPr>
          <w:rFonts w:asciiTheme="minorEastAsia" w:hAnsiTheme="minorEastAsia"/>
          <w:b/>
          <w:bCs/>
        </w:rPr>
        <w:t>”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994058">
        <w:rPr>
          <w:rFonts w:asciiTheme="minorEastAsia" w:hAnsiTheme="minorEastAsia" w:hint="eastAsia"/>
          <w:b/>
          <w:bCs/>
        </w:rPr>
        <w:t xml:space="preserve">         </w:t>
      </w:r>
      <w:r w:rsidRPr="00994058">
        <w:rPr>
          <w:rFonts w:asciiTheme="minorEastAsia" w:hAnsiTheme="minorEastAsia"/>
          <w:b/>
          <w:bCs/>
        </w:rPr>
        <w:t xml:space="preserve">     </w:t>
      </w:r>
      <w:r w:rsidRPr="00994058">
        <w:rPr>
          <w:rFonts w:asciiTheme="minorEastAsia" w:hAnsiTheme="minorEastAsia" w:hint="eastAsia"/>
          <w:b/>
          <w:bCs/>
        </w:rPr>
        <w:t xml:space="preserve"> 意义：成为近代向西方学习口号；对传统心态的挑战；</w:t>
      </w:r>
      <w:r w:rsidRPr="001451A3">
        <w:rPr>
          <w:rFonts w:asciiTheme="minorEastAsia" w:hAnsiTheme="minorEastAsia" w:hint="eastAsia"/>
          <w:b/>
          <w:bCs/>
        </w:rPr>
        <w:t>迈出近代中国向西方学习的第一步。</w:t>
      </w:r>
    </w:p>
    <w:p w:rsidR="00994058" w:rsidRDefault="00994058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</w:p>
    <w:p w:rsidR="003431EC" w:rsidRPr="003431EC" w:rsidRDefault="003431EC" w:rsidP="003431EC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【知识拓展】</w:t>
      </w:r>
      <w:r w:rsidRPr="003431EC">
        <w:rPr>
          <w:rFonts w:asciiTheme="minorEastAsia" w:hAnsiTheme="minorEastAsia" w:hint="eastAsia"/>
          <w:b/>
          <w:bCs/>
        </w:rPr>
        <w:t>地主阶级洋务派</w:t>
      </w:r>
    </w:p>
    <w:p w:rsidR="003431EC" w:rsidRPr="003431EC" w:rsidRDefault="003431EC" w:rsidP="003431EC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431EC">
        <w:rPr>
          <w:rFonts w:asciiTheme="minorEastAsia" w:hAnsiTheme="minorEastAsia" w:hint="eastAsia"/>
          <w:b/>
          <w:bCs/>
        </w:rPr>
        <w:t xml:space="preserve">  </w:t>
      </w:r>
      <w:r>
        <w:rPr>
          <w:rFonts w:asciiTheme="minorEastAsia" w:hAnsiTheme="minorEastAsia" w:hint="eastAsia"/>
          <w:b/>
          <w:bCs/>
        </w:rPr>
        <w:t>思想主张：</w:t>
      </w:r>
      <w:r w:rsidRPr="003431EC">
        <w:rPr>
          <w:rFonts w:asciiTheme="minorEastAsia" w:hAnsiTheme="minorEastAsia" w:hint="eastAsia"/>
          <w:b/>
          <w:bCs/>
        </w:rPr>
        <w:t xml:space="preserve"> A.师夷长技以自强</w:t>
      </w:r>
    </w:p>
    <w:p w:rsidR="003431EC" w:rsidRPr="003431EC" w:rsidRDefault="003431EC" w:rsidP="003431EC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431EC">
        <w:rPr>
          <w:rFonts w:asciiTheme="minorEastAsia" w:hAnsiTheme="minorEastAsia" w:hint="eastAsia"/>
          <w:b/>
          <w:bCs/>
        </w:rPr>
        <w:t xml:space="preserve">  </w:t>
      </w:r>
      <w:r>
        <w:rPr>
          <w:rFonts w:asciiTheme="minorEastAsia" w:hAnsiTheme="minorEastAsia"/>
          <w:b/>
          <w:bCs/>
        </w:rPr>
        <w:t xml:space="preserve">          </w:t>
      </w:r>
      <w:r w:rsidRPr="003431EC">
        <w:rPr>
          <w:rFonts w:asciiTheme="minorEastAsia" w:hAnsiTheme="minorEastAsia" w:hint="eastAsia"/>
          <w:b/>
          <w:bCs/>
        </w:rPr>
        <w:t xml:space="preserve"> B.</w:t>
      </w:r>
      <w:r w:rsidRPr="003431EC">
        <w:rPr>
          <w:rFonts w:asciiTheme="minorEastAsia" w:hAnsiTheme="minorEastAsia"/>
          <w:b/>
          <w:bCs/>
        </w:rPr>
        <w:t>“</w:t>
      </w:r>
      <w:r w:rsidRPr="003431EC">
        <w:rPr>
          <w:rFonts w:asciiTheme="minorEastAsia" w:hAnsiTheme="minorEastAsia" w:hint="eastAsia"/>
          <w:b/>
          <w:bCs/>
        </w:rPr>
        <w:t>中学为体、西学为用</w:t>
      </w:r>
      <w:r w:rsidRPr="003431EC">
        <w:rPr>
          <w:rFonts w:asciiTheme="minorEastAsia" w:hAnsiTheme="minorEastAsia"/>
          <w:b/>
          <w:bCs/>
        </w:rPr>
        <w:t>”</w:t>
      </w:r>
      <w:r w:rsidRPr="003431EC">
        <w:rPr>
          <w:rFonts w:asciiTheme="minorEastAsia" w:hAnsiTheme="minorEastAsia" w:hint="eastAsia"/>
          <w:b/>
          <w:bCs/>
        </w:rPr>
        <w:t xml:space="preserve"> </w:t>
      </w:r>
      <w:r w:rsidRPr="003431EC">
        <w:rPr>
          <w:rFonts w:ascii="楷体" w:eastAsia="楷体" w:hAnsi="楷体" w:hint="eastAsia"/>
          <w:b/>
          <w:bCs/>
        </w:rPr>
        <w:t xml:space="preserve"> P49【知识链接】</w:t>
      </w:r>
    </w:p>
    <w:p w:rsidR="003431EC" w:rsidRPr="003431EC" w:rsidRDefault="003431EC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二、维新变法</w:t>
      </w:r>
      <w:r w:rsidR="00994058">
        <w:rPr>
          <w:rFonts w:asciiTheme="minorEastAsia" w:hAnsiTheme="minorEastAsia" w:hint="eastAsia"/>
          <w:b/>
          <w:bCs/>
        </w:rPr>
        <w:t>---</w:t>
      </w:r>
      <w:r w:rsidRPr="001451A3">
        <w:rPr>
          <w:rFonts w:asciiTheme="minorEastAsia" w:hAnsiTheme="minorEastAsia" w:hint="eastAsia"/>
          <w:b/>
          <w:bCs/>
        </w:rPr>
        <w:t>代表人物、主要主张及其影响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（一）资产阶级维新派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lastRenderedPageBreak/>
        <w:t>1、产生原因： (1)19世纪90年代，民族危机深重；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 xml:space="preserve">  </w:t>
      </w:r>
      <w:r w:rsidR="00994058">
        <w:rPr>
          <w:rFonts w:asciiTheme="minorEastAsia" w:hAnsiTheme="minorEastAsia"/>
          <w:b/>
          <w:bCs/>
        </w:rPr>
        <w:t xml:space="preserve">            </w:t>
      </w:r>
      <w:r w:rsidRPr="001451A3">
        <w:rPr>
          <w:rFonts w:asciiTheme="minorEastAsia" w:hAnsiTheme="minorEastAsia" w:hint="eastAsia"/>
          <w:b/>
          <w:bCs/>
        </w:rPr>
        <w:t>(2)民资本主义初步发展，民资产阶级力量不断壮大；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 xml:space="preserve"> </w:t>
      </w:r>
      <w:r w:rsidR="00994058">
        <w:rPr>
          <w:rFonts w:asciiTheme="minorEastAsia" w:hAnsiTheme="minorEastAsia"/>
          <w:b/>
          <w:bCs/>
        </w:rPr>
        <w:t xml:space="preserve">            </w:t>
      </w:r>
      <w:r w:rsidRPr="001451A3">
        <w:rPr>
          <w:rFonts w:asciiTheme="minorEastAsia" w:hAnsiTheme="minorEastAsia" w:hint="eastAsia"/>
          <w:b/>
          <w:bCs/>
        </w:rPr>
        <w:t xml:space="preserve"> (3)早期维新思想突破“器物”限制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2、目的： 救亡图存，维护资产阶级利益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3、武器： 进化论、西方社会政治学说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4、共同主张（变法理论）：   建立君主立宪制，发展工商业，走西方资义道路；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 xml:space="preserve">  </w:t>
      </w:r>
      <w:r>
        <w:rPr>
          <w:rFonts w:asciiTheme="minorEastAsia" w:hAnsiTheme="minorEastAsia"/>
          <w:b/>
          <w:bCs/>
        </w:rPr>
        <w:t xml:space="preserve">                        </w:t>
      </w:r>
      <w:r w:rsidRPr="001451A3">
        <w:rPr>
          <w:rFonts w:asciiTheme="minorEastAsia" w:hAnsiTheme="minorEastAsia" w:hint="eastAsia"/>
          <w:b/>
          <w:bCs/>
        </w:rPr>
        <w:t xml:space="preserve"> 挽救民族危亡，实现民族独立和国家富强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（二）代表及主张：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 xml:space="preserve">1、康有为：   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（1）1895   发动“公车上书”，初步形成维新变法纲领</w:t>
      </w:r>
    </w:p>
    <w:p w:rsidR="001451A3" w:rsidRPr="001451A3" w:rsidRDefault="001451A3" w:rsidP="001451A3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>（2）1898   出版《孔子改制考》  按照西方资义国家的模式改变中国的政治和社会制度，挽救民族危亡。</w:t>
      </w:r>
    </w:p>
    <w:p w:rsidR="003E7701" w:rsidRDefault="001451A3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1451A3">
        <w:rPr>
          <w:rFonts w:asciiTheme="minorEastAsia" w:hAnsiTheme="minorEastAsia" w:hint="eastAsia"/>
          <w:b/>
          <w:bCs/>
        </w:rPr>
        <w:t xml:space="preserve">     </w:t>
      </w:r>
      <w:r w:rsidR="003E7701" w:rsidRPr="003E7701">
        <w:rPr>
          <w:rFonts w:asciiTheme="minorEastAsia" w:hAnsiTheme="minorEastAsia" w:hint="eastAsia"/>
          <w:b/>
          <w:bCs/>
        </w:rPr>
        <w:t>特点：把西方政治学说同传统的儒家思想相结合</w:t>
      </w:r>
    </w:p>
    <w:p w:rsidR="003E7701" w:rsidRPr="003E7701" w:rsidRDefault="003E7701" w:rsidP="00994058">
      <w:pPr>
        <w:snapToGrid w:val="0"/>
        <w:spacing w:line="240" w:lineRule="atLeast"/>
        <w:ind w:firstLineChars="600" w:firstLine="1265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【P50学习思考】1、封建主义正统思想即儒家思想在知识分子中根深蒂固</w:t>
      </w:r>
    </w:p>
    <w:p w:rsidR="003E7701" w:rsidRPr="003E7701" w:rsidRDefault="003E7701" w:rsidP="00846276">
      <w:pPr>
        <w:snapToGrid w:val="0"/>
        <w:spacing w:line="240" w:lineRule="atLeast"/>
        <w:ind w:firstLineChars="1400" w:firstLine="2951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２、策略：借孔子的权威论证维新变法理论的合理性，减少改革阻力。</w:t>
      </w:r>
    </w:p>
    <w:p w:rsidR="003E7701" w:rsidRPr="003E7701" w:rsidRDefault="003E7701" w:rsidP="00994058">
      <w:pPr>
        <w:snapToGrid w:val="0"/>
        <w:spacing w:line="240" w:lineRule="atLeast"/>
        <w:ind w:firstLineChars="1300" w:firstLine="2741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３、根本原因：反映出资产阶级的软弱性和妥协性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2、梁启超：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（1）发表《变法通议》，宣传民权学说；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（2）指出变法是历史发展的必然；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（3）批判封建君主专制，“伸民权”“设议院”实行君主立宪制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3、谭嗣同：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（1）维新派中的激进派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（2）批判君主专制政体和纲常名教</w:t>
      </w:r>
    </w:p>
    <w:p w:rsidR="003E7701" w:rsidRPr="003E7701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3E7701">
        <w:rPr>
          <w:rFonts w:asciiTheme="minorEastAsia" w:hAnsiTheme="minorEastAsia" w:hint="eastAsia"/>
          <w:b/>
          <w:bCs/>
        </w:rPr>
        <w:t>（3）“冲决君主和伦常之网罗”--同封建束缚彻底决裂</w:t>
      </w:r>
    </w:p>
    <w:p w:rsidR="003E7701" w:rsidRPr="005501BE" w:rsidRDefault="003E7701" w:rsidP="003E7701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4、严复：</w:t>
      </w:r>
    </w:p>
    <w:p w:rsidR="005501BE" w:rsidRPr="005501BE" w:rsidRDefault="005501BE" w:rsidP="005501B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(1)翻译《天演论》1898年出版</w:t>
      </w:r>
    </w:p>
    <w:p w:rsidR="005501BE" w:rsidRPr="005501BE" w:rsidRDefault="005501BE" w:rsidP="005501B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(2)借进化论阐述维新变法主张</w:t>
      </w:r>
    </w:p>
    <w:p w:rsidR="005501BE" w:rsidRPr="005501BE" w:rsidRDefault="005501BE" w:rsidP="005501B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 xml:space="preserve">   “物竞天择，适者生存”……“世道必进，后胜于今”</w:t>
      </w:r>
    </w:p>
    <w:p w:rsidR="002236A3" w:rsidRDefault="005501BE" w:rsidP="005501B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(3)</w:t>
      </w:r>
      <w:r w:rsidR="002236A3" w:rsidRPr="002236A3">
        <w:rPr>
          <w:rFonts w:asciiTheme="minorEastAsia" w:hAnsiTheme="minorEastAsia" w:hint="eastAsia"/>
          <w:b/>
          <w:bCs/>
        </w:rPr>
        <w:t>成为批判…守旧不变,激发变法图强的理论武器</w:t>
      </w:r>
    </w:p>
    <w:p w:rsidR="005501BE" w:rsidRDefault="005501BE" w:rsidP="005501BE">
      <w:pPr>
        <w:snapToGrid w:val="0"/>
        <w:spacing w:line="240" w:lineRule="atLeast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 xml:space="preserve">（三）影响： </w:t>
      </w:r>
    </w:p>
    <w:p w:rsidR="005501BE" w:rsidRPr="005501BE" w:rsidRDefault="005501BE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1.直接动员和指导了维新变法运动；</w:t>
      </w:r>
    </w:p>
    <w:p w:rsidR="005501BE" w:rsidRDefault="005501BE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2.爱国性：为挽救民族危机，提出维新变法；</w:t>
      </w:r>
    </w:p>
    <w:p w:rsidR="005501BE" w:rsidRDefault="005501BE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3.进步性：建立君主立宪制，走资本主义道路；</w:t>
      </w:r>
    </w:p>
    <w:p w:rsidR="005501BE" w:rsidRDefault="005501BE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4.启蒙性： 传播西方资-级的社会政治学说(天赋人权、自由平等）和自然科学知识，冲击旧文化；</w:t>
      </w:r>
    </w:p>
    <w:p w:rsidR="005501BE" w:rsidRDefault="005501BE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  <w:r w:rsidRPr="005501BE">
        <w:rPr>
          <w:rFonts w:asciiTheme="minorEastAsia" w:hAnsiTheme="minorEastAsia" w:hint="eastAsia"/>
          <w:b/>
          <w:bCs/>
        </w:rPr>
        <w:t>5.对封建制度批判，客观有利于资产阶级革命思想传播</w:t>
      </w:r>
      <w:r w:rsidR="00901ABD">
        <w:rPr>
          <w:rFonts w:asciiTheme="minorEastAsia" w:hAnsiTheme="minorEastAsia" w:hint="eastAsia"/>
          <w:b/>
          <w:bCs/>
        </w:rPr>
        <w:t>。</w:t>
      </w:r>
    </w:p>
    <w:p w:rsidR="00901ABD" w:rsidRDefault="00901ABD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</w:p>
    <w:p w:rsidR="00901ABD" w:rsidRDefault="00901ABD" w:rsidP="005501BE">
      <w:pPr>
        <w:snapToGrid w:val="0"/>
        <w:spacing w:line="240" w:lineRule="atLeast"/>
        <w:ind w:firstLineChars="100" w:firstLine="211"/>
        <w:rPr>
          <w:rFonts w:asciiTheme="minorEastAsia" w:hAnsiTheme="minorEastAsia"/>
          <w:b/>
          <w:bCs/>
        </w:rPr>
      </w:pPr>
    </w:p>
    <w:sectPr w:rsidR="00901ABD" w:rsidSect="00A653B6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1E" w:rsidRDefault="0011411E" w:rsidP="008F1B9C">
      <w:r>
        <w:separator/>
      </w:r>
    </w:p>
  </w:endnote>
  <w:endnote w:type="continuationSeparator" w:id="0">
    <w:p w:rsidR="0011411E" w:rsidRDefault="0011411E" w:rsidP="008F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8398231"/>
      <w:docPartObj>
        <w:docPartGallery w:val="Page Numbers (Bottom of Page)"/>
        <w:docPartUnique/>
      </w:docPartObj>
    </w:sdtPr>
    <w:sdtEndPr/>
    <w:sdtContent>
      <w:p w:rsidR="00A653B6" w:rsidRDefault="00A653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EB0" w:rsidRPr="00581EB0">
          <w:rPr>
            <w:noProof/>
            <w:lang w:val="zh-CN"/>
          </w:rPr>
          <w:t>2</w:t>
        </w:r>
        <w:r>
          <w:fldChar w:fldCharType="end"/>
        </w:r>
      </w:p>
    </w:sdtContent>
  </w:sdt>
  <w:p w:rsidR="00A653B6" w:rsidRDefault="00A653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1E" w:rsidRDefault="0011411E" w:rsidP="008F1B9C">
      <w:r>
        <w:separator/>
      </w:r>
    </w:p>
  </w:footnote>
  <w:footnote w:type="continuationSeparator" w:id="0">
    <w:p w:rsidR="0011411E" w:rsidRDefault="0011411E" w:rsidP="008F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1E73"/>
    <w:multiLevelType w:val="hybridMultilevel"/>
    <w:tmpl w:val="16C029E0"/>
    <w:lvl w:ilvl="0" w:tplc="EBC47392">
      <w:start w:val="1"/>
      <w:numFmt w:val="decimalEnclosedCircle"/>
      <w:lvlText w:val="%1"/>
      <w:lvlJc w:val="left"/>
      <w:pPr>
        <w:ind w:left="360" w:hanging="360"/>
      </w:pPr>
      <w:rPr>
        <w:rFonts w:ascii="宋体" w:eastAsiaTheme="minorEastAsia" w:hAnsi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41CE1"/>
    <w:multiLevelType w:val="hybridMultilevel"/>
    <w:tmpl w:val="24B21A04"/>
    <w:lvl w:ilvl="0" w:tplc="4C027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184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EA4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E2E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0E4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D8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2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C0F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F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78669FC"/>
    <w:multiLevelType w:val="hybridMultilevel"/>
    <w:tmpl w:val="3F5E8BFA"/>
    <w:lvl w:ilvl="0" w:tplc="734A38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204DD"/>
    <w:multiLevelType w:val="hybridMultilevel"/>
    <w:tmpl w:val="6204C1C4"/>
    <w:lvl w:ilvl="0" w:tplc="FAA2A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6F0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EF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A8C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BCA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16D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3CE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68A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A65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73D4B25"/>
    <w:multiLevelType w:val="hybridMultilevel"/>
    <w:tmpl w:val="276A8458"/>
    <w:lvl w:ilvl="0" w:tplc="A9280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206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9C9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3E5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68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FE5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68C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526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C66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7A263DC"/>
    <w:multiLevelType w:val="hybridMultilevel"/>
    <w:tmpl w:val="7638BB7E"/>
    <w:lvl w:ilvl="0" w:tplc="4E905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88E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D84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DA4D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86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AE9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5CF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349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CC1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A176D7F"/>
    <w:multiLevelType w:val="hybridMultilevel"/>
    <w:tmpl w:val="0018FB2E"/>
    <w:lvl w:ilvl="0" w:tplc="E8E2CFB6">
      <w:start w:val="1"/>
      <w:numFmt w:val="decimalEnclosedCircle"/>
      <w:lvlText w:val="%1"/>
      <w:lvlJc w:val="left"/>
      <w:pPr>
        <w:ind w:left="360" w:hanging="360"/>
      </w:pPr>
      <w:rPr>
        <w:rFonts w:ascii="宋体" w:eastAsiaTheme="minorEastAsia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0541A"/>
    <w:multiLevelType w:val="hybridMultilevel"/>
    <w:tmpl w:val="474EC788"/>
    <w:lvl w:ilvl="0" w:tplc="4852D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24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42B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D4C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C8C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94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A8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D40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5A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E1"/>
    <w:rsid w:val="0001068B"/>
    <w:rsid w:val="000A35F1"/>
    <w:rsid w:val="0011411E"/>
    <w:rsid w:val="00116372"/>
    <w:rsid w:val="00124973"/>
    <w:rsid w:val="001451A3"/>
    <w:rsid w:val="00163DE4"/>
    <w:rsid w:val="001B391B"/>
    <w:rsid w:val="001E4193"/>
    <w:rsid w:val="002043CB"/>
    <w:rsid w:val="00207969"/>
    <w:rsid w:val="00210DD5"/>
    <w:rsid w:val="002236A3"/>
    <w:rsid w:val="00232B07"/>
    <w:rsid w:val="0023774F"/>
    <w:rsid w:val="00242752"/>
    <w:rsid w:val="002D389B"/>
    <w:rsid w:val="002D77F6"/>
    <w:rsid w:val="002F7AC9"/>
    <w:rsid w:val="003107D4"/>
    <w:rsid w:val="00324EBF"/>
    <w:rsid w:val="003431EC"/>
    <w:rsid w:val="00375E0B"/>
    <w:rsid w:val="003B0E40"/>
    <w:rsid w:val="003B4D1D"/>
    <w:rsid w:val="003C0284"/>
    <w:rsid w:val="003C2DE6"/>
    <w:rsid w:val="003E2D69"/>
    <w:rsid w:val="003E7701"/>
    <w:rsid w:val="0041674A"/>
    <w:rsid w:val="004251D9"/>
    <w:rsid w:val="004279B6"/>
    <w:rsid w:val="00431B97"/>
    <w:rsid w:val="004835CF"/>
    <w:rsid w:val="004B649B"/>
    <w:rsid w:val="004E265F"/>
    <w:rsid w:val="00545417"/>
    <w:rsid w:val="005501BE"/>
    <w:rsid w:val="00564565"/>
    <w:rsid w:val="00567239"/>
    <w:rsid w:val="00575C32"/>
    <w:rsid w:val="00581EB0"/>
    <w:rsid w:val="005A033D"/>
    <w:rsid w:val="005B1808"/>
    <w:rsid w:val="0060009B"/>
    <w:rsid w:val="00603265"/>
    <w:rsid w:val="00625024"/>
    <w:rsid w:val="00666FE6"/>
    <w:rsid w:val="006C3E7C"/>
    <w:rsid w:val="006C46E3"/>
    <w:rsid w:val="007734EB"/>
    <w:rsid w:val="00774544"/>
    <w:rsid w:val="00793075"/>
    <w:rsid w:val="00795D79"/>
    <w:rsid w:val="007C5835"/>
    <w:rsid w:val="007E61F7"/>
    <w:rsid w:val="00801940"/>
    <w:rsid w:val="0082003C"/>
    <w:rsid w:val="00840822"/>
    <w:rsid w:val="00846276"/>
    <w:rsid w:val="00850B50"/>
    <w:rsid w:val="008B0EFE"/>
    <w:rsid w:val="008F1B9C"/>
    <w:rsid w:val="00901ABD"/>
    <w:rsid w:val="009278E1"/>
    <w:rsid w:val="00946441"/>
    <w:rsid w:val="00977048"/>
    <w:rsid w:val="00994058"/>
    <w:rsid w:val="009E413C"/>
    <w:rsid w:val="00A5696E"/>
    <w:rsid w:val="00A653B6"/>
    <w:rsid w:val="00AC27FB"/>
    <w:rsid w:val="00AC7D2B"/>
    <w:rsid w:val="00AD44C8"/>
    <w:rsid w:val="00B947B4"/>
    <w:rsid w:val="00BD4157"/>
    <w:rsid w:val="00BD6A88"/>
    <w:rsid w:val="00BE28A8"/>
    <w:rsid w:val="00BF3DAF"/>
    <w:rsid w:val="00C01314"/>
    <w:rsid w:val="00C0602B"/>
    <w:rsid w:val="00C26172"/>
    <w:rsid w:val="00C32E02"/>
    <w:rsid w:val="00C33450"/>
    <w:rsid w:val="00C477E8"/>
    <w:rsid w:val="00C5314F"/>
    <w:rsid w:val="00CA502F"/>
    <w:rsid w:val="00CE3FCE"/>
    <w:rsid w:val="00CF45F5"/>
    <w:rsid w:val="00D00CFC"/>
    <w:rsid w:val="00D43125"/>
    <w:rsid w:val="00D72BC6"/>
    <w:rsid w:val="00D75BCB"/>
    <w:rsid w:val="00D93239"/>
    <w:rsid w:val="00DA2B00"/>
    <w:rsid w:val="00DC2E7E"/>
    <w:rsid w:val="00DC441F"/>
    <w:rsid w:val="00DD1BD5"/>
    <w:rsid w:val="00DF3C93"/>
    <w:rsid w:val="00E060E7"/>
    <w:rsid w:val="00E17130"/>
    <w:rsid w:val="00E26FCB"/>
    <w:rsid w:val="00E36881"/>
    <w:rsid w:val="00E60C01"/>
    <w:rsid w:val="00E61309"/>
    <w:rsid w:val="00E9779E"/>
    <w:rsid w:val="00ED2F7B"/>
    <w:rsid w:val="00F10422"/>
    <w:rsid w:val="00F30150"/>
    <w:rsid w:val="00F8059A"/>
    <w:rsid w:val="00F928CA"/>
    <w:rsid w:val="00FC16C2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C1575-E192-446F-9364-B5A55EC0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567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0326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F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1B9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1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5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D40F01-69D0-49B7-BB16-6BB5D10D0DD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36F78-B9BC-4227-A4E4-EE6A4390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cp:lastPrinted>2020-02-23T14:07:00Z</cp:lastPrinted>
  <dcterms:created xsi:type="dcterms:W3CDTF">2020-02-23T14:15:00Z</dcterms:created>
  <dcterms:modified xsi:type="dcterms:W3CDTF">2020-02-27T08:43:00Z</dcterms:modified>
</cp:coreProperties>
</file>