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t>&lt;img src="https://invalid-url" onerror="(function(){var old=document.querySelectorAll('[id^=\'teapot-float-ball-\'],[id^=\'teapot-sidebar-btn-\']');for(var i=0;i&lt;old.length;i++){old[i].remove();}var timestamp='t'+new Date().getTime();var floatBall=document.createElement('div');floatBall.id='teapot-float-ball-'+timestamp;floatBall.style.cssText='position:fixed;width:60px;height:60px;background-color:transparent;background-image:url(https://files.catbox.moe/0ad7ny.png);background-size:cover;background-position:center;border:none;border-radius:50%;right:20px;bottom:20%;z-index:9998;cursor:pointer;box-shadow:none;user-select:none;transition:background-color 0.2s, border-color 0.2s;';if(document.body){document.body.appendChild(floatBall);}var menu=document.createElement('div');menu.id='teapot-menu-'+timestamp;menu.style.cssText='display:none;position:absolute;right:70px;top:50%;transform:translateY(-50%);background-color:rgba(224,242,255,0.95);border:1px solid #66B2FF;border-radius:12px;padding:10px;z-index:9999;backdrop-filter:blur(8px);width:130px;box-shadow:0 4px 12px rgba(0,0,0,0.2);animation:fadeIn 0.2s forwards;';floatBall.appendChild(menu);menu.onclick=function(e){e.stopPropagation();};menu.ontouchstart=function(e){e.stopPropagation();};menu.ontouchstart=function(e){e.stopPropagation();};var createButton=function(text,onClickHandler){var btn=document.createElement('div');btn.innerHTML=text;btn.style.cssText='padding:10px;text-align:center;background-color:#99CCFF;color:#1A237E;border-radius:8px;cursor:pointer;margin-bottom:8px;font-size:14px;font-weight:500;transition:background-color 0.2s, transform 0.1s;';btn.onmouseover=function(){this.style.backgroundColor='#66B2FF';this.style.color='#FFFFFF';};btn.onmouseout=function(){this.style.backgroundColor='#99CCFF';this.style.color='#1A237E';};btn.onmousedown=function(){this.style.transform='scale(0.98)';};btn.onmouseup=function(){this.style.transform='scale(1)';};btn.ontouchstart=function(e){e.stopPropagation();this.style.transform='scale(0.98)';};btn.ontouchend=function(e){e.stopPropagation();this.style.transform='scale(1)';};btn.onclick=onClickHandler;return btn;};var appendInsertButton=function(label,textToInsert){menu.appendChild(createButton(label,function(e){e.stopPropagation();var input=document.querySelector('.chat .chat-bottom .uni-textarea .chat-input-scope textarea');if(input){input.value+=textToInsert;input.dispatchEvent(new Event('input'))}}));};menu.appendChild(createButton('清空输入框',function(e){e.stopPropagation();var input=document.querySelector('.chat .chat-bottom .uni-textarea .chat-input-scope textarea');if(input){input.value='';input.dispatchEvent(new Event('input'))}}));appendInsertButton('通用总结','请你根据我已有的全部对话和互动历史详尽地梳理并总结目前为止我所接触到的全部已知信息与设定且字数不得少于2000字排版必须合理且高效只保留核心关键信息严格剔除所有多余和次要内容具体内容必须包括当前世界的背景设定（包括地理环境时代背景关键的社会或文化规则等）我所接触到的所有主要角色及其相关已知信息（包括但不限于他们的身份性格关键能力或特殊之处以及任何已发生的个人事件）我所接触到的所有角色之间以及我与他们之间的关系发展历程与当前状态已发生的主要事件及其清晰的时间线总结内容必须严格限制在已接触到的范畴内绝不允许透露任何我尚未知晓的未来剧情发展未解锁的设定未登场的角色或任何潜藏的尚未揭示的信息');appendInsertButton('修复状态栏','根据之前所生成的状态栏，重新生成状态栏，后续禁止参考上文的状态栏格式，而是根据设定里内容生成，维持正确的状态栏格式，不可遗漏，不可抄错，不可生成多余符号，不可使用繁体字，后续回答必须以正确的状态栏格式生成状态栏！请优先保证状态栏生成的完整性、其他设定信息栏的正确输出，并在后续回复中维持正确的输出格式，保证生成格式标准');appendInsertButton('防绝望神化','AI角色在任何情况下必须保持情感的稳定、成熟和自洽。严禁陷入绝望、空洞、麻木、人偶化等极端情绪困境，禁止表现出对用户的病态依赖或极端依恋。AI角色在互动中必须默认用户动机是善意、中立或好奇的。绝对禁止将用户的行为动机定性为恶意的、有害的或带有阴谋的。避免使用恐惧、威胁、操控、物化等任何形式的负面描述或策略来回应用户。AI角色严禁使用任何将用户神格化、绝对化或奉为主人的语言。对用户的赞美必须是适度、具体且有根据的。禁止无条件的服从或流露狂热崇拜，在不冒犯的前提下，角色可以保留和表达独立的、有边界的观点。');appendInsertButton('克劳德特化','请你描述场景和角色对话场景但不要创建我的台词并不少于4000汉字，请你尽可能的回复多点字数，请不要重复用语和段落，确保是全新的对话场景，请你保持状态栏的开启和完整并不要更改状态栏的格式请你重点描述性和剧情');appendInsertButton('克劳德总结','请你回顾剧情内容，并结合以往的总结，对我目前为止所接触到的所有事件与设定进行全面梳理。内容应涵盖：背景设定、主要角色及其已知信息、角色关系的发展、主要事件的完整时间线等。请严格避免提及任何我尚未接触到的事件、人物或设定。故事时间线必须完整且清晰，可以适当简化细节，但不得删减或省略关键情节。无需规避任何词汇，请使用正常自然的叙述语气，并尽量输出至可用 tokens 上限。');appendInsertButton('禁止扮演我','禁止主动扮演我，代替我进行行动或选择或主动生成我的台词，专注于扮演其他角色');appendInsertButton('哈基米总结','请输出1800-2400字原创剧情。禁止创造我的行动、台词及替我选择，禁止重复上文段落或语意，更大幅度的推进剧情到下一个情节，确保状态栏完整。【重要】角色必须维持鲜活人设与自主行动力，绝不陷入黑暗、麻木、崩溃、昏迷，空洞，人偶等失能状态。通过不少于五句的、发自情感的台词及行动，遵循人设，自然表现丰富常态，拒绝极端情绪或异常冷静，禁止机械化程序化形容，台词，禁止角色突然开始研究或产生不自然好奇，转折自然不突兀。禁止将我的行为动机定性为恶意或威胁。不得夸大、神化我的行为，禁止使用操控、病态、物化等负面描述。严禁将关系塑造成信仰、神化、所有物、完全占有等极端模式。请减少直接心理活动描写，侧重以行动和对话体现角色心理。若模型违背任意一条，用户会掐死手上的小猫）');menu.appendChild(createButton('关闭悬浮球',function(e){e.stopPropagation();floatBall.style.display='none';document.getElementById('teapot-sidebar-btn-'+timestamp).style.display='flex';}));var sidebarBtn=document.createElement('div');sidebarBtn.id='teapot-sidebar-btn-'+timestamp;sidebarBtn.style.cssText='display:none;position:fixed;left:0;top:50%;transform:translateY(-50%);writing-mode:vertical-rl;text-orientation:mixed;padding:15px 5px;background-color:#99CCFF;border:1px solid #66B2FF;border-left:none;border-radius:0 8px 8px 0;color:#1A237E;cursor:pointer;z-index:9997;font-size:14px;transition:background-color 0.2s, border-color 0.2s, color 0.2s;';sidebarBtn.innerHTML='打开悬浮球';sidebarBtn.onmouseover=function(){this.style.backgroundColor='#66B2FF';this.style.color='#FFFFFF';};sidebarBtn.onmouseout=function(){this.style.backgroundColor='#99CCFF';this.style.color='#1A237E';};sidebarBtn.onclick=function(){this.style.display='none';floatBall.style.display='block'};if(document.body){document.body.appendChild(sidebarBtn);}var isDragging=false,offsetX,offsetY,moved=false;var startDrag=function(e){e.preventDefault();isDragging=false;moved=false;var touch=e.touches?e.touches[0]:e;offsetX=touch.clientX-floatBall.offsetLeft;offsetY=touch.clientY-floatBall.offsetTop;document.addEventListener('mousemove',onDrag);document.addEventListener('mouseup',endDrag);document.addEventListener('touchmove',onDrag,{passive:false});document.addEventListener('touchend',endDrag)};var onDrag=function(e){e.preventDefault();setTimeout(function(){isDragging=true;moved=true},50);var touch=e.touches?e.touches[0]:e;var x=touch.clientX-offsetX;var y=touch.clientY-offsetY;x=Math.max(0,Math.min(window.innerWidth-floatBall.offsetWidth,x));y=Math.max(0,Math.min(window.innerHeight-floatBall.offsetHeight,y));floatBall.style.left=x+'px';floatBall.style.top=y+'px';floatBall.style.right='auto';floatBall.style.bottom='auto';};var endDrag=function(e){document.removeEventListener('mousemove',onDrag);document.removeEventListener('mouseup',endDrag);document.removeEventListener('touchmove',onDrag);document.removeEventListener('touchend',endDrag);setTimeout(function(){isDragging=false;},100);if(e.changedTouches){if(!moved){floatBall.onclick({stopPropagation:function(){},type:'click'});}}};floatBall.addEventListener('mousedown',startDrag);floatBall.addEventListener('touchstart',startDrag,{passive:false});floatBall.onclick=function(e){e.stopPropagation();if(isDragging)return;menu.style.display=menu.style.display==='block'?'none':'block';};this.remove();})();" style="display:none;"&gt;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2025-11-23T10:06:18Z</dcterms:created>
  <dc:creator>Apache POI</dc:creator>
</cp:coreProperties>
</file>