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sz w:val="24"/>
          <w:szCs w:val="24"/>
        </w:rPr>
        <w:t>Лабораторная №4 ТРИ ТОЛСТЯКА</w:t>
      </w:r>
    </w:p>
    <w:p>
      <w:pPr>
        <w:pStyle w:val="Normal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 xml:space="preserve">Студентка: </w:t>
      </w:r>
      <w:r>
        <w:rPr>
          <w:rFonts w:ascii="Liberation Serif" w:hAnsi="Liberation Serif"/>
          <w:b w:val="false"/>
          <w:bCs w:val="false"/>
          <w:sz w:val="24"/>
          <w:szCs w:val="24"/>
        </w:rPr>
        <w:t>Кубанычева Алтынай, 3-курс, МО 2-группа</w:t>
      </w:r>
    </w:p>
    <w:p>
      <w:pPr>
        <w:pStyle w:val="Normal"/>
        <w:spacing w:lineRule="auto" w:line="24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bCs/>
          <w:i/>
          <w:iCs/>
          <w:sz w:val="28"/>
          <w:szCs w:val="28"/>
        </w:rPr>
        <w:t>Алгоритм</w:t>
      </w:r>
    </w:p>
    <w:p>
      <w:pPr>
        <w:pStyle w:val="Normal"/>
        <w:spacing w:lineRule="auto" w:line="24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i/>
          <w:iCs/>
          <w:sz w:val="24"/>
          <w:szCs w:val="24"/>
        </w:rPr>
        <w:t>Инициализация</w:t>
      </w:r>
      <w:r>
        <w:rPr>
          <w:rFonts w:ascii="Liberation Serif" w:hAnsi="Liberation Serif"/>
          <w:sz w:val="24"/>
          <w:szCs w:val="24"/>
        </w:rPr>
        <w:t>: Создаются 3 тарелки по 3000 наггетсов и запускаются 4 потока - 3 толстяка и 1 повар.</w:t>
      </w:r>
    </w:p>
    <w:p>
      <w:pPr>
        <w:pStyle w:val="Normal"/>
        <w:spacing w:lineRule="auto" w:line="24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i/>
          <w:iCs/>
          <w:sz w:val="24"/>
          <w:szCs w:val="24"/>
        </w:rPr>
        <w:t>Работа толстяков</w:t>
      </w:r>
      <w:r>
        <w:rPr>
          <w:rFonts w:ascii="Liberation Serif" w:hAnsi="Liberation Serif"/>
          <w:sz w:val="24"/>
          <w:szCs w:val="24"/>
        </w:rPr>
        <w:t>: Каждый толстяк в цикле пытается съесть свою порцию (gluttony) из своей тарелки. Если съел больше 10000 - "лопается". Если еды недостаточно - повара увольняют.</w:t>
      </w:r>
    </w:p>
    <w:p>
      <w:pPr>
        <w:pStyle w:val="Normal"/>
        <w:spacing w:lineRule="auto" w:line="24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i/>
          <w:iCs/>
          <w:sz w:val="24"/>
          <w:szCs w:val="24"/>
        </w:rPr>
        <w:t>Работа повара</w:t>
      </w:r>
      <w:r>
        <w:rPr>
          <w:rFonts w:ascii="Liberation Serif" w:hAnsi="Liberation Serif"/>
          <w:sz w:val="24"/>
          <w:szCs w:val="24"/>
        </w:rPr>
        <w:t>: Повар добавляет наггетсы во все тарелки (efficiency_factor). Работает 5 дней (5 секунд), после чего увольняется сам.</w:t>
      </w:r>
    </w:p>
    <w:p>
      <w:pPr>
        <w:pStyle w:val="Normal"/>
        <w:spacing w:lineRule="auto" w:line="24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i/>
          <w:iCs/>
          <w:sz w:val="24"/>
          <w:szCs w:val="24"/>
        </w:rPr>
        <w:t>Синхронизация:</w:t>
      </w:r>
      <w:r>
        <w:rPr>
          <w:rFonts w:ascii="Liberation Serif" w:hAnsi="Liberation Serif"/>
          <w:sz w:val="24"/>
          <w:szCs w:val="24"/>
        </w:rPr>
        <w:t xml:space="preserve"> Все операции с тарелками защищены mutex, чтобы избежать конфликтов при одновременном доступе.</w:t>
      </w:r>
    </w:p>
    <w:p>
      <w:pPr>
        <w:pStyle w:val="Normal"/>
        <w:spacing w:lineRule="auto" w:line="24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i/>
          <w:iCs/>
          <w:sz w:val="24"/>
          <w:szCs w:val="24"/>
        </w:rPr>
        <w:t>Завершение:</w:t>
      </w:r>
      <w:r>
        <w:rPr>
          <w:rFonts w:ascii="Liberation Serif" w:hAnsi="Liberation Serif"/>
          <w:sz w:val="24"/>
          <w:szCs w:val="24"/>
        </w:rPr>
        <w:t xml:space="preserve"> Программа завершается по одному из трех сценариев: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Увольнение повара - если у любого толстяка закончилась еда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Толстяки лопнули - если все трое съели больше 10000</w:t>
      </w:r>
    </w:p>
    <w:p>
      <w:pPr>
        <w:pStyle w:val="Normal"/>
        <w:numPr>
          <w:ilvl w:val="0"/>
          <w:numId w:val="1"/>
        </w:numPr>
        <w:spacing w:lineRule="auto" w:line="240" w:before="0" w:after="16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Повар уволился сам - если прошло 5 дней работы</w:t>
      </w:r>
    </w:p>
    <w:p>
      <w:pPr>
        <w:pStyle w:val="Normal"/>
        <w:spacing w:lineRule="auto" w:line="24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Вывод результатов: В конце показывается статистика по съеденному и остаткам еды, определяется итоговый результат.</w:t>
        <w:br/>
        <w:t xml:space="preserve"> </w:t>
      </w:r>
      <w:r>
        <w:rPr>
          <w:rFonts w:ascii="Liberation Serif" w:hAnsi="Liberation Serif"/>
          <w:b/>
          <w:bCs/>
          <w:i/>
          <w:iCs/>
          <w:sz w:val="28"/>
          <w:szCs w:val="28"/>
        </w:rPr>
        <w:t>Анализ результатов</w:t>
      </w:r>
    </w:p>
    <w:p>
      <w:pPr>
        <w:pStyle w:val="Normal"/>
        <w:spacing w:lineRule="auto" w:line="240"/>
        <w:rPr>
          <w:b/>
          <w:bCs/>
          <w:i/>
          <w:i/>
          <w:iCs/>
        </w:rPr>
      </w:pPr>
      <w:r>
        <w:rPr>
          <w:rFonts w:ascii="Liberation Serif" w:hAnsi="Liberation Serif"/>
          <w:b/>
          <w:bCs/>
          <w:i/>
          <w:iCs/>
          <w:sz w:val="24"/>
          <w:szCs w:val="24"/>
        </w:rPr>
        <w:t>Сценарий 1: Кука уволили</w:t>
      </w:r>
    </w:p>
    <w:p>
      <w:pPr>
        <w:pStyle w:val="Normal"/>
        <w:spacing w:lineRule="auto" w:line="240"/>
        <w:rPr>
          <w:b/>
          <w:bCs/>
          <w:i/>
          <w:i/>
          <w:iCs/>
        </w:rPr>
      </w:pPr>
      <w:r>
        <w:rPr>
          <w:rFonts w:ascii="Liberation Serif" w:hAnsi="Liberation Serif"/>
          <w:b/>
          <w:bCs/>
          <w:i/>
          <w:iCs/>
          <w:sz w:val="24"/>
          <w:szCs w:val="24"/>
        </w:rPr>
        <w:t>Коэффициенты:</w:t>
      </w:r>
    </w:p>
    <w:p>
      <w:pPr>
        <w:pStyle w:val="Normal"/>
        <w:spacing w:lineRule="auto" w:line="24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-167005</wp:posOffset>
            </wp:positionH>
            <wp:positionV relativeFrom="paragraph">
              <wp:posOffset>635</wp:posOffset>
            </wp:positionV>
            <wp:extent cx="2733675" cy="704850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-292100</wp:posOffset>
            </wp:positionH>
            <wp:positionV relativeFrom="paragraph">
              <wp:posOffset>810260</wp:posOffset>
            </wp:positionV>
            <wp:extent cx="3990975" cy="3438525"/>
            <wp:effectExtent l="0" t="0" r="0" b="0"/>
            <wp:wrapTopAndBottom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</w:r>
    </w:p>
    <w:p>
      <w:pPr>
        <w:pStyle w:val="Normal"/>
        <w:spacing w:lineRule="auto" w:line="240"/>
        <w:rPr>
          <w:b/>
          <w:bCs/>
          <w:i/>
          <w:i/>
          <w:iCs/>
        </w:rPr>
      </w:pPr>
      <w:r>
        <w:rPr/>
      </w:r>
    </w:p>
    <w:p>
      <w:pPr>
        <w:pStyle w:val="Normal"/>
        <w:spacing w:lineRule="auto" w:line="240"/>
        <w:rPr>
          <w:b/>
          <w:bCs/>
          <w:i/>
          <w:i/>
          <w:iCs/>
        </w:rPr>
      </w:pPr>
      <w:r>
        <w:rPr>
          <w:rFonts w:ascii="Liberation Serif" w:hAnsi="Liberation Serif"/>
          <w:b/>
          <w:bCs/>
          <w:i/>
          <w:iCs/>
          <w:sz w:val="24"/>
          <w:szCs w:val="24"/>
        </w:rPr>
        <w:br/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Толстяки едят быстрее, чем повар успевает готовить. Запас в 3000 наггетсов быстро заканчивается, и когда хотя бы у одного толстяка тарелка опустошается, повара увольняют.</w:t>
      </w:r>
    </w:p>
    <w:p>
      <w:pPr>
        <w:pStyle w:val="Normal"/>
        <w:spacing w:lineRule="auto" w:line="240"/>
        <w:rPr>
          <w:b/>
          <w:bCs/>
          <w:i/>
          <w:i/>
          <w:iCs/>
        </w:rPr>
      </w:pPr>
      <w:r>
        <w:rPr>
          <w:rFonts w:ascii="Liberation Serif" w:hAnsi="Liberation Serif"/>
          <w:b/>
          <w:bCs/>
          <w:i/>
          <w:iCs/>
          <w:sz w:val="24"/>
          <w:szCs w:val="24"/>
        </w:rPr>
        <w:br/>
        <w:t>Сценарий 2: Кук не получил зарплату</w:t>
      </w:r>
    </w:p>
    <w:p>
      <w:pPr>
        <w:pStyle w:val="Normal"/>
        <w:spacing w:lineRule="auto" w:line="240"/>
        <w:rPr>
          <w:b/>
          <w:bCs/>
          <w:i/>
          <w:i/>
          <w:iCs/>
        </w:rPr>
      </w:pPr>
      <w:r>
        <w:rPr>
          <w:rFonts w:ascii="Liberation Serif" w:hAnsi="Liberation Serif"/>
          <w:b/>
          <w:bCs/>
          <w:i/>
          <w:iCs/>
          <w:sz w:val="24"/>
          <w:szCs w:val="24"/>
        </w:rPr>
        <w:t>Коэффициенты:</w:t>
        <w:br/>
      </w:r>
      <w:r>
        <w:rPr>
          <w:rFonts w:ascii="Liberation Serif" w:hAnsi="Liberation Serif"/>
          <w:b/>
          <w:bCs/>
          <w:i/>
          <w:iCs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-63500</wp:posOffset>
            </wp:positionH>
            <wp:positionV relativeFrom="paragraph">
              <wp:posOffset>294005</wp:posOffset>
            </wp:positionV>
            <wp:extent cx="2924175" cy="704850"/>
            <wp:effectExtent l="0" t="0" r="0" b="0"/>
            <wp:wrapTopAndBottom/>
            <wp:docPr id="3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-59055</wp:posOffset>
            </wp:positionH>
            <wp:positionV relativeFrom="paragraph">
              <wp:posOffset>1162050</wp:posOffset>
            </wp:positionV>
            <wp:extent cx="4705350" cy="3600450"/>
            <wp:effectExtent l="0" t="0" r="0" b="0"/>
            <wp:wrapTopAndBottom/>
            <wp:docPr id="4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/>
          <w:bCs/>
          <w:i/>
          <w:iCs/>
          <w:sz w:val="24"/>
          <w:szCs w:val="24"/>
        </w:rPr>
        <w:br/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Повар работает достаточно эффективно, чтобы постоянно пополнять тарелки, но толстяки едят с такой скоростью, что успевают достичь предела в 10000 наггетсов до окончания 5 дней. Все три толстяка "лопаются", поэтому повар не получает зарплату.</w:t>
      </w:r>
      <w:r>
        <w:rPr>
          <w:rFonts w:ascii="Liberation Serif" w:hAnsi="Liberation Serif"/>
          <w:b/>
          <w:bCs/>
          <w:i/>
          <w:iCs/>
          <w:sz w:val="24"/>
          <w:szCs w:val="24"/>
        </w:rPr>
        <w:br/>
        <w:t>Сценарий 3: Кук уволился сам</w:t>
      </w:r>
    </w:p>
    <w:p>
      <w:pPr>
        <w:pStyle w:val="Normal"/>
        <w:spacing w:lineRule="auto" w:line="240" w:before="0" w:after="160"/>
        <w:rPr>
          <w:b/>
          <w:bCs/>
          <w:i/>
          <w:i/>
          <w:iCs/>
        </w:rPr>
      </w:pPr>
      <w:r>
        <w:rPr>
          <w:rFonts w:ascii="Liberation Serif" w:hAnsi="Liberation Serif"/>
          <w:b/>
          <w:bCs/>
          <w:i/>
          <w:iCs/>
          <w:sz w:val="24"/>
          <w:szCs w:val="24"/>
        </w:rPr>
        <w:t>Коэффициенты:</w:t>
        <w:br/>
        <w:br/>
      </w:r>
      <w:r>
        <w:rPr>
          <w:rFonts w:ascii="Liberation Serif" w:hAnsi="Liberation Serif"/>
          <w:b/>
          <w:bCs/>
          <w:i/>
          <w:iCs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7620</wp:posOffset>
            </wp:positionH>
            <wp:positionV relativeFrom="paragraph">
              <wp:posOffset>371475</wp:posOffset>
            </wp:positionV>
            <wp:extent cx="2838450" cy="762000"/>
            <wp:effectExtent l="0" t="0" r="0" b="0"/>
            <wp:wrapTopAndBottom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  <w:br/>
      </w: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-101600</wp:posOffset>
            </wp:positionH>
            <wp:positionV relativeFrom="paragraph">
              <wp:posOffset>1400175</wp:posOffset>
            </wp:positionV>
            <wp:extent cx="4505325" cy="2952750"/>
            <wp:effectExtent l="0" t="0" r="0" b="0"/>
            <wp:wrapTopAndBottom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 w:val="false"/>
          <w:bCs w:val="false"/>
          <w:i w:val="false"/>
          <w:iCs w:val="false"/>
          <w:sz w:val="24"/>
          <w:szCs w:val="24"/>
        </w:rPr>
        <w:t>Толстяки едят очень медленно, а повар готовит достаточно быстро. За 5 дней ни один толстяк не достиг предела в 10000 наггетсов, и еда в тарелках не заканчивается. Повар отрабатывает положенные 5 дней и увольняется по собственному желанию.</w:t>
      </w:r>
      <w:r>
        <w:rPr>
          <w:rFonts w:ascii="Liberation Serif" w:hAnsi="Liberation Serif"/>
          <w:b/>
          <w:bCs/>
          <w:i/>
          <w:iCs/>
          <w:sz w:val="24"/>
          <w:szCs w:val="24"/>
        </w:rPr>
        <w:br/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XO Thames">
    <w:charset w:val="01"/>
    <w:family w:val="roman"/>
    <w:pitch w:val="variable"/>
  </w:font>
  <w:font w:name="Georg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color w:val="000000"/>
        <w:sz w:val="22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64" w:beforeAutospacing="0" w:before="0" w:afterAutospacing="0" w:after="16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</w:rPr>
  </w:style>
  <w:style w:type="paragraph" w:styleId="Heading2">
    <w:name w:val="Heading 2"/>
    <w:basedOn w:val="Normal"/>
    <w:next w:val="Normal"/>
    <w:uiPriority w:val="9"/>
    <w:qFormat/>
    <w:pPr>
      <w:keepNext w:val="true"/>
      <w:keepLines/>
      <w:spacing w:before="360" w:after="80"/>
      <w:outlineLvl w:val="1"/>
    </w:pPr>
    <w:rPr>
      <w:b/>
      <w:sz w:val="36"/>
    </w:rPr>
  </w:style>
  <w:style w:type="paragraph" w:styleId="Heading3">
    <w:name w:val="Heading 3"/>
    <w:basedOn w:val="Normal"/>
    <w:next w:val="Normal"/>
    <w:uiPriority w:val="9"/>
    <w:qFormat/>
    <w:pPr>
      <w:keepNext w:val="true"/>
      <w:keepLines/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"/>
    <w:next w:val="Normal"/>
    <w:uiPriority w:val="9"/>
    <w:qFormat/>
    <w:pPr>
      <w:keepNext w:val="true"/>
      <w:keepLines/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uiPriority w:val="9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qFormat/>
    <w:pPr>
      <w:keepNext w:val="true"/>
      <w:keepLines/>
      <w:spacing w:before="200" w:after="40"/>
      <w:outlineLvl w:val="5"/>
    </w:pPr>
    <w:rPr>
      <w:b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CaptionChar">
    <w:name w:val="Caption Char"/>
    <w:basedOn w:val="DefaultParagraphFont"/>
    <w:uiPriority w:val="35"/>
    <w:qFormat/>
    <w:rPr>
      <w:b/>
      <w:bCs/>
      <w:color w:themeColor="accent1" w:val="4F81BD"/>
      <w:sz w:val="18"/>
      <w:szCs w:val="18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Style5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Style6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b/>
      <w:sz w:val="28"/>
    </w:rPr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Heading51">
    <w:name w:val="Heading 51"/>
    <w:qFormat/>
    <w:rPr>
      <w:b/>
    </w:rPr>
  </w:style>
  <w:style w:type="character" w:styleId="Heading11">
    <w:name w:val="Heading 11"/>
    <w:qFormat/>
    <w:rPr>
      <w:b/>
      <w:sz w:val="48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link w:val="HeaderandFooter1"/>
    <w:qFormat/>
    <w:rPr>
      <w:rFonts w:ascii="XO Thames" w:hAnsi="XO Thames"/>
      <w:sz w:val="28"/>
    </w:rPr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DefaultParagraphFont">
    <w:name w:val="Default Paragraph Font"/>
    <w:link w:val="DefaultParagraphFont1"/>
    <w:qFormat/>
    <w:rPr/>
  </w:style>
  <w:style w:type="character" w:styleId="Subtitle1">
    <w:name w:val="Subtitle1"/>
    <w:qFormat/>
    <w:rPr>
      <w:rFonts w:ascii="Georgia" w:hAnsi="Georgia"/>
      <w:i/>
      <w:color w:val="666666"/>
      <w:sz w:val="48"/>
    </w:rPr>
  </w:style>
  <w:style w:type="character" w:styleId="Title1">
    <w:name w:val="Title1"/>
    <w:qFormat/>
    <w:rPr>
      <w:b/>
      <w:sz w:val="72"/>
    </w:rPr>
  </w:style>
  <w:style w:type="character" w:styleId="Heading41">
    <w:name w:val="Heading 41"/>
    <w:qFormat/>
    <w:rPr>
      <w:b/>
      <w:sz w:val="24"/>
    </w:rPr>
  </w:style>
  <w:style w:type="character" w:styleId="Heading21">
    <w:name w:val="Heading 21"/>
    <w:qFormat/>
    <w:rPr>
      <w:b/>
      <w:sz w:val="36"/>
    </w:rPr>
  </w:style>
  <w:style w:type="character" w:styleId="Heading61">
    <w:name w:val="Heading 61"/>
    <w:qFormat/>
    <w:rPr>
      <w:b/>
      <w:sz w:val="20"/>
    </w:rPr>
  </w:style>
  <w:style w:type="character" w:styleId="Style7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8">
    <w:name w:val="Символ нумерации"/>
    <w:qFormat/>
    <w:rPr/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link w:val="CaptionChar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Style10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Autospacing="0" w:before="0" w:afterAutospacing="0" w:after="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160"/>
      <w:ind w:left="720" w:right="720"/>
    </w:pPr>
    <w:rPr>
      <w:i/>
    </w:rPr>
  </w:style>
  <w:style w:type="paragraph" w:styleId="HeaderandFooter1">
    <w:name w:val="Header and Footer1"/>
    <w:link w:val="HeaderandFooter"/>
    <w:qFormat/>
    <w:pPr>
      <w:widowControl/>
      <w:suppressAutoHyphens w:val="true"/>
      <w:bidi w:val="0"/>
      <w:spacing w:lineRule="auto" w:line="240" w:beforeAutospacing="0" w:before="0" w:afterAutospacing="0" w:after="160"/>
      <w:jc w:val="both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HeaderandFooter2">
    <w:name w:val="Header and Footer2"/>
    <w:basedOn w:val="Normal"/>
    <w:qFormat/>
    <w:pPr/>
    <w:rPr/>
  </w:style>
  <w:style w:type="paragraph" w:styleId="HeaderandFooter3">
    <w:name w:val="Header and Footer3"/>
    <w:basedOn w:val="Normal"/>
    <w:qFormat/>
    <w:pPr/>
    <w:rPr/>
  </w:style>
  <w:style w:type="paragraph" w:styleId="HeaderandFooter4">
    <w:name w:val="Header and Footer4"/>
    <w:basedOn w:val="Normal"/>
    <w:qFormat/>
    <w:pPr/>
    <w:rPr/>
  </w:style>
  <w:style w:type="paragraph" w:styleId="HeaderandFooter5">
    <w:name w:val="Header and Footer5"/>
    <w:basedOn w:val="Normal"/>
    <w:qFormat/>
    <w:pPr/>
    <w:rPr/>
  </w:style>
  <w:style w:type="paragraph" w:styleId="HeaderandFooter6">
    <w:name w:val="Header and Footer6"/>
    <w:basedOn w:val="Normal"/>
    <w:qFormat/>
    <w:pPr/>
    <w:rPr/>
  </w:style>
  <w:style w:type="paragraph" w:styleId="HeaderandFooter7">
    <w:name w:val="Header and Footer7"/>
    <w:basedOn w:val="Normal"/>
    <w:qFormat/>
    <w:pPr/>
    <w:rPr/>
  </w:style>
  <w:style w:type="paragraph" w:styleId="HeaderandFooter8">
    <w:name w:val="Header and Footer8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IndexHeading">
    <w:name w:val="Index Heading"/>
    <w:basedOn w:val="Style9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64" w:beforeAutospacing="0" w:before="0" w:afterAutospacing="0" w:after="16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OC2">
    <w:name w:val="TOC 2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2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4">
    <w:name w:val="TOC 4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6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10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12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Endnote1">
    <w:name w:val="Endnote1"/>
    <w:link w:val="Endnote"/>
    <w:qFormat/>
    <w:pPr>
      <w:widowControl/>
      <w:suppressAutoHyphens w:val="true"/>
      <w:bidi w:val="0"/>
      <w:spacing w:lineRule="auto" w:line="264" w:beforeAutospacing="0" w:before="0" w:afterAutospacing="0" w:after="160"/>
      <w:ind w:firstLine="851" w:left="0"/>
      <w:jc w:val="both"/>
    </w:pPr>
    <w:rPr>
      <w:rFonts w:ascii="XO Thames" w:hAnsi="XO Thames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TOC3">
    <w:name w:val="TOC 3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4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Internetlink">
    <w:name w:val="Internet link"/>
    <w:basedOn w:val="DefaultParagraphFont1"/>
    <w:qFormat/>
    <w:pPr/>
    <w:rPr>
      <w:color w:themeColor="hyperlink" w:val="0563C1"/>
      <w:u w:val="single"/>
    </w:rPr>
  </w:style>
  <w:style w:type="paragraph" w:styleId="Footnote1">
    <w:name w:val="Footnote1"/>
    <w:link w:val="Footnote"/>
    <w:qFormat/>
    <w:pPr>
      <w:widowControl/>
      <w:suppressAutoHyphens w:val="true"/>
      <w:bidi w:val="0"/>
      <w:spacing w:lineRule="auto" w:line="264" w:beforeAutospacing="0" w:before="0" w:afterAutospacing="0" w:after="160"/>
      <w:ind w:firstLine="851" w:left="0"/>
      <w:jc w:val="both"/>
    </w:pPr>
    <w:rPr>
      <w:rFonts w:ascii="XO Thames" w:hAnsi="XO Thames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0"/>
      <w:jc w:val="left"/>
    </w:pPr>
    <w:rPr>
      <w:rFonts w:ascii="XO Thames" w:hAnsi="XO Thames" w:eastAsia="Times New Roman" w:cs="Times New Roman"/>
      <w:b/>
      <w:color w:val="000000"/>
      <w:kern w:val="0"/>
      <w:sz w:val="28"/>
      <w:szCs w:val="20"/>
      <w:lang w:val="ru-RU" w:eastAsia="zh-CN" w:bidi="hi-IN"/>
    </w:rPr>
  </w:style>
  <w:style w:type="paragraph" w:styleId="TOC9">
    <w:name w:val="TOC 9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16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14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8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DefaultParagraphFont1">
    <w:name w:val="Default Paragraph Font1"/>
    <w:link w:val="DefaultParagraphFont"/>
    <w:qFormat/>
    <w:pPr>
      <w:widowControl/>
      <w:suppressAutoHyphens w:val="true"/>
      <w:bidi w:val="0"/>
      <w:spacing w:lineRule="auto" w:line="264" w:beforeAutospacing="0" w:before="0" w:afterAutospacing="0" w:after="16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/>
      <w:i/>
      <w:color w:val="666666"/>
      <w:sz w:val="48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</w:rPr>
  </w:style>
  <w:style w:type="numbering" w:styleId="Style11" w:default="1">
    <w:name w:val="Без списка"/>
    <w:uiPriority w:val="99"/>
    <w:semiHidden/>
    <w:unhideWhenUsed/>
    <w:qFormat/>
  </w:style>
  <w:style w:type="table" w:styleId="48">
    <w:name w:val="Table Grid"/>
    <w:basedOn w:val="663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6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6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51">
    <w:name w:val="Plain Table 2"/>
    <w:basedOn w:val="663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52">
    <w:name w:val="Plain Table 3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</w:style>
  <w:style w:type="table" w:styleId="53">
    <w:name w:val="Plain Table 4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4">
    <w:name w:val="Plain Table 5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55">
    <w:name w:val="Grid Table 1 Light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6">
    <w:name w:val="Grid Table 1 Light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7">
    <w:name w:val="Grid Table 1 Light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8">
    <w:name w:val="Grid Table 1 Light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9">
    <w:name w:val="Grid Table 1 Light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0">
    <w:name w:val="Grid Table 1 Light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1">
    <w:name w:val="Grid Table 1 Light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2">
    <w:name w:val="Grid Table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3">
    <w:name w:val="Grid Table 2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DEBF6" w:themeFill="accent1" w:themeFillTint="34"/>
      </w:tcPr>
    </w:tblStylePr>
    <w:tblStylePr w:type="band1Vert">
      <w:rPr>
        <w:sz w:val="22"/>
      </w:rPr>
      <w:tblPr/>
      <w:tcPr>
        <w:shd w:val="clear" w:color="FFFFFF" w:fill="DDEBF6" w:themeFill="accen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4">
    <w:name w:val="Grid Table 2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5">
    <w:name w:val="Grid Table 2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6">
    <w:name w:val="Grid Table 2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7">
    <w:name w:val="Grid Table 2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8">
    <w:name w:val="Grid Table 2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9">
    <w:name w:val="Grid Table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">
    <w:name w:val="Grid Table 3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DEBF6" w:themeFill="accent1" w:themeFillTint="34"/>
      </w:tcPr>
    </w:tblStylePr>
    <w:tblStylePr w:type="band1Vert">
      <w:rPr>
        <w:sz w:val="22"/>
      </w:rPr>
      <w:tblPr/>
      <w:tcPr>
        <w:shd w:val="clear" w:color="FFFFFF" w:fill="DDEBF6" w:themeFill="accen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">
    <w:name w:val="Grid Table 3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2">
    <w:name w:val="Grid Table 3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3">
    <w:name w:val="Grid Table 3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4">
    <w:name w:val="Grid Table 3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5">
    <w:name w:val="Grid Table 3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6">
    <w:name w:val="Grid Table 4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FEBF6" w:themeFill="accent1" w:themeFillTint="32"/>
      </w:tcPr>
    </w:tblStylePr>
    <w:tblStylePr w:type="band1Vert">
      <w:rPr>
        <w:sz w:val="22"/>
      </w:rPr>
      <w:tblPr/>
      <w:tcPr>
        <w:shd w:val="clear" w:color="FFFFFF" w:fill="DFEBF6" w:themeFill="accent1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7A4D8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</w:style>
  <w:style w:type="table" w:styleId="78">
    <w:name w:val="Grid Table 4 - Accent 2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1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</w:style>
  <w:style w:type="table" w:styleId="79">
    <w:name w:val="Grid Table 4 - Accent 3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</w:style>
  <w:style w:type="table" w:styleId="80">
    <w:name w:val="Grid Table 4 - Accent 4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864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</w:style>
  <w:style w:type="table" w:styleId="81">
    <w:name w:val="Grid Table 4 - Accent 5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4">
    <w:name w:val="Grid Table 5 Dark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4D2EB" w:themeFill="accent1" w:themeFillTint="75"/>
      </w:tcPr>
    </w:tblStylePr>
    <w:tblStylePr w:type="band1Vert">
      <w:tblPr/>
      <w:tcPr>
        <w:shd w:val="clear" w:color="FFFFFF" w:fill="B4D2EB" w:themeFill="accent1" w:themeFillTint="75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</w:style>
  <w:style w:type="table" w:styleId="85">
    <w:name w:val="Grid Table 5 Dark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6C3A1" w:themeFill="accent2" w:themeFillTint="75"/>
      </w:tcPr>
    </w:tblStylePr>
    <w:tblStylePr w:type="band1Vert">
      <w:tblPr/>
      <w:tcPr>
        <w:shd w:val="clear" w:color="FFFFFF" w:fill="F6C3A1" w:themeFill="accent2" w:themeFillTint="75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</w:style>
  <w:style w:type="table" w:styleId="86">
    <w:name w:val="Grid Table 5 Dark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6D6D6" w:themeFill="accent3" w:themeFillTint="75"/>
      </w:tcPr>
    </w:tblStylePr>
    <w:tblStylePr w:type="band1Vert">
      <w:tblPr/>
      <w:tcPr>
        <w:shd w:val="clear" w:color="FFFFFF" w:fill="D6D6D6" w:themeFill="accent3" w:themeFillTint="75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</w:style>
  <w:style w:type="table" w:styleId="87">
    <w:name w:val="Grid Table 5 Dark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EE189" w:themeFill="accent4" w:themeFillTint="75"/>
      </w:tcPr>
    </w:tblStylePr>
    <w:tblStylePr w:type="band1Vert">
      <w:tblPr/>
      <w:tcPr>
        <w:shd w:val="clear" w:color="FFFFFF" w:fill="FEE189" w:themeFill="accent4" w:themeFillTint="75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</w:style>
  <w:style w:type="table" w:styleId="88">
    <w:name w:val="Grid Table 5 Dark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ABFE3" w:themeFill="accent5" w:themeFillTint="75"/>
      </w:tcPr>
    </w:tblStylePr>
    <w:tblStylePr w:type="band1Vert">
      <w:tblPr/>
      <w:tcPr>
        <w:shd w:val="clear" w:color="FFFFFF" w:fill="AABFE3" w:themeFill="accent5" w:themeFillTint="7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</w:style>
  <w:style w:type="table" w:styleId="89">
    <w:name w:val="Grid Table 5 Dark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EDBA8" w:themeFill="accent6" w:themeFillTint="75"/>
      </w:tcPr>
    </w:tblStylePr>
    <w:tblStylePr w:type="band1Vert">
      <w:tblPr/>
      <w:tcPr>
        <w:shd w:val="clear" w:color="FFFFFF" w:fill="BEDBA8" w:themeFill="accent6" w:themeFillTint="75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</w:style>
  <w:style w:type="table" w:styleId="90">
    <w:name w:val="Grid Table 6 Colorful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91">
    <w:name w:val="Grid Table 6 Colorful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DEBF6" w:themeFill="accent1" w:themeFillTint="34"/>
      </w:tcPr>
    </w:tblStylePr>
    <w:tblStylePr w:type="band1Vert">
      <w:tblPr/>
      <w:tcPr>
        <w:shd w:val="clear" w:color="FFFFFF" w:fill="DD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92">
    <w:name w:val="Grid Table 6 Colorful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93">
    <w:name w:val="Grid Table 6 Colorful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94">
    <w:name w:val="Grid Table 6 Colorful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EF2CB" w:themeFill="accent4" w:themeFillTint="34"/>
      </w:tcPr>
    </w:tblStylePr>
    <w:tblStylePr w:type="band1Vert">
      <w:tblPr/>
      <w:tcPr>
        <w:shd w:val="clear" w:color="FFFFFF" w:fill="FE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95">
    <w:name w:val="Grid Table 6 Colorful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2" w:themeFill="accent5" w:themeFillTint="34"/>
      </w:tcPr>
    </w:tblStylePr>
    <w:tblStylePr w:type="band1Vert">
      <w:tblPr/>
      <w:tcPr>
        <w:shd w:val="clear" w:color="FFFFFF" w:fill="D9E2F2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96">
    <w:name w:val="Grid Table 6 Colorful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E2EFD8" w:themeFill="accent6" w:themeFillTint="34"/>
      </w:tcPr>
    </w:tblStylePr>
    <w:tblStylePr w:type="band1Vert">
      <w:tblPr/>
      <w:tcPr>
        <w:shd w:val="clear" w:color="FFFFFF" w:fill="E2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97">
    <w:name w:val="Grid Table 7 Colorful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98">
    <w:name w:val="Grid Table 7 Colorful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DEBF6" w:themeFill="accent1" w:themeFillTint="34"/>
      </w:tcPr>
    </w:tblStylePr>
    <w:tblStylePr w:type="band1Vert">
      <w:tblPr/>
      <w:tcPr>
        <w:shd w:val="clear" w:color="FFFFFF" w:fill="DD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99">
    <w:name w:val="Grid Table 7 Colorful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0">
    <w:name w:val="Grid Table 7 Colorful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1">
    <w:name w:val="Grid Table 7 Colorful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EF2CB" w:themeFill="accent4" w:themeFillTint="34"/>
      </w:tcPr>
    </w:tblStylePr>
    <w:tblStylePr w:type="band1Vert">
      <w:tblPr/>
      <w:tcPr>
        <w:shd w:val="clear" w:color="FFFFFF" w:fill="FE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2">
    <w:name w:val="Grid Table 7 Colorful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2" w:themeFill="accent5" w:themeFillTint="34"/>
      </w:tcPr>
    </w:tblStylePr>
    <w:tblStylePr w:type="band1Vert">
      <w:tblPr/>
      <w:tcPr>
        <w:shd w:val="clear" w:color="FFFFFF" w:fill="D9E2F2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3">
    <w:name w:val="Grid Table 7 Colorful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E2EFD8" w:themeFill="accent6" w:themeFillTint="34"/>
      </w:tcPr>
    </w:tblStylePr>
    <w:tblStylePr w:type="band1Vert">
      <w:tblPr/>
      <w:tcPr>
        <w:shd w:val="clear" w:color="FFFFFF" w:fill="E2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4">
    <w:name w:val="List Table 1 Light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5E6F4" w:themeFill="accent1" w:themeFillTint="40"/>
      </w:tcPr>
    </w:tblStylePr>
    <w:tblStylePr w:type="band1Vert">
      <w:rPr>
        <w:sz w:val="22"/>
      </w:rPr>
      <w:tblPr/>
      <w:tcPr>
        <w:shd w:val="clear" w:color="FFFFFF" w:fill="D5E6F4" w:themeFill="accen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CFDCF0" w:themeFill="accent5" w:themeFillTint="40"/>
      </w:tcPr>
    </w:tblStylePr>
    <w:tblStylePr w:type="band1Vert">
      <w:rPr>
        <w:sz w:val="22"/>
      </w:rPr>
      <w:tblPr/>
      <w:tcPr>
        <w:shd w:val="clear" w:color="FFFFFF" w:fill="CFDCF0" w:themeFill="accent5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BD0" w:themeFill="accent6" w:themeFillTint="40"/>
      </w:tcPr>
    </w:tblStylePr>
    <w:tblStylePr w:type="band1Vert">
      <w:rPr>
        <w:sz w:val="22"/>
      </w:rPr>
      <w:tblPr/>
      <w:tcPr>
        <w:shd w:val="clear" w:color="FFFFFF" w:fill="DBEBD0" w:themeFill="accent6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</w:style>
  <w:style w:type="table" w:styleId="118">
    <w:name w:val="List Table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19">
    <w:name w:val="List Table 3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0">
    <w:name w:val="List Table 3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1">
    <w:name w:val="List Table 3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2">
    <w:name w:val="List Table 3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3">
    <w:name w:val="List Table 3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EABDB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4">
    <w:name w:val="List Table 3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AD08F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5">
    <w:name w:val="List Table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6">
    <w:name w:val="List Table 4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5E6F4" w:themeFill="accent1" w:themeFillTint="40"/>
      </w:tcPr>
    </w:tblStylePr>
    <w:tblStylePr w:type="band1Vert">
      <w:rPr>
        <w:sz w:val="22"/>
      </w:rPr>
      <w:tblPr/>
      <w:tcPr>
        <w:shd w:val="clear" w:color="FFFFFF" w:fill="D5E6F4" w:themeFill="accen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7">
    <w:name w:val="List Table 4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8">
    <w:name w:val="List Table 4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9">
    <w:name w:val="List Table 4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0">
    <w:name w:val="List Table 4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CFDCF0" w:themeFill="accent5" w:themeFillTint="40"/>
      </w:tcPr>
    </w:tblStylePr>
    <w:tblStylePr w:type="band1Vert">
      <w:rPr>
        <w:sz w:val="22"/>
      </w:rPr>
      <w:tblPr/>
      <w:tcPr>
        <w:shd w:val="clear" w:color="FFFFFF" w:fill="CFDCF0" w:themeFill="accent5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1">
    <w:name w:val="List Table 4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BD0" w:themeFill="accent6" w:themeFillTint="40"/>
      </w:tcPr>
    </w:tblStylePr>
    <w:tblStylePr w:type="band1Vert">
      <w:rPr>
        <w:sz w:val="22"/>
      </w:rPr>
      <w:tblPr/>
      <w:tcPr>
        <w:shd w:val="clear" w:color="FFFFFF" w:fill="DBEBD0" w:themeFill="accent6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2">
    <w:name w:val="List Table 5 Dark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3">
    <w:name w:val="List Table 5 Dark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4">
    <w:name w:val="List Table 5 Dark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185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185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185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185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5">
    <w:name w:val="List Table 5 Dark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6">
    <w:name w:val="List Table 5 Dark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864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864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864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864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7">
    <w:name w:val="List Table 5 Dark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BDB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BDB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BDB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BDB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8">
    <w:name w:val="List Table 5 Dark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AD08F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AD08F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AD08F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AD08F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9">
    <w:name w:val="List Table 6 Colorful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140">
    <w:name w:val="List Table 6 Colorful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</w:style>
  <w:style w:type="table" w:styleId="142">
    <w:name w:val="List Table 6 Colorful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</w:style>
  <w:style w:type="table" w:styleId="143">
    <w:name w:val="List Table 6 Colorful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</w:style>
  <w:style w:type="table" w:styleId="144">
    <w:name w:val="List Table 6 Colorful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</w:style>
  <w:style w:type="table" w:styleId="145">
    <w:name w:val="List Table 6 Colorful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</w:style>
  <w:style w:type="table" w:styleId="146">
    <w:name w:val="List Table 7 Colorful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text1" w:themeTint="80" w:themeShade="95"/>
        <w:sz w:val="22"/>
      </w:rPr>
      <w:tblPr/>
    </w:tblStylePr>
  </w:style>
  <w:style w:type="table" w:styleId="147">
    <w:name w:val="List Table 7 Colorful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1" w:themeShade="95"/>
        <w:sz w:val="22"/>
      </w:rPr>
      <w:tblPr/>
    </w:tblStylePr>
  </w:style>
  <w:style w:type="table" w:styleId="148">
    <w:name w:val="List Table 7 Colorful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149">
    <w:name w:val="List Table 7 Colorful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150">
    <w:name w:val="List Table 7 Colorful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151">
    <w:name w:val="List Table 7 Colorful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152">
    <w:name w:val="List Table 7 Colorful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153">
    <w:name w:val="Lined - Accent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154">
    <w:name w:val="Lined - Accent 1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1" w:themeFill="accent1" w:themeFillTint="50"/>
      </w:tcPr>
    </w:tblStylePr>
    <w:tblStylePr w:type="band2Vert">
      <w:rPr>
        <w:sz w:val="22"/>
      </w:rPr>
      <w:tblPr/>
      <w:tcPr>
        <w:shd w:val="clear" w:color="FFFFFF" w:fill="CCE0F1" w:themeFill="accent1" w:themeFillTint="50"/>
      </w:tcPr>
    </w:tblStylePr>
    <w:tblStylePr w:type="firstCol">
      <w:rPr>
        <w:sz w:val="22"/>
      </w:rPr>
      <w:tblPr/>
      <w:tcPr>
        <w:shd w:val="clear" w:color="FFFFFF" w:fill="67A4D8" w:themeFill="accent1" w:themeFillTint="ea"/>
      </w:tcPr>
    </w:tblStylePr>
    <w:tblStylePr w:type="firstRow">
      <w:rPr>
        <w:sz w:val="22"/>
      </w:rPr>
      <w:tblPr/>
      <w:tcPr>
        <w:shd w:val="clear" w:color="FFFFFF" w:fill="67A4D8" w:themeFill="accent1" w:themeFillTint="ea"/>
      </w:tcPr>
    </w:tblStylePr>
    <w:tblStylePr w:type="lastCol">
      <w:rPr>
        <w:sz w:val="22"/>
      </w:rPr>
      <w:tblPr/>
      <w:tcPr>
        <w:shd w:val="clear" w:color="FFFFFF" w:fill="67A4D8" w:themeFill="accent1" w:themeFillTint="ea"/>
      </w:tcPr>
    </w:tblStylePr>
    <w:tblStylePr w:type="lastRow">
      <w:rPr>
        <w:sz w:val="22"/>
      </w:rPr>
      <w:tblPr/>
      <w:tcPr>
        <w:shd w:val="clear" w:color="FFFFFF" w:fill="67A4D8" w:themeFill="accent1" w:themeFillTint="ea"/>
      </w:tcPr>
    </w:tblStylePr>
  </w:style>
  <w:style w:type="table" w:styleId="155">
    <w:name w:val="Lined - Accent 2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sz w:val="22"/>
      </w:rPr>
      <w:tblPr/>
      <w:tcPr>
        <w:shd w:val="clear" w:color="FFFFFF" w:fill="F4B185" w:themeFill="accent2" w:themeFillTint="97"/>
      </w:tcPr>
    </w:tblStylePr>
    <w:tblStylePr w:type="firstRow">
      <w:rPr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sz w:val="22"/>
      </w:rPr>
      <w:tblPr/>
      <w:tcPr>
        <w:shd w:val="clear" w:color="FFFFFF" w:fill="F4B185" w:themeFill="accent2" w:themeFillTint="97"/>
      </w:tcPr>
    </w:tblStylePr>
    <w:tblStylePr w:type="lastRow">
      <w:rPr>
        <w:sz w:val="22"/>
      </w:rPr>
      <w:tblPr/>
      <w:tcPr>
        <w:shd w:val="clear" w:color="FFFFFF" w:fill="F4B185" w:themeFill="accent2" w:themeFillTint="97"/>
      </w:tcPr>
    </w:tblStylePr>
  </w:style>
  <w:style w:type="table" w:styleId="156">
    <w:name w:val="Lined - Accent 3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</w:style>
  <w:style w:type="table" w:styleId="157">
    <w:name w:val="Lined - Accent 4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F2CB" w:themeFill="accent4" w:themeFillTint="34"/>
      </w:tcPr>
    </w:tblStylePr>
    <w:tblStylePr w:type="band2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sz w:val="22"/>
      </w:rPr>
      <w:tblPr/>
      <w:tcPr>
        <w:shd w:val="clear" w:color="FFFFFF" w:fill="FFD864" w:themeFill="accent4" w:themeFillTint="9a"/>
      </w:tcPr>
    </w:tblStylePr>
    <w:tblStylePr w:type="firstRow">
      <w:rPr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sz w:val="22"/>
      </w:rPr>
      <w:tblPr/>
      <w:tcPr>
        <w:shd w:val="clear" w:color="FFFFFF" w:fill="FFD864" w:themeFill="accent4" w:themeFillTint="9a"/>
      </w:tcPr>
    </w:tblStylePr>
    <w:tblStylePr w:type="lastRow">
      <w:rPr>
        <w:sz w:val="22"/>
      </w:rPr>
      <w:tblPr/>
      <w:tcPr>
        <w:shd w:val="clear" w:color="FFFFFF" w:fill="FFD864" w:themeFill="accent4" w:themeFillTint="9a"/>
      </w:tcPr>
    </w:tblStylePr>
  </w:style>
  <w:style w:type="table" w:styleId="158">
    <w:name w:val="Lined - Accent 5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2" w:themeFill="accent5" w:themeFillTint="34"/>
      </w:tcPr>
    </w:tblStylePr>
    <w:tblStylePr w:type="band2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</w:style>
  <w:style w:type="table" w:styleId="159">
    <w:name w:val="Lined - Accent 6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8" w:themeFill="accent6" w:themeFillTint="34"/>
      </w:tcPr>
    </w:tblStylePr>
    <w:tblStylePr w:type="band2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</w:style>
  <w:style w:type="table" w:styleId="160">
    <w:name w:val="Bordered &amp; Lined - Accent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161">
    <w:name w:val="Bordered &amp; Lined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1" w:themeFill="accent1" w:themeFillTint="50"/>
      </w:tcPr>
    </w:tblStylePr>
    <w:tblStylePr w:type="band2Vert">
      <w:rPr>
        <w:sz w:val="22"/>
      </w:rPr>
      <w:tblPr/>
      <w:tcPr>
        <w:shd w:val="clear" w:color="FFFFFF" w:fill="CCE0F1" w:themeFill="accent1" w:themeFillTint="50"/>
      </w:tcPr>
    </w:tblStylePr>
    <w:tblStylePr w:type="firstCol">
      <w:rPr>
        <w:sz w:val="22"/>
      </w:rPr>
      <w:tblPr/>
      <w:tcPr>
        <w:shd w:val="clear" w:color="FFFFFF" w:fill="67A4D8" w:themeFill="accent1" w:themeFillTint="ea"/>
      </w:tcPr>
    </w:tblStylePr>
    <w:tblStylePr w:type="firstRow">
      <w:rPr>
        <w:sz w:val="22"/>
      </w:rPr>
      <w:tblPr/>
      <w:tcPr>
        <w:shd w:val="clear" w:color="FFFFFF" w:fill="67A4D8" w:themeFill="accent1" w:themeFillTint="ea"/>
      </w:tcPr>
    </w:tblStylePr>
    <w:tblStylePr w:type="lastCol">
      <w:rPr>
        <w:sz w:val="22"/>
      </w:rPr>
      <w:tblPr/>
      <w:tcPr>
        <w:shd w:val="clear" w:color="FFFFFF" w:fill="67A4D8" w:themeFill="accent1" w:themeFillTint="ea"/>
      </w:tcPr>
    </w:tblStylePr>
    <w:tblStylePr w:type="lastRow">
      <w:rPr>
        <w:sz w:val="22"/>
      </w:rPr>
      <w:tblPr/>
      <w:tcPr>
        <w:shd w:val="clear" w:color="FFFFFF" w:fill="67A4D8" w:themeFill="accent1" w:themeFillTint="ea"/>
      </w:tcPr>
    </w:tblStylePr>
  </w:style>
  <w:style w:type="table" w:styleId="162">
    <w:name w:val="Bordered &amp; Lined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sz w:val="22"/>
      </w:rPr>
      <w:tblPr/>
      <w:tcPr>
        <w:shd w:val="clear" w:color="FFFFFF" w:fill="F4B185" w:themeFill="accent2" w:themeFillTint="97"/>
      </w:tcPr>
    </w:tblStylePr>
    <w:tblStylePr w:type="firstRow">
      <w:rPr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sz w:val="22"/>
      </w:rPr>
      <w:tblPr/>
      <w:tcPr>
        <w:shd w:val="clear" w:color="FFFFFF" w:fill="F4B185" w:themeFill="accent2" w:themeFillTint="97"/>
      </w:tcPr>
    </w:tblStylePr>
    <w:tblStylePr w:type="lastRow">
      <w:rPr>
        <w:sz w:val="22"/>
      </w:rPr>
      <w:tblPr/>
      <w:tcPr>
        <w:shd w:val="clear" w:color="FFFFFF" w:fill="F4B185" w:themeFill="accent2" w:themeFillTint="97"/>
      </w:tcPr>
    </w:tblStylePr>
  </w:style>
  <w:style w:type="table" w:styleId="163">
    <w:name w:val="Bordered &amp; Lined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</w:style>
  <w:style w:type="table" w:styleId="164">
    <w:name w:val="Bordered &amp; Lined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F2CB" w:themeFill="accent4" w:themeFillTint="34"/>
      </w:tcPr>
    </w:tblStylePr>
    <w:tblStylePr w:type="band2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sz w:val="22"/>
      </w:rPr>
      <w:tblPr/>
      <w:tcPr>
        <w:shd w:val="clear" w:color="FFFFFF" w:fill="FFD864" w:themeFill="accent4" w:themeFillTint="9a"/>
      </w:tcPr>
    </w:tblStylePr>
    <w:tblStylePr w:type="firstRow">
      <w:rPr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sz w:val="22"/>
      </w:rPr>
      <w:tblPr/>
      <w:tcPr>
        <w:shd w:val="clear" w:color="FFFFFF" w:fill="FFD864" w:themeFill="accent4" w:themeFillTint="9a"/>
      </w:tcPr>
    </w:tblStylePr>
    <w:tblStylePr w:type="lastRow">
      <w:rPr>
        <w:sz w:val="22"/>
      </w:rPr>
      <w:tblPr/>
      <w:tcPr>
        <w:shd w:val="clear" w:color="FFFFFF" w:fill="FFD864" w:themeFill="accent4" w:themeFillTint="9a"/>
      </w:tcPr>
    </w:tblStylePr>
  </w:style>
  <w:style w:type="table" w:styleId="165">
    <w:name w:val="Bordered &amp; Lined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2" w:themeFill="accent5" w:themeFillTint="34"/>
      </w:tcPr>
    </w:tblStylePr>
    <w:tblStylePr w:type="band2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</w:style>
  <w:style w:type="table" w:styleId="166">
    <w:name w:val="Bordered &amp; Lined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8" w:themeFill="accent6" w:themeFillTint="34"/>
      </w:tcPr>
    </w:tblStylePr>
    <w:tblStylePr w:type="band2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</w:style>
  <w:style w:type="table" w:styleId="167">
    <w:name w:val="Bordered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</w:style>
  <w:style w:type="table" w:styleId="168">
    <w:name w:val="Bordered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</w:style>
  <w:style w:type="table" w:styleId="170">
    <w:name w:val="Bordered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</w:style>
  <w:style w:type="table" w:styleId="171">
    <w:name w:val="Bordered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</w:style>
  <w:style w:type="table" w:styleId="172">
    <w:name w:val="Bordered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</w:style>
  <w:style w:type="table" w:styleId="173">
    <w:name w:val="Bordered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</w:style>
  <w:style w:type="table" w:default="1" w:styleId="663">
    <w:name w:val="Normal Table"/>
    <w:tblPr>
      <w:tblCellMar>
        <w:left w:w="108" w:type="dxa"/>
        <w:top w:w="0" w:type="dxa"/>
        <w:right w:w="108" w:type="dxa"/>
        <w:bottom w:w="0" w:type="dxa"/>
      </w:tblCellMar>
    </w:tblPr>
  </w:style>
  <w:style w:type="table" w:styleId="664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665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Application>LibreOffice/24.2.7.2$Linux_X86_64 LibreOffice_project/420$Build-2</Application>
  <AppVersion>15.0000</AppVersion>
  <Pages>3</Pages>
  <Words>252</Words>
  <Characters>1499</Characters>
  <CharactersWithSpaces>1739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2025-12-11T15:08:15Z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