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63CFF0" w14:textId="77777777" w:rsidR="00FE0CAF" w:rsidRDefault="00FE0CAF" w:rsidP="00FE0CA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Urmila </w:t>
      </w:r>
      <w:proofErr w:type="spellStart"/>
      <w:r>
        <w:rPr>
          <w:b/>
          <w:bCs/>
          <w:lang w:val="en-US"/>
        </w:rPr>
        <w:t>Awasarmal</w:t>
      </w:r>
      <w:proofErr w:type="spellEnd"/>
    </w:p>
    <w:p w14:paraId="502CF20B" w14:textId="77777777" w:rsidR="00FE0CAF" w:rsidRPr="00460EC2" w:rsidRDefault="00FE0CAF" w:rsidP="00FE0CAF">
      <w:pPr>
        <w:rPr>
          <w:b/>
          <w:bCs/>
          <w:lang w:val="en-US"/>
        </w:rPr>
      </w:pPr>
      <w:r>
        <w:rPr>
          <w:b/>
          <w:bCs/>
          <w:lang w:val="en-US"/>
        </w:rPr>
        <w:t>PRN :- 22420311</w:t>
      </w:r>
      <w:r>
        <w:rPr>
          <w:b/>
          <w:bCs/>
          <w:lang w:val="en-US"/>
        </w:rPr>
        <w:br/>
        <w:t>Roll :- 78</w:t>
      </w:r>
    </w:p>
    <w:p w14:paraId="662E27F9" w14:textId="77777777" w:rsidR="00690755" w:rsidRDefault="00690755" w:rsidP="00021CE6">
      <w:pPr>
        <w:jc w:val="center"/>
        <w:rPr>
          <w:b/>
          <w:bCs/>
          <w:lang w:val="en-US"/>
        </w:rPr>
      </w:pPr>
      <w:bookmarkStart w:id="0" w:name="_GoBack"/>
      <w:bookmarkEnd w:id="0"/>
    </w:p>
    <w:p w14:paraId="5571676A" w14:textId="2BD359F0" w:rsidR="00021CE6" w:rsidRDefault="00021CE6" w:rsidP="00021CE6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8</w:t>
      </w:r>
    </w:p>
    <w:p w14:paraId="4987D631" w14:textId="07BA2A54" w:rsidR="00377F35" w:rsidRDefault="00021CE6">
      <w:r>
        <w:rPr>
          <w:b/>
          <w:bCs/>
          <w:lang w:val="en-US"/>
        </w:rPr>
        <w:t xml:space="preserve">Problem Statement: </w:t>
      </w:r>
      <w:r w:rsidRPr="00021CE6">
        <w:t xml:space="preserve">Develop a text-to-speech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>.</w:t>
      </w:r>
    </w:p>
    <w:p w14:paraId="214A3C1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Introduction</w:t>
      </w:r>
    </w:p>
    <w:p w14:paraId="37EFA69B" w14:textId="77777777" w:rsidR="00021CE6" w:rsidRPr="00021CE6" w:rsidRDefault="00021CE6" w:rsidP="00021CE6">
      <w:r w:rsidRPr="00021CE6">
        <w:t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14:paraId="018763E4" w14:textId="31B33C1F" w:rsidR="00021CE6" w:rsidRPr="00021CE6" w:rsidRDefault="00021CE6" w:rsidP="00021CE6">
      <w:r w:rsidRPr="00021CE6">
        <w:t xml:space="preserve">In this assignment, a text-to-speech system is developed using advanced models like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  <w:proofErr w:type="spellStart"/>
      <w:r w:rsidRPr="00021CE6">
        <w:t>Tacotron</w:t>
      </w:r>
      <w:proofErr w:type="spellEnd"/>
      <w:r w:rsidRPr="00021CE6">
        <w:t xml:space="preserve"> focuses on converting text into spectrograms, while </w:t>
      </w:r>
      <w:proofErr w:type="spellStart"/>
      <w:r w:rsidRPr="00021CE6">
        <w:t>WaveNet</w:t>
      </w:r>
      <w:proofErr w:type="spellEnd"/>
      <w:r w:rsidRPr="00021CE6">
        <w:t xml:space="preserve"> generates high-quality audio waveforms. By combining these approaches, the system produces clear, natural, and expressive speech from textual input.</w:t>
      </w:r>
    </w:p>
    <w:p w14:paraId="420FD142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Objective</w:t>
      </w:r>
    </w:p>
    <w:p w14:paraId="73DBA9FD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understand the concept of text-to-speech systems. </w:t>
      </w:r>
    </w:p>
    <w:p w14:paraId="4D15527C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implement a TTS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</w:p>
    <w:p w14:paraId="460A3763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convert textual input into natural-sounding speech. </w:t>
      </w:r>
    </w:p>
    <w:p w14:paraId="10FBB0BA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</w:t>
      </w:r>
      <w:proofErr w:type="spellStart"/>
      <w:r w:rsidRPr="00021CE6">
        <w:t>analyze</w:t>
      </w:r>
      <w:proofErr w:type="spellEnd"/>
      <w:r w:rsidRPr="00021CE6">
        <w:t xml:space="preserve"> the quality of generated audio. </w:t>
      </w:r>
    </w:p>
    <w:p w14:paraId="75F46BFA" w14:textId="4A98688D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explore applications of speech synthesis in real-world systems. </w:t>
      </w:r>
    </w:p>
    <w:p w14:paraId="3CDF41A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Theory</w:t>
      </w:r>
    </w:p>
    <w:p w14:paraId="5BE6191A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1. Text-to-Speech (TTS)</w:t>
      </w:r>
    </w:p>
    <w:p w14:paraId="255DE332" w14:textId="77777777" w:rsidR="00021CE6" w:rsidRPr="00021CE6" w:rsidRDefault="00021CE6" w:rsidP="00021CE6">
      <w:r w:rsidRPr="00021CE6">
        <w:t>Text-to-Speech systems transform written text into audible speech. The process involves linguistic analysis and audio waveform generation.</w:t>
      </w:r>
    </w:p>
    <w:p w14:paraId="1DE1CC75" w14:textId="77777777" w:rsidR="00021CE6" w:rsidRPr="00021CE6" w:rsidRDefault="00021CE6" w:rsidP="00021CE6">
      <w:r w:rsidRPr="00021CE6">
        <w:rPr>
          <w:b/>
          <w:bCs/>
        </w:rPr>
        <w:t>Basic Steps:</w:t>
      </w:r>
    </w:p>
    <w:p w14:paraId="7A6D6F6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Text preprocessing (tokenization, normalization) </w:t>
      </w:r>
    </w:p>
    <w:p w14:paraId="5358C160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Conversion to phonemes </w:t>
      </w:r>
    </w:p>
    <w:p w14:paraId="0EFF67C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Acoustic </w:t>
      </w:r>
      <w:proofErr w:type="spellStart"/>
      <w:r w:rsidRPr="00021CE6">
        <w:t>modeling</w:t>
      </w:r>
      <w:proofErr w:type="spellEnd"/>
      <w:r w:rsidRPr="00021CE6">
        <w:t xml:space="preserve"> </w:t>
      </w:r>
    </w:p>
    <w:p w14:paraId="1FCCDC01" w14:textId="278B10EA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Waveform generation </w:t>
      </w:r>
    </w:p>
    <w:p w14:paraId="1120DA5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2. </w:t>
      </w:r>
      <w:proofErr w:type="spellStart"/>
      <w:r w:rsidRPr="00021CE6">
        <w:rPr>
          <w:b/>
          <w:bCs/>
        </w:rPr>
        <w:t>Tacotron</w:t>
      </w:r>
      <w:proofErr w:type="spellEnd"/>
    </w:p>
    <w:p w14:paraId="34663758" w14:textId="77777777" w:rsidR="00021CE6" w:rsidRPr="00021CE6" w:rsidRDefault="00021CE6" w:rsidP="00021CE6">
      <w:proofErr w:type="spellStart"/>
      <w:r w:rsidRPr="00021CE6">
        <w:t>Tacotron</w:t>
      </w:r>
      <w:proofErr w:type="spellEnd"/>
      <w:r w:rsidRPr="00021CE6">
        <w:t xml:space="preserve"> is an end-to-end neural network model for TTS.</w:t>
      </w:r>
    </w:p>
    <w:p w14:paraId="5065F3B9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7243E85B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Converts text into a </w:t>
      </w:r>
      <w:r w:rsidRPr="00021CE6">
        <w:rPr>
          <w:b/>
          <w:bCs/>
        </w:rPr>
        <w:t>mel-spectrogram</w:t>
      </w:r>
      <w:r w:rsidRPr="00021CE6">
        <w:t xml:space="preserve"> </w:t>
      </w:r>
    </w:p>
    <w:p w14:paraId="3235D755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lastRenderedPageBreak/>
        <w:t xml:space="preserve">Uses sequence-to-sequence architecture with attention mechanism </w:t>
      </w:r>
    </w:p>
    <w:p w14:paraId="56929D7C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51B0946F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Produces natural-sounding speech </w:t>
      </w:r>
    </w:p>
    <w:p w14:paraId="7E3B3FDC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End-to-end learning </w:t>
      </w:r>
    </w:p>
    <w:p w14:paraId="420DDD7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64E8CB59" w14:textId="51BE0CB8" w:rsidR="00021CE6" w:rsidRPr="00021CE6" w:rsidRDefault="00021CE6" w:rsidP="00021CE6">
      <w:pPr>
        <w:numPr>
          <w:ilvl w:val="0"/>
          <w:numId w:val="5"/>
        </w:numPr>
      </w:pPr>
      <w:r w:rsidRPr="00021CE6">
        <w:t xml:space="preserve">Requires a vocoder (e.g., </w:t>
      </w:r>
      <w:proofErr w:type="spellStart"/>
      <w:r w:rsidRPr="00021CE6">
        <w:t>WaveNet</w:t>
      </w:r>
      <w:proofErr w:type="spellEnd"/>
      <w:r w:rsidRPr="00021CE6">
        <w:t xml:space="preserve">) to generate audio </w:t>
      </w:r>
    </w:p>
    <w:p w14:paraId="51CE0D4B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3. </w:t>
      </w:r>
      <w:proofErr w:type="spellStart"/>
      <w:r w:rsidRPr="00021CE6">
        <w:rPr>
          <w:b/>
          <w:bCs/>
        </w:rPr>
        <w:t>WaveNet</w:t>
      </w:r>
      <w:proofErr w:type="spellEnd"/>
    </w:p>
    <w:p w14:paraId="68E0C8AA" w14:textId="77777777" w:rsidR="00021CE6" w:rsidRPr="00021CE6" w:rsidRDefault="00021CE6" w:rsidP="00021CE6">
      <w:proofErr w:type="spellStart"/>
      <w:r w:rsidRPr="00021CE6">
        <w:t>WaveNet</w:t>
      </w:r>
      <w:proofErr w:type="spellEnd"/>
      <w:r w:rsidRPr="00021CE6">
        <w:t xml:space="preserve"> is a deep generative model for producing raw audio waveforms.</w:t>
      </w:r>
    </w:p>
    <w:p w14:paraId="127F1A78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312738F9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Generates audio sample-by-sample </w:t>
      </w:r>
    </w:p>
    <w:p w14:paraId="48C177F5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Uses dilated causal convolutions </w:t>
      </w:r>
    </w:p>
    <w:p w14:paraId="4123C121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13B4E1A3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High-quality and realistic speech </w:t>
      </w:r>
    </w:p>
    <w:p w14:paraId="1D40EB1B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Captures fine audio details </w:t>
      </w:r>
    </w:p>
    <w:p w14:paraId="5E8829D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28B95447" w14:textId="77777777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Computationally expensive </w:t>
      </w:r>
    </w:p>
    <w:p w14:paraId="64921A40" w14:textId="5ADE059D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Slower generation </w:t>
      </w:r>
    </w:p>
    <w:p w14:paraId="5405F61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4. Combined TTS Pipeline</w:t>
      </w:r>
    </w:p>
    <w:p w14:paraId="03BFDA2F" w14:textId="77777777" w:rsidR="00021CE6" w:rsidRPr="00021CE6" w:rsidRDefault="00021CE6" w:rsidP="00021CE6">
      <w:r w:rsidRPr="00021CE6">
        <w:t>A modern TTS system often combines both models:</w:t>
      </w:r>
    </w:p>
    <w:p w14:paraId="7221E528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Input Text</w:t>
      </w:r>
      <w:r w:rsidRPr="00021CE6">
        <w:t xml:space="preserve"> </w:t>
      </w:r>
    </w:p>
    <w:p w14:paraId="1961368E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Tacotron</w:t>
      </w:r>
      <w:proofErr w:type="spellEnd"/>
      <w:r w:rsidRPr="00021CE6">
        <w:rPr>
          <w:b/>
          <w:bCs/>
        </w:rPr>
        <w:t>:</w:t>
      </w:r>
      <w:r w:rsidRPr="00021CE6">
        <w:t xml:space="preserve"> Converts text → spectrogram </w:t>
      </w:r>
    </w:p>
    <w:p w14:paraId="4176A55A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WaveNet</w:t>
      </w:r>
      <w:proofErr w:type="spellEnd"/>
      <w:r w:rsidRPr="00021CE6">
        <w:rPr>
          <w:b/>
          <w:bCs/>
        </w:rPr>
        <w:t xml:space="preserve"> (Vocoder):</w:t>
      </w:r>
      <w:r w:rsidRPr="00021CE6">
        <w:t xml:space="preserve"> Converts spectrogram → audio waveform </w:t>
      </w:r>
    </w:p>
    <w:p w14:paraId="72FF6081" w14:textId="50489B74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Output:</w:t>
      </w:r>
      <w:r w:rsidRPr="00021CE6">
        <w:t xml:space="preserve"> Natural speech </w:t>
      </w:r>
    </w:p>
    <w:p w14:paraId="4A261A3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5. Evaluation Metrics</w:t>
      </w:r>
    </w:p>
    <w:p w14:paraId="32C98D39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MOS (Mean Opinion Score):</w:t>
      </w:r>
      <w:r w:rsidRPr="00021CE6">
        <w:t xml:space="preserve"> Human evaluation of audio quality </w:t>
      </w:r>
    </w:p>
    <w:p w14:paraId="793B8F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WER (Word Error Rate):</w:t>
      </w:r>
      <w:r w:rsidRPr="00021CE6">
        <w:t xml:space="preserve"> Measures intelligibility </w:t>
      </w:r>
    </w:p>
    <w:p w14:paraId="7CF2CE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Naturalness:</w:t>
      </w:r>
      <w:r w:rsidRPr="00021CE6">
        <w:t xml:space="preserve"> Human-like speech quality </w:t>
      </w:r>
    </w:p>
    <w:p w14:paraId="3BE3B88D" w14:textId="5801FE13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Clarity:</w:t>
      </w:r>
      <w:r w:rsidRPr="00021CE6">
        <w:t xml:space="preserve"> Pronunciation accuracy </w:t>
      </w:r>
    </w:p>
    <w:p w14:paraId="2A2BDC48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6. Advantages</w:t>
      </w:r>
    </w:p>
    <w:p w14:paraId="6FAE6E93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Produces human-like speech </w:t>
      </w:r>
    </w:p>
    <w:p w14:paraId="11D4F4FE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Supports multiple languages and voices </w:t>
      </w:r>
    </w:p>
    <w:p w14:paraId="494E8926" w14:textId="50BA4E2C" w:rsidR="00021CE6" w:rsidRPr="00021CE6" w:rsidRDefault="00021CE6" w:rsidP="00021CE6">
      <w:pPr>
        <w:numPr>
          <w:ilvl w:val="0"/>
          <w:numId w:val="11"/>
        </w:numPr>
      </w:pPr>
      <w:r w:rsidRPr="00021CE6">
        <w:lastRenderedPageBreak/>
        <w:t xml:space="preserve">Useful for accessibility applications </w:t>
      </w:r>
    </w:p>
    <w:p w14:paraId="64F0404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7. Limitations</w:t>
      </w:r>
    </w:p>
    <w:p w14:paraId="6FDFF7CE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High computational requirements </w:t>
      </w:r>
    </w:p>
    <w:p w14:paraId="7E328342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Needs large datasets for training </w:t>
      </w:r>
    </w:p>
    <w:p w14:paraId="732401E8" w14:textId="6481767A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May produce unnatural speech if not properly trained </w:t>
      </w:r>
    </w:p>
    <w:p w14:paraId="476A19F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8. Applications</w:t>
      </w:r>
    </w:p>
    <w:p w14:paraId="4C73F0B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Virtual assistants (e.g., voice assistants) </w:t>
      </w:r>
    </w:p>
    <w:p w14:paraId="16E6E60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Audiobooks and narration systems </w:t>
      </w:r>
    </w:p>
    <w:p w14:paraId="3313D8A3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Assistive technology for visually impaired users </w:t>
      </w:r>
    </w:p>
    <w:p w14:paraId="1B6AB83D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Customer service automation </w:t>
      </w:r>
    </w:p>
    <w:p w14:paraId="4A1C40D1" w14:textId="2DD09F0F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Language learning tools </w:t>
      </w:r>
    </w:p>
    <w:p w14:paraId="38EF646C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Conclusion</w:t>
      </w:r>
    </w:p>
    <w:p w14:paraId="52EC5C8C" w14:textId="77777777" w:rsidR="00021CE6" w:rsidRPr="00021CE6" w:rsidRDefault="00021CE6" w:rsidP="00021CE6">
      <w:r w:rsidRPr="00021CE6">
        <w:t xml:space="preserve">Developing a text-to-speech system using </w:t>
      </w:r>
      <w:proofErr w:type="spellStart"/>
      <w:r w:rsidRPr="00021CE6">
        <w:t>Tacotron</w:t>
      </w:r>
      <w:proofErr w:type="spellEnd"/>
      <w:r w:rsidRPr="00021CE6">
        <w:t xml:space="preserve"> and </w:t>
      </w:r>
      <w:proofErr w:type="spellStart"/>
      <w:r w:rsidRPr="00021CE6">
        <w:t>WaveNet</w:t>
      </w:r>
      <w:proofErr w:type="spellEnd"/>
      <w:r w:rsidRPr="00021CE6">
        <w:t xml:space="preserve"> demonstrates the capabilities of deep learning in speech synthesis. </w:t>
      </w:r>
      <w:proofErr w:type="spellStart"/>
      <w:r w:rsidRPr="00021CE6">
        <w:t>Tacotron</w:t>
      </w:r>
      <w:proofErr w:type="spellEnd"/>
      <w:r w:rsidRPr="00021CE6">
        <w:t xml:space="preserve"> efficiently converts text into intermediate representations, while </w:t>
      </w:r>
      <w:proofErr w:type="spellStart"/>
      <w:r w:rsidRPr="00021CE6">
        <w:t>WaveNet</w:t>
      </w:r>
      <w:proofErr w:type="spellEnd"/>
      <w:r w:rsidRPr="00021CE6">
        <w:t xml:space="preserve"> generates high-quality audio, resulting in natural and intelligible speech.</w:t>
      </w:r>
    </w:p>
    <w:p w14:paraId="50D90298" w14:textId="1D1BBEF4" w:rsidR="00021CE6" w:rsidRDefault="00021CE6">
      <w:r w:rsidRPr="00021CE6">
        <w:t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 w:rsidR="00021CE6" w:rsidSect="006907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56AE"/>
    <w:multiLevelType w:val="multilevel"/>
    <w:tmpl w:val="45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192"/>
    <w:multiLevelType w:val="multilevel"/>
    <w:tmpl w:val="9DE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9DF"/>
    <w:multiLevelType w:val="multilevel"/>
    <w:tmpl w:val="E63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90F86"/>
    <w:multiLevelType w:val="multilevel"/>
    <w:tmpl w:val="9B0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D618E"/>
    <w:multiLevelType w:val="multilevel"/>
    <w:tmpl w:val="C5D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2FBE"/>
    <w:multiLevelType w:val="multilevel"/>
    <w:tmpl w:val="B24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C72"/>
    <w:multiLevelType w:val="multilevel"/>
    <w:tmpl w:val="F2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256E"/>
    <w:multiLevelType w:val="multilevel"/>
    <w:tmpl w:val="70B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7DCD"/>
    <w:multiLevelType w:val="multilevel"/>
    <w:tmpl w:val="C83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4C5D"/>
    <w:multiLevelType w:val="multilevel"/>
    <w:tmpl w:val="8B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C408B"/>
    <w:multiLevelType w:val="multilevel"/>
    <w:tmpl w:val="BEB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4075B"/>
    <w:multiLevelType w:val="multilevel"/>
    <w:tmpl w:val="CA5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54AB2"/>
    <w:multiLevelType w:val="multilevel"/>
    <w:tmpl w:val="B4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0"/>
  </w:num>
  <w:num w:numId="5">
    <w:abstractNumId w:val="5"/>
  </w:num>
  <w:num w:numId="6">
    <w:abstractNumId w:val="4"/>
  </w:num>
  <w:num w:numId="7">
    <w:abstractNumId w:val="1"/>
  </w:num>
  <w:num w:numId="8">
    <w:abstractNumId w:val="12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CE6"/>
    <w:rsid w:val="00021CE6"/>
    <w:rsid w:val="00150ADA"/>
    <w:rsid w:val="0017175B"/>
    <w:rsid w:val="00377F35"/>
    <w:rsid w:val="003D61D9"/>
    <w:rsid w:val="00422992"/>
    <w:rsid w:val="00690755"/>
    <w:rsid w:val="00A136F4"/>
    <w:rsid w:val="00FE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37C7"/>
  <w15:chartTrackingRefBased/>
  <w15:docId w15:val="{15D84D2D-5B97-469C-949E-9214F738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CE6"/>
  </w:style>
  <w:style w:type="paragraph" w:styleId="Heading1">
    <w:name w:val="heading 1"/>
    <w:basedOn w:val="Normal"/>
    <w:next w:val="Normal"/>
    <w:link w:val="Heading1Char"/>
    <w:uiPriority w:val="9"/>
    <w:qFormat/>
    <w:rsid w:val="0002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urmi1506</cp:lastModifiedBy>
  <cp:revision>5</cp:revision>
  <dcterms:created xsi:type="dcterms:W3CDTF">2026-03-24T06:41:00Z</dcterms:created>
  <dcterms:modified xsi:type="dcterms:W3CDTF">2026-03-25T05:07:00Z</dcterms:modified>
</cp:coreProperties>
</file>