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</w:t>
      </w:r>
      <w:r>
        <w:t xml:space="preserve"> </w:t>
      </w:r>
      <w:r>
        <w:t xml:space="preserve">изучение команд условного и безусловного переходов, приобретение навыков написания</w:t>
      </w:r>
      <w:r>
        <w:t xml:space="preserve"> </w:t>
      </w:r>
      <w:r>
        <w:t xml:space="preserve">программ с использованием переходов, а также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файлы листинга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p>
      <w:pPr>
        <w:pStyle w:val="BodyText"/>
      </w:pPr>
      <w:r>
        <w:t xml:space="preserve">Безусловный переход выполняется инструкцией jmp (от англ. jump – прыжок), которая</w:t>
      </w:r>
      <w:r>
        <w:t xml:space="preserve"> </w:t>
      </w:r>
      <w:r>
        <w:t xml:space="preserve">включает в себя адрес перехода, куда следует передать управление:</w:t>
      </w:r>
      <w:r>
        <w:t xml:space="preserve"> </w:t>
      </w:r>
      <w:r>
        <w:rPr>
          <w:rStyle w:val="VerbatimChar"/>
        </w:rPr>
        <w:t xml:space="preserve">jmp &lt;адрес_перехода&gt;</w:t>
      </w:r>
    </w:p>
    <w:p>
      <w:pPr>
        <w:pStyle w:val="BodyText"/>
      </w:pPr>
      <w:r>
        <w:t xml:space="preserve">Для условного перехода необходима проверка какого-либо условия.</w:t>
      </w:r>
      <w:r>
        <w:t xml:space="preserve"> </w:t>
      </w:r>
      <w:r>
        <w:t xml:space="preserve">В ассемблере команды условного перехода вычисляют условие перехода анализируя флаги</w:t>
      </w:r>
      <w:r>
        <w:t xml:space="preserve"> </w:t>
      </w:r>
      <w:r>
        <w:t xml:space="preserve">из регистра флагов.</w:t>
      </w:r>
      <w:r>
        <w:t xml:space="preserve"> </w:t>
      </w:r>
      <w:r>
        <w:t xml:space="preserve">Флаг – это бит, принимающий значение 1 («флаг установлен»), если выполнено некоторое</w:t>
      </w:r>
      <w:r>
        <w:t xml:space="preserve"> </w:t>
      </w:r>
      <w:r>
        <w:t xml:space="preserve">условие, и значение 0 («флаг сброшен») в противном случае. Флаги работают независимо</w:t>
      </w:r>
      <w:r>
        <w:t xml:space="preserve"> </w:t>
      </w:r>
      <w:r>
        <w:t xml:space="preserve">друг от друга, и лишь для удобства они помещены в единый регистр — регистр флагов, отра-</w:t>
      </w:r>
      <w:r>
        <w:t xml:space="preserve"> </w:t>
      </w:r>
      <w:r>
        <w:t xml:space="preserve">жающий текущее состояние процессора.</w:t>
      </w:r>
    </w:p>
    <w:p>
      <w:pPr>
        <w:pStyle w:val="BodyText"/>
      </w:pPr>
      <w:r>
        <w:t xml:space="preserve">Инструкция cmp является одной из инструкций, которая позволяет сравнить операнды и</w:t>
      </w:r>
      <w:r>
        <w:t xml:space="preserve"> </w:t>
      </w:r>
      <w:r>
        <w:t xml:space="preserve">выставляет флаги в зависимости от результата сравнения.</w:t>
      </w:r>
      <w:r>
        <w:t xml:space="preserve"> </w:t>
      </w:r>
      <w:r>
        <w:t xml:space="preserve">Инструкция cmp является командой сравнения двух операндов и имеет такой же формат,</w:t>
      </w:r>
      <w:r>
        <w:t xml:space="preserve"> </w:t>
      </w:r>
      <w:r>
        <w:t xml:space="preserve">как и команда вычитания:</w:t>
      </w:r>
      <w:r>
        <w:t xml:space="preserve"> </w:t>
      </w:r>
      <w:r>
        <w:rPr>
          <w:rStyle w:val="VerbatimChar"/>
        </w:rPr>
        <w:t xml:space="preserve">cmp &lt;операнд_1&gt;, &lt;операнд_2&gt;</w:t>
      </w:r>
      <w:r>
        <w:t xml:space="preserve"> </w:t>
      </w:r>
      <w:r>
        <w:t xml:space="preserve">Единственным результатом</w:t>
      </w:r>
      <w:r>
        <w:t xml:space="preserve"> </w:t>
      </w:r>
      <w:r>
        <w:t xml:space="preserve">команды сравнения является формирование флагов.</w:t>
      </w:r>
    </w:p>
    <w:p>
      <w:pPr>
        <w:pStyle w:val="BodyText"/>
      </w:pPr>
      <w:r>
        <w:t xml:space="preserve">Команда условного перехода имеет вид</w:t>
      </w:r>
      <w:r>
        <w:t xml:space="preserve"> </w:t>
      </w:r>
      <w:r>
        <w:rPr>
          <w:rStyle w:val="VerbatimChar"/>
        </w:rPr>
        <w:t xml:space="preserve">j&lt;мнемоника перехода&gt; label</w:t>
      </w:r>
      <w:r>
        <w:t xml:space="preserve"> </w:t>
      </w:r>
      <w:r>
        <w:t xml:space="preserve">Мнемоника перехода связана со значением анализируемых флагов или со способом фор-</w:t>
      </w:r>
      <w:r>
        <w:t xml:space="preserve"> </w:t>
      </w:r>
      <w:r>
        <w:t xml:space="preserve">мирования этих флагов.</w:t>
      </w:r>
    </w:p>
    <w:p>
      <w:pPr>
        <w:pStyle w:val="BodyText"/>
      </w:pPr>
      <w:r>
        <w:t xml:space="preserve">Листинг (в рамках понятийного аппарата NASM) — это один из выходных файлов, созда-</w:t>
      </w:r>
      <w:r>
        <w:t xml:space="preserve"> </w:t>
      </w:r>
      <w:r>
        <w:t xml:space="preserve">ваемых транслятором. Он имеет текстовый вид и нужен при отладке программы, так как</w:t>
      </w:r>
      <w:r>
        <w:t xml:space="preserve"> </w:t>
      </w:r>
      <w:r>
        <w:t xml:space="preserve">кроме строк самой программы он содержит дополнительную информацию</w:t>
      </w:r>
    </w:p>
    <w:p>
      <w:pPr>
        <w:pStyle w:val="BodyText"/>
      </w:pPr>
      <w:r>
        <w:t xml:space="preserve">Все ошибки и предупреждения, обнаруженные при ассемблировании, транслятор выводит</w:t>
      </w:r>
      <w:r>
        <w:t xml:space="preserve"> </w:t>
      </w:r>
      <w:r>
        <w:t xml:space="preserve">на экран, и файл листинга не создаётся.</w:t>
      </w:r>
      <w:r>
        <w:t xml:space="preserve"> </w:t>
      </w:r>
      <w:r>
        <w:t xml:space="preserve">Итак, структура листинга:</w:t>
      </w:r>
      <w:r>
        <w:t xml:space="preserve"> </w:t>
      </w:r>
      <w:r>
        <w:t xml:space="preserve">• номер строки — это номер строки файла листинга;</w:t>
      </w:r>
      <w:r>
        <w:t xml:space="preserve"> </w:t>
      </w:r>
      <w:r>
        <w:t xml:space="preserve">• адрес — это смещение машинного кода от начала текущего сегмента;</w:t>
      </w:r>
      <w:r>
        <w:t xml:space="preserve"> </w:t>
      </w:r>
      <w:r>
        <w:t xml:space="preserve">• машинный код представляет собой ассемблированную исходную строку в виде шестна-</w:t>
      </w:r>
      <w:r>
        <w:t xml:space="preserve"> </w:t>
      </w:r>
      <w:r>
        <w:t xml:space="preserve">дцатеричной последовательности.;</w:t>
      </w:r>
      <w:r>
        <w:t xml:space="preserve"> </w:t>
      </w:r>
      <w:r>
        <w:t xml:space="preserve">• исходный текст программы — это просто строка исходной программы вместе с ком-</w:t>
      </w:r>
      <w:r>
        <w:t xml:space="preserve"> </w:t>
      </w:r>
      <w:r>
        <w:t xml:space="preserve">ментариями.</w:t>
      </w:r>
    </w:p>
    <w:bookmarkEnd w:id="22"/>
    <w:bookmarkStart w:id="13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1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lab07 для программ лабораторной работы №7, перехожу в него и со-</w:t>
      </w:r>
      <w:r>
        <w:t xml:space="preserve"> </w:t>
      </w:r>
      <w:r>
        <w:t xml:space="preserve">здаю файл lab7-1.asm, проверяю, что файл создан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778387"/>
            <wp:effectExtent b="0" l="0" r="0" t="0"/>
            <wp:docPr descr="Figure 1: Создание каталога lab07 и файла lab7-1.asm в нем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8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каталога lab07 и файла lab7-1.asm в нем</w:t>
      </w:r>
    </w:p>
    <w:bookmarkEnd w:id="0"/>
    <w:p>
      <w:pPr>
        <w:pStyle w:val="BodyText"/>
      </w:pPr>
      <w:r>
        <w:t xml:space="preserve">Перед работой с программами копирую файл in_out.asm в каталог и проверяю, что файл находится в нужном каталоге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2679290"/>
            <wp:effectExtent b="0" l="0" r="0" t="0"/>
            <wp:docPr descr="Figure 2: Копирование файла in_out.asm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9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Копирование файла in_out.asm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67972"/>
            <wp:effectExtent b="0" l="0" r="0" t="0"/>
            <wp:docPr descr="Figure 3: Проверка, что файл находится в нужном каталог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Проверка, что файл находится в нужном каталоге</w:t>
      </w:r>
    </w:p>
    <w:bookmarkEnd w:id="0"/>
    <w:p>
      <w:pPr>
        <w:pStyle w:val="BodyText"/>
      </w:pPr>
      <w:r>
        <w:t xml:space="preserve">Ввожу в файл lab7-1.asm текст программы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630532"/>
            <wp:effectExtent b="0" l="0" r="0" t="0"/>
            <wp:docPr descr="Figure 4: Ввод текста программы в файл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0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Ввод текста программы в файл</w:t>
      </w:r>
    </w:p>
    <w:bookmarkEnd w:id="0"/>
    <w:p>
      <w:pPr>
        <w:pStyle w:val="BodyText"/>
      </w:pPr>
      <w:r>
        <w:t xml:space="preserve">Создаю исполняемый файл и запускаю его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951913"/>
            <wp:effectExtent b="0" l="0" r="0" t="0"/>
            <wp:docPr descr="Figure 5: Создание исполняемого файла и его запуск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1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Создание исполняемого файла и его запуск</w:t>
      </w:r>
    </w:p>
    <w:bookmarkEnd w:id="0"/>
    <w:p>
      <w:pPr>
        <w:pStyle w:val="BodyText"/>
      </w:pPr>
      <w:r>
        <w:t xml:space="preserve">Изменяю текст программы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No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No 1</w:t>
      </w:r>
      <w:r>
        <w:t xml:space="preserve">’</w:t>
      </w:r>
      <w:r>
        <w:t xml:space="preserve"> </w:t>
      </w:r>
      <w:r>
        <w:t xml:space="preserve">и завершала работу.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2805856"/>
            <wp:effectExtent b="0" l="0" r="0" t="0"/>
            <wp:docPr descr="Figure 6: Изменение текста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5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  <w:r>
        <w:t xml:space="preserve"> </w:t>
      </w:r>
      <w:r>
        <w:t xml:space="preserve">Действительно, сначала выводится</w:t>
      </w:r>
      <w:r>
        <w:t xml:space="preserve"> </w:t>
      </w:r>
      <w:r>
        <w:t xml:space="preserve">‘</w:t>
      </w:r>
      <w:r>
        <w:t xml:space="preserve">Сообщение No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No 1</w:t>
      </w:r>
      <w:r>
        <w:t xml:space="preserve">’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942753"/>
            <wp:effectExtent b="0" l="0" r="0" t="0"/>
            <wp:docPr descr="Figure 7: Создание исполняемого файла и его запуск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2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Создание исполняемого файла и его запуск</w:t>
      </w:r>
    </w:p>
    <w:bookmarkEnd w:id="0"/>
    <w:p>
      <w:pPr>
        <w:pStyle w:val="BodyText"/>
      </w:pPr>
      <w:r>
        <w:t xml:space="preserve">Теперь изменяю текст программы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No 3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No 2</w:t>
      </w:r>
      <w:r>
        <w:t xml:space="preserve">’</w:t>
      </w:r>
      <w:r>
        <w:t xml:space="preserve">, за ним</w:t>
      </w:r>
      <w:r>
        <w:t xml:space="preserve"> </w:t>
      </w:r>
      <w:r>
        <w:t xml:space="preserve">‘</w:t>
      </w:r>
      <w:r>
        <w:t xml:space="preserve">Сообщение No 1</w:t>
      </w:r>
      <w:r>
        <w:t xml:space="preserve">’</w:t>
      </w:r>
      <w:r>
        <w:t xml:space="preserve"> </w:t>
      </w:r>
      <w:r>
        <w:t xml:space="preserve">и завершала работу.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2973956"/>
            <wp:effectExtent b="0" l="0" r="0" t="0"/>
            <wp:docPr descr="Figure 8: Изменение текста программы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3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  <w:r>
        <w:t xml:space="preserve"> </w:t>
      </w:r>
      <w:r>
        <w:t xml:space="preserve">Действительно, сначала выводится</w:t>
      </w:r>
      <w:r>
        <w:t xml:space="preserve"> </w:t>
      </w:r>
      <w:r>
        <w:t xml:space="preserve">‘</w:t>
      </w:r>
      <w:r>
        <w:t xml:space="preserve">Сообщение No 3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No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No 1</w:t>
      </w:r>
      <w:r>
        <w:t xml:space="preserve">’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1073405"/>
            <wp:effectExtent b="0" l="0" r="0" t="0"/>
            <wp:docPr descr="Figure 9: Создание исполняемого файла и его запуск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3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Создание исполняемого файла и его запуск</w:t>
      </w:r>
    </w:p>
    <w:bookmarkEnd w:id="0"/>
    <w:p>
      <w:pPr>
        <w:pStyle w:val="BodyText"/>
      </w:pPr>
      <w:r>
        <w:t xml:space="preserve">Создаю файл lab7-2.asm в каталоге ~/work/arch-pc/lab07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371563"/>
            <wp:effectExtent b="0" l="0" r="0" t="0"/>
            <wp:docPr descr="Figure 10: Создание файла lab7-2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Создание файла lab7-2.asm</w:t>
      </w:r>
    </w:p>
    <w:bookmarkEnd w:id="0"/>
    <w:p>
      <w:pPr>
        <w:pStyle w:val="BodyText"/>
      </w:pPr>
      <w:r>
        <w:t xml:space="preserve">Ввожу в файл текст программы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4554602"/>
            <wp:effectExtent b="0" l="0" r="0" t="0"/>
            <wp:docPr descr="Figure 11: Ввод текста программы в файл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4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Ввод текста программы в файл</w:t>
      </w:r>
    </w:p>
    <w:bookmarkEnd w:id="0"/>
    <w:p>
      <w:pPr>
        <w:pStyle w:val="BodyText"/>
      </w:pPr>
      <w:r>
        <w:t xml:space="preserve">Создаю исполняемый файл и запускаю его.(рис.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  <w:r>
        <w:t xml:space="preserve"> </w:t>
      </w:r>
      <w:r>
        <w:t xml:space="preserve">Проверяю его работу для разных значений B.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1813560"/>
            <wp:effectExtent b="0" l="0" r="0" t="0"/>
            <wp:docPr descr="Figure 12: Создание исполняемого файла и его запуск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Создание исполняемого файла и его запуск</w:t>
      </w:r>
    </w:p>
    <w:bookmarkEnd w:id="0"/>
    <w:bookmarkEnd w:id="71"/>
    <w:bookmarkStart w:id="100" w:name="изучение-структуры-файлы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Создаю файл листинга для программы из файла lab7-2.asm.(рис.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5334000" cy="385689"/>
            <wp:effectExtent b="0" l="0" r="0" t="0"/>
            <wp:docPr descr="Figure 13: Создание файла листинга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Создание файла листинга</w:t>
      </w:r>
    </w:p>
    <w:bookmarkEnd w:id="0"/>
    <w:p>
      <w:pPr>
        <w:pStyle w:val="BodyText"/>
      </w:pPr>
      <w:r>
        <w:t xml:space="preserve">Открываю файл листинга lab7-2.lst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4026144"/>
            <wp:effectExtent b="0" l="0" r="0" t="0"/>
            <wp:docPr descr="Figure 14: Открытие файла листинга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6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Открытие файла листинга</w:t>
      </w:r>
    </w:p>
    <w:bookmarkEnd w:id="0"/>
    <w:p>
      <w:pPr>
        <w:pStyle w:val="BodyText"/>
      </w:pPr>
      <w:r>
        <w:t xml:space="preserve">Привожу три строки из файла листинга для их описания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</w:t>
      </w:r>
      <w:r>
        <w:t xml:space="preserve"> </w:t>
      </w:r>
      <w:r>
        <w:t xml:space="preserve">1. 87 - номер строки; 00000068 - адрес строки; F7FE - машинный код; idiv esi - исходный текст программы, где idiv</w:t>
      </w:r>
      <w:r>
        <w:t xml:space="preserve"> </w:t>
      </w:r>
      <w:r>
        <w:t xml:space="preserve">является инструкцией для знакового деления.</w:t>
      </w:r>
      <w:r>
        <w:t xml:space="preserve"> </w:t>
      </w:r>
      <w:r>
        <w:t xml:space="preserve">2. 88 - номер строки; 0000006A - адрес строки; 83C230 - машинный код; add edx, 48 - исходный текст программы, где add</w:t>
      </w:r>
      <w:r>
        <w:t xml:space="preserve"> </w:t>
      </w:r>
      <w:r>
        <w:t xml:space="preserve">является инструкцией для сложения.</w:t>
      </w:r>
      <w:r>
        <w:t xml:space="preserve"> </w:t>
      </w:r>
      <w:r>
        <w:t xml:space="preserve">3. 89 - номер строки; 0000006D - адрес строки; 52 - машинный код; push edx - исходный текст программы, где push</w:t>
      </w:r>
      <w:r>
        <w:t xml:space="preserve"> </w:t>
      </w:r>
      <w:r>
        <w:t xml:space="preserve">является инструкцией для помещения операнда в стек.</w:t>
      </w:r>
    </w:p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509867"/>
            <wp:effectExtent b="0" l="0" r="0" t="0"/>
            <wp:docPr descr="Figure 15: Строки из файла листинга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Строки из файла листинга</w:t>
      </w:r>
    </w:p>
    <w:bookmarkEnd w:id="0"/>
    <w:p>
      <w:pPr>
        <w:pStyle w:val="BodyText"/>
      </w:pPr>
      <w:r>
        <w:t xml:space="preserve">Открываю файл с программой lab7-2.asm и в инструкции mov с двумя операндами</w:t>
      </w:r>
      <w:r>
        <w:t xml:space="preserve"> </w:t>
      </w:r>
      <w:r>
        <w:t xml:space="preserve">удаляю один операнд.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 и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</w:t>
      </w:r>
    </w:p>
    <w:bookmarkStart w:id="0" w:name="fig:016"/>
    <w:p>
      <w:pPr>
        <w:pStyle w:val="CaptionedFigure"/>
      </w:pPr>
      <w:bookmarkStart w:id="87" w:name="fig:016"/>
      <w:r>
        <w:drawing>
          <wp:inline>
            <wp:extent cx="4432300" cy="330200"/>
            <wp:effectExtent b="0" l="0" r="0" t="0"/>
            <wp:docPr descr="Figure 16: Инструкция mov с двумя операндами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Инструкция mov с двумя операндами</w:t>
      </w:r>
    </w:p>
    <w:bookmarkEnd w:id="0"/>
    <w:bookmarkStart w:id="0" w:name="fig:017"/>
    <w:p>
      <w:pPr>
        <w:pStyle w:val="CaptionedFigure"/>
      </w:pPr>
      <w:bookmarkStart w:id="91" w:name="fig:017"/>
      <w:r>
        <w:drawing>
          <wp:inline>
            <wp:extent cx="4432300" cy="330200"/>
            <wp:effectExtent b="0" l="0" r="0" t="0"/>
            <wp:docPr descr="Figure 17: Инструкция mov с одним операндом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Инструкция mov с одним операндом</w:t>
      </w:r>
    </w:p>
    <w:bookmarkEnd w:id="0"/>
    <w:p>
      <w:pPr>
        <w:pStyle w:val="BodyText"/>
      </w:pPr>
      <w:r>
        <w:t xml:space="preserve">Выполняю трансляцию с получением файла листинга.(рис.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</w:t>
      </w:r>
      <w:r>
        <w:t xml:space="preserve"> </w:t>
      </w:r>
      <w:r>
        <w:t xml:space="preserve">Выдается ошибка из-за нарушения работы кода, т. к. инструкция mov может работать только при наличии двух операндов</w:t>
      </w:r>
    </w:p>
    <w:bookmarkStart w:id="0" w:name="fig:018"/>
    <w:p>
      <w:pPr>
        <w:pStyle w:val="CaptionedFigure"/>
      </w:pPr>
      <w:bookmarkStart w:id="95" w:name="fig:018"/>
      <w:r>
        <w:drawing>
          <wp:inline>
            <wp:extent cx="5334000" cy="489433"/>
            <wp:effectExtent b="0" l="0" r="0" t="0"/>
            <wp:docPr descr="Figure 18: Трансляция файла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18: Трансляция файла</w:t>
      </w:r>
    </w:p>
    <w:bookmarkEnd w:id="0"/>
    <w:p>
      <w:pPr>
        <w:pStyle w:val="BodyText"/>
      </w:pPr>
      <w:r>
        <w:t xml:space="preserve">В файле листинга это выглядит следующим образом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</w:t>
      </w:r>
    </w:p>
    <w:bookmarkStart w:id="0" w:name="fig:019"/>
    <w:p>
      <w:pPr>
        <w:pStyle w:val="CaptionedFigure"/>
      </w:pPr>
      <w:bookmarkStart w:id="99" w:name="fig:019"/>
      <w:r>
        <w:drawing>
          <wp:inline>
            <wp:extent cx="5334000" cy="347143"/>
            <wp:effectExtent b="0" l="0" r="0" t="0"/>
            <wp:docPr descr="Figure 19: Файл листинга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19: Файл листинга</w:t>
      </w:r>
    </w:p>
    <w:bookmarkEnd w:id="0"/>
    <w:bookmarkEnd w:id="100"/>
    <w:bookmarkStart w:id="131" w:name="X33a5db1c0406ef43d93c9262044c6a22182ec0b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задания для самостоятельной работы</w:t>
      </w:r>
    </w:p>
    <w:bookmarkStart w:id="117" w:name="задание-1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Необходимо написать программу нахождения наименьшей из 3 целочисленных переменных a, b и c</w:t>
      </w:r>
      <w:r>
        <w:t xml:space="preserve"> </w:t>
      </w:r>
      <w:r>
        <w:t xml:space="preserve">В соответствии с вариантом (7), полученным при выполнении предыдущей лабораторной работы, значения переменных таковы:</w:t>
      </w:r>
      <w:r>
        <w:t xml:space="preserve"> </w:t>
      </w:r>
      <w:r>
        <w:t xml:space="preserve">a = 45, b = 67, c = 15</w:t>
      </w:r>
    </w:p>
    <w:p>
      <w:pPr>
        <w:pStyle w:val="BodyText"/>
      </w:pPr>
      <w:r>
        <w:t xml:space="preserve">Создаю файл var7-1.asm и открываю его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04" w:name="fig:020"/>
      <w:r>
        <w:drawing>
          <wp:inline>
            <wp:extent cx="5334000" cy="790530"/>
            <wp:effectExtent b="0" l="0" r="0" t="0"/>
            <wp:docPr descr="Figure 20: Создание файла var7-1.asm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0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20: Создание файла var7-1.asm</w:t>
      </w:r>
    </w:p>
    <w:bookmarkEnd w:id="0"/>
    <w:p>
      <w:pPr>
        <w:pStyle w:val="BodyText"/>
      </w:pPr>
      <w:r>
        <w:t xml:space="preserve">Ввожу текст программы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 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</w:t>
      </w:r>
    </w:p>
    <w:bookmarkStart w:id="0" w:name="fig:021"/>
    <w:p>
      <w:pPr>
        <w:pStyle w:val="CaptionedFigure"/>
      </w:pPr>
      <w:bookmarkStart w:id="108" w:name="fig:021"/>
      <w:r>
        <w:drawing>
          <wp:inline>
            <wp:extent cx="5334000" cy="4321097"/>
            <wp:effectExtent b="0" l="0" r="0" t="0"/>
            <wp:docPr descr="Figure 21: Ввод текста программы" title="" id="106" name="Picture"/>
            <a:graphic>
              <a:graphicData uri="http://schemas.openxmlformats.org/drawingml/2006/picture">
                <pic:pic>
                  <pic:nvPicPr>
                    <pic:cNvPr descr="image/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1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21: Ввод текста программы</w:t>
      </w:r>
    </w:p>
    <w:bookmarkEnd w:id="0"/>
    <w:bookmarkStart w:id="0" w:name="fig:022"/>
    <w:p>
      <w:pPr>
        <w:pStyle w:val="CaptionedFigure"/>
      </w:pPr>
      <w:bookmarkStart w:id="112" w:name="fig:022"/>
      <w:r>
        <w:drawing>
          <wp:inline>
            <wp:extent cx="5334000" cy="2873922"/>
            <wp:effectExtent b="0" l="0" r="0" t="0"/>
            <wp:docPr descr="Figure 22: Ввод текста программы" title="" id="110" name="Picture"/>
            <a:graphic>
              <a:graphicData uri="http://schemas.openxmlformats.org/drawingml/2006/picture">
                <pic:pic>
                  <pic:nvPicPr>
                    <pic:cNvPr descr="image/2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3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Figure 22: Ввод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23">
        <w:r>
          <w:rPr>
            <w:rStyle w:val="Hyperlink"/>
          </w:rPr>
          <w:t xml:space="preserve">23</w:t>
        </w:r>
      </w:hyperlink>
      <w:r>
        <w:t xml:space="preserve">).</w:t>
      </w:r>
      <w:r>
        <w:t xml:space="preserve"> </w:t>
      </w:r>
      <w:r>
        <w:t xml:space="preserve">Выводится значение 15. Программа работает корректно.</w:t>
      </w:r>
    </w:p>
    <w:bookmarkStart w:id="0" w:name="fig:023"/>
    <w:p>
      <w:pPr>
        <w:pStyle w:val="CaptionedFigure"/>
      </w:pPr>
      <w:bookmarkStart w:id="116" w:name="fig:023"/>
      <w:r>
        <w:drawing>
          <wp:inline>
            <wp:extent cx="5334000" cy="763185"/>
            <wp:effectExtent b="0" l="0" r="0" t="0"/>
            <wp:docPr descr="Figure 23: Создание исполняемого файла и его запуск" title="" id="114" name="Picture"/>
            <a:graphic>
              <a:graphicData uri="http://schemas.openxmlformats.org/drawingml/2006/picture">
                <pic:pic>
                  <pic:nvPicPr>
                    <pic:cNvPr descr="image/23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3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Figure 23: Создание исполняемого файла и его запуск</w:t>
      </w:r>
    </w:p>
    <w:bookmarkEnd w:id="0"/>
    <w:bookmarkEnd w:id="117"/>
    <w:bookmarkStart w:id="130" w:name="задание-2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Необходимо написать программу, которая для введенных с клавиатуры значений x и a вычисляет</w:t>
      </w:r>
      <w:r>
        <w:t xml:space="preserve"> </w:t>
      </w:r>
      <w:r>
        <w:t xml:space="preserve">значение заданной функции f(x) и выводит результат вычислений.</w:t>
      </w:r>
      <w:r>
        <w:t xml:space="preserve"> </w:t>
      </w:r>
      <w:r>
        <w:t xml:space="preserve">Функция: 6а, если х=а; а + х, если х != а</w:t>
      </w:r>
    </w:p>
    <w:p>
      <w:pPr>
        <w:pStyle w:val="BodyText"/>
      </w:pPr>
      <w:r>
        <w:t xml:space="preserve">Создаю файл var7-2.asm (рис.</w:t>
      </w:r>
      <w:r>
        <w:t xml:space="preserve"> </w:t>
      </w:r>
      <w:hyperlink w:anchor="fig:024">
        <w:r>
          <w:rPr>
            <w:rStyle w:val="Hyperlink"/>
          </w:rPr>
          <w:t xml:space="preserve">24</w:t>
        </w:r>
      </w:hyperlink>
      <w:r>
        <w:t xml:space="preserve">).</w:t>
      </w:r>
    </w:p>
    <w:bookmarkStart w:id="0" w:name="fig:024"/>
    <w:p>
      <w:pPr>
        <w:pStyle w:val="CaptionedFigure"/>
      </w:pPr>
      <w:bookmarkStart w:id="121" w:name="fig:024"/>
      <w:r>
        <w:drawing>
          <wp:inline>
            <wp:extent cx="5334000" cy="763185"/>
            <wp:effectExtent b="0" l="0" r="0" t="0"/>
            <wp:docPr descr="Figure 24: Создание файла var7-2.asm" title="" id="119" name="Picture"/>
            <a:graphic>
              <a:graphicData uri="http://schemas.openxmlformats.org/drawingml/2006/picture">
                <pic:pic>
                  <pic:nvPicPr>
                    <pic:cNvPr descr="image/24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3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Figure 24: Создание файла var7-2.asm</w:t>
      </w:r>
    </w:p>
    <w:bookmarkEnd w:id="0"/>
    <w:p>
      <w:pPr>
        <w:pStyle w:val="BodyText"/>
      </w:pPr>
      <w:r>
        <w:t xml:space="preserve">Ввожу в файл текст программы (рис.</w:t>
      </w:r>
      <w:r>
        <w:t xml:space="preserve"> </w:t>
      </w:r>
      <w:hyperlink w:anchor="fig:025">
        <w:r>
          <w:rPr>
            <w:rStyle w:val="Hyperlink"/>
          </w:rPr>
          <w:t xml:space="preserve">25</w:t>
        </w:r>
      </w:hyperlink>
      <w:r>
        <w:t xml:space="preserve">).</w:t>
      </w:r>
    </w:p>
    <w:bookmarkStart w:id="0" w:name="fig:025"/>
    <w:p>
      <w:pPr>
        <w:pStyle w:val="CaptionedFigure"/>
      </w:pPr>
      <w:bookmarkStart w:id="125" w:name="fig:025"/>
      <w:r>
        <w:drawing>
          <wp:inline>
            <wp:extent cx="5334000" cy="4186288"/>
            <wp:effectExtent b="0" l="0" r="0" t="0"/>
            <wp:docPr descr="Figure 25: Ввод текста программы" title="" id="123" name="Picture"/>
            <a:graphic>
              <a:graphicData uri="http://schemas.openxmlformats.org/drawingml/2006/picture">
                <pic:pic>
                  <pic:nvPicPr>
                    <pic:cNvPr descr="image/25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6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t xml:space="preserve">Figure 25: Ввод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его. (рис. ??).</w:t>
      </w:r>
      <w:r>
        <w:t xml:space="preserve"> </w:t>
      </w:r>
      <w:r>
        <w:t xml:space="preserve">Проверяю работу программы для значений х = 1 и а = 1.</w:t>
      </w:r>
      <w:r>
        <w:t xml:space="preserve"> </w:t>
      </w:r>
      <w:r>
        <w:t xml:space="preserve">Результат корректный (х = а =&gt; 6а = 6*1 = 6)</w:t>
      </w:r>
    </w:p>
    <w:p>
      <w:pPr>
        <w:pStyle w:val="BodyText"/>
      </w:pPr>
      <w:r>
        <w:t xml:space="preserve">[Создание исполняемого файла и его запуск. Проверка работа программы для значений х = 1, а = 1] (image/26.png){#fig:026 width=70%}</w:t>
      </w:r>
    </w:p>
    <w:p>
      <w:pPr>
        <w:pStyle w:val="BodyText"/>
      </w:pPr>
      <w:r>
        <w:t xml:space="preserve">Теперь проверяю работу программы для значений х = 2 и а = 1. (рис.</w:t>
      </w:r>
      <w:r>
        <w:t xml:space="preserve"> </w:t>
      </w:r>
      <w:hyperlink w:anchor="fig:027">
        <w:r>
          <w:rPr>
            <w:rStyle w:val="Hyperlink"/>
          </w:rPr>
          <w:t xml:space="preserve">26</w:t>
        </w:r>
      </w:hyperlink>
      <w:r>
        <w:t xml:space="preserve">).</w:t>
      </w:r>
      <w:r>
        <w:t xml:space="preserve"> </w:t>
      </w:r>
      <w:r>
        <w:t xml:space="preserve">Результат корректный. (х != а =&gt; a + x = 2+1 = 3)</w:t>
      </w:r>
    </w:p>
    <w:bookmarkStart w:id="0" w:name="fig:027"/>
    <w:p>
      <w:pPr>
        <w:pStyle w:val="CaptionedFigure"/>
      </w:pPr>
      <w:bookmarkStart w:id="129" w:name="fig:027"/>
      <w:r>
        <w:drawing>
          <wp:inline>
            <wp:extent cx="5334000" cy="689598"/>
            <wp:effectExtent b="0" l="0" r="0" t="0"/>
            <wp:docPr descr="Figure 26: Проверка работа программы для значений х = 2, а = 1" title="" id="127" name="Picture"/>
            <a:graphic>
              <a:graphicData uri="http://schemas.openxmlformats.org/drawingml/2006/picture">
                <pic:pic>
                  <pic:nvPicPr>
                    <pic:cNvPr descr="image/27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pStyle w:val="ImageCaption"/>
      </w:pPr>
      <w:r>
        <w:t xml:space="preserve">Figure 26: Проверка работа программы для значений х = 2, а = 1</w:t>
      </w:r>
    </w:p>
    <w:bookmarkEnd w:id="0"/>
    <w:bookmarkEnd w:id="130"/>
    <w:bookmarkEnd w:id="131"/>
    <w:bookmarkEnd w:id="132"/>
    <w:bookmarkStart w:id="13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</w:t>
      </w:r>
      <w:r>
        <w:t xml:space="preserve"> </w:t>
      </w:r>
      <w:r>
        <w:t xml:space="preserve">изучила команды условного и безусловного переходов, приобрела навыки написания</w:t>
      </w:r>
      <w:r>
        <w:t xml:space="preserve"> </w:t>
      </w:r>
      <w:r>
        <w:t xml:space="preserve">программ с использованием переходов, а также зпознакомилась с назначением и структурой файла</w:t>
      </w:r>
      <w:r>
        <w:t xml:space="preserve"> </w:t>
      </w:r>
      <w:r>
        <w:t xml:space="preserve">листинга.</w:t>
      </w:r>
    </w:p>
    <w:bookmarkEnd w:id="133"/>
    <w:bookmarkStart w:id="13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134">
        <w:r>
          <w:rPr>
            <w:rStyle w:val="Hyperlink"/>
          </w:rPr>
          <w:t xml:space="preserve">Архитектура ЭВМ</w:t>
        </w:r>
      </w:hyperlink>
    </w:p>
    <w:bookmarkEnd w:id="1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7" Target="media/rId2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134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4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2023-11-25T17:59:07Z</dcterms:created>
  <dcterms:modified xsi:type="dcterms:W3CDTF">2023-11-25T17:59:07Z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