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Calibri" w:cs="Calibri" w:eastAsia="Calibri" w:hAnsi="Calibri"/>
          <w:b/>
          <w:bCs/>
          <w:color w:val="1B4F72"/>
          <w:sz w:val="40"/>
          <w:szCs w:val="40"/>
        </w:rPr>
        <w:t xml:space="preserve">TEXNIK TOPSHIRIQ (TZ)</w:t>
      </w:r>
    </w:p>
    <w:p>
      <w:pPr>
        <w:pBdr>
          <w:bottom w:val="single" w:color="2E86C1" w:sz="6" w:space="8"/>
        </w:pBdr>
        <w:spacing w:after="60"/>
        <w:jc w:val="center"/>
      </w:pPr>
      <w:r>
        <w:rPr>
          <w:sz w:val="10"/>
          <w:szCs w:val="10"/>
        </w:rPr>
        <w:t xml:space="preserve"> </w:t>
      </w:r>
    </w:p>
    <w:p>
      <w:pPr>
        <w:spacing w:before="200"/>
      </w:pPr>
    </w:p>
    <w:p>
      <w:pPr>
        <w:spacing w:after="200"/>
        <w:jc w:val="center"/>
      </w:pPr>
      <w:r>
        <w:rPr>
          <w:rFonts w:ascii="Calibri" w:cs="Calibri" w:eastAsia="Calibri" w:hAnsi="Calibri"/>
          <w:color w:val="1C2833"/>
          <w:sz w:val="30"/>
          <w:szCs w:val="30"/>
        </w:rPr>
        <w:t xml:space="preserve">Diniy konfessiyalar uchun xavfsiz ma'lumotlar almashish platformasi</w:t>
      </w:r>
    </w:p>
    <w:p>
      <w:pPr>
        <w:spacing w:after="100"/>
        <w:jc w:val="center"/>
      </w:pPr>
      <w:r>
        <w:rPr>
          <w:rFonts w:ascii="Calibri" w:cs="Calibri" w:eastAsia="Calibri" w:hAnsi="Calibri"/>
          <w:i/>
          <w:iCs/>
          <w:color w:val="2E86C1"/>
          <w:sz w:val="24"/>
          <w:szCs w:val="24"/>
        </w:rPr>
        <w:t xml:space="preserve">Sun'iy intellekt asosida anomaliya aniqlash tizimi bilan</w:t>
      </w:r>
    </w:p>
    <w:p>
      <w:pPr>
        <w:spacing w:before="600"/>
      </w:pPr>
    </w:p>
    <w:p>
      <w:pPr>
        <w:jc w:val="center"/>
      </w:pPr>
      <w:r>
        <w:rPr>
          <w:rFonts w:ascii="Calibri" w:cs="Calibri" w:eastAsia="Calibri" w:hAnsi="Calibri"/>
          <w:color w:val="2C3E50"/>
          <w:sz w:val="20"/>
          <w:szCs w:val="20"/>
        </w:rPr>
        <w:t xml:space="preserve">Texnologiyalar: Django + React + PostgreSQL + Isolation Forest</w:t>
      </w:r>
    </w:p>
    <w:p>
      <w:pPr>
        <w:spacing w:before="100"/>
      </w:pPr>
    </w:p>
    <w:p>
      <w:pPr>
        <w:jc w:val="center"/>
      </w:pPr>
      <w:r>
        <w:rPr>
          <w:rFonts w:ascii="Calibri" w:cs="Calibri" w:eastAsia="Calibri" w:hAnsi="Calibri"/>
          <w:color w:val="2C3E50"/>
          <w:sz w:val="22"/>
          <w:szCs w:val="22"/>
        </w:rPr>
        <w:t xml:space="preserve">2025-yil</w:t>
      </w:r>
    </w:p>
    <w:p>
      <w:r>
        <w:br w:type="page"/>
      </w:r>
    </w:p>
    <w:p>
      <w:pPr>
        <w:pStyle w:val="Heading1"/>
        <w:spacing w:before="360" w:after="200"/>
      </w:pPr>
      <w:r>
        <w:rPr>
          <w:rFonts w:ascii="Calibri" w:cs="Calibri" w:eastAsia="Calibri" w:hAnsi="Calibri"/>
          <w:b/>
          <w:bCs/>
          <w:color w:val="1B4F72"/>
          <w:sz w:val="32"/>
          <w:szCs w:val="32"/>
        </w:rPr>
        <w:t xml:space="preserve">1. UMUMIY MA'LUMOT</w:t>
      </w:r>
    </w:p>
    <w:p>
      <w:pPr>
        <w:pStyle w:val="Heading2"/>
        <w:spacing w:before="280" w:after="160"/>
      </w:pPr>
      <w:r>
        <w:rPr>
          <w:rFonts w:ascii="Calibri" w:cs="Calibri" w:eastAsia="Calibri" w:hAnsi="Calibri"/>
          <w:b/>
          <w:bCs/>
          <w:color w:val="2E86C1"/>
          <w:sz w:val="26"/>
          <w:szCs w:val="26"/>
        </w:rPr>
        <w:t xml:space="preserve">1.1. Loyiha nomi</w:t>
      </w:r>
    </w:p>
    <w:p>
      <w:pPr>
        <w:spacing w:after="120" w:line="276"/>
        <w:jc w:val="both"/>
      </w:pPr>
      <w:r>
        <w:rPr>
          <w:rFonts w:ascii="Calibri" w:cs="Calibri" w:eastAsia="Calibri" w:hAnsi="Calibri"/>
          <w:color w:val="2C3E50"/>
          <w:sz w:val="21"/>
          <w:szCs w:val="21"/>
        </w:rPr>
        <w:t xml:space="preserve">Diniy konfessiyalar uchun xavfsiz ma'lumotlar almashish platformasi (AI-asosidagi anomaliya aniqlash tizimi bilan)</w:t>
      </w:r>
    </w:p>
    <w:p>
      <w:pPr>
        <w:pStyle w:val="Heading2"/>
        <w:spacing w:before="280" w:after="160"/>
      </w:pPr>
      <w:r>
        <w:rPr>
          <w:rFonts w:ascii="Calibri" w:cs="Calibri" w:eastAsia="Calibri" w:hAnsi="Calibri"/>
          <w:b/>
          <w:bCs/>
          <w:color w:val="2E86C1"/>
          <w:sz w:val="26"/>
          <w:szCs w:val="26"/>
        </w:rPr>
        <w:t xml:space="preserve">1.2. Loyiha maqsadi</w:t>
      </w:r>
    </w:p>
    <w:p>
      <w:pPr>
        <w:spacing w:after="120" w:line="276"/>
        <w:jc w:val="both"/>
      </w:pPr>
      <w:r>
        <w:rPr>
          <w:rFonts w:ascii="Calibri" w:cs="Calibri" w:eastAsia="Calibri" w:hAnsi="Calibri"/>
          <w:color w:val="2C3E50"/>
          <w:sz w:val="21"/>
          <w:szCs w:val="21"/>
        </w:rPr>
        <w:t xml:space="preserve">O'zbekiston Respublikasida faoliyat yuritayotgan 16 ta diniy konfessiyaga mansub 2313 ta diniy tashkilot, Din ishlari bo'yicha qo'mita, Adliya organlari va Konfessiyalararo kengash o'rtasida xavfsiz, nazorat qilinadigan va tartibli ma'lumot almashish jarayonini raqamlashtirish. Platformaning asosiy xususiyati shundaki, an'anaviy xavfsizlik choralariga (shifrlash, rollar nazorati) qo'shimcha ravishda sun'iy intellekt (Isolation Forest algoritmi) asosida foydalanuvchilar xulq-atvorini real vaqtda tahlil qilib, ichki va tashqi tahdidlarni avtomatik aniqlash tizimi joriy etiladi.</w:t>
      </w:r>
    </w:p>
    <w:p>
      <w:pPr>
        <w:pStyle w:val="Heading2"/>
        <w:spacing w:before="280" w:after="160"/>
      </w:pPr>
      <w:r>
        <w:rPr>
          <w:rFonts w:ascii="Calibri" w:cs="Calibri" w:eastAsia="Calibri" w:hAnsi="Calibri"/>
          <w:b/>
          <w:bCs/>
          <w:color w:val="2E86C1"/>
          <w:sz w:val="26"/>
          <w:szCs w:val="26"/>
        </w:rPr>
        <w:t xml:space="preserve">1.3. Muammoning qo'yilishi</w:t>
      </w:r>
    </w:p>
    <w:p>
      <w:pPr>
        <w:spacing w:after="120" w:line="276"/>
        <w:jc w:val="both"/>
      </w:pPr>
      <w:r>
        <w:rPr>
          <w:rFonts w:ascii="Calibri" w:cs="Calibri" w:eastAsia="Calibri" w:hAnsi="Calibri"/>
          <w:color w:val="2C3E50"/>
          <w:sz w:val="21"/>
          <w:szCs w:val="21"/>
        </w:rPr>
        <w:t xml:space="preserve">Hozirgi kunda diniy tashkilotlar va davlat organlari o'rtasida ma'lumot almashish asosan qog'oz hujjatlar, elektron pochta va shaxsiy uchrashuvlar orqali amalga oshirilmoqda. Bu jarayonda bir nechta jiddiy muammolar mavjud: ma'lumotlarning maxfiyligi ta'minlanmaydi (email orqali yuborilgan hujjat uchinchi shaxslar qo'liga tushishi mumkin), kim qachon qanday ma'lumotga kirgani kuzatilmaydi, ichki tahdidlar (xodimlarning vakolatidan oshib ketishi) aniqlanmaydi, hujjatlarning yaxlitligi kafolatlanmaydi va ma'lumotlar bazasi markazlashtirilmagan.</w:t>
      </w:r>
    </w:p>
    <w:p>
      <w:pPr>
        <w:pStyle w:val="Heading2"/>
        <w:spacing w:before="280" w:after="160"/>
      </w:pPr>
      <w:r>
        <w:rPr>
          <w:rFonts w:ascii="Calibri" w:cs="Calibri" w:eastAsia="Calibri" w:hAnsi="Calibri"/>
          <w:b/>
          <w:bCs/>
          <w:color w:val="2E86C1"/>
          <w:sz w:val="26"/>
          <w:szCs w:val="26"/>
        </w:rPr>
        <w:t xml:space="preserve">1.4. Yechim</w:t>
      </w:r>
    </w:p>
    <w:p>
      <w:pPr>
        <w:spacing w:after="120" w:line="276"/>
        <w:jc w:val="both"/>
      </w:pPr>
      <w:r>
        <w:rPr>
          <w:rFonts w:ascii="Calibri" w:cs="Calibri" w:eastAsia="Calibri" w:hAnsi="Calibri"/>
          <w:color w:val="2C3E50"/>
          <w:sz w:val="21"/>
          <w:szCs w:val="21"/>
        </w:rPr>
        <w:t xml:space="preserve">Yagona markazlashtirilgan veb-platforma yaratish, unda barcha tomonlar xavfsiz tarzda hujjat almashadi, har bir harakat logga yoziladi va AI model real vaqtda anomaliyalarni aniqlaydi. Platforma ichki tahdidlarni (xodimlarning noto'g'ri harakatlari) va tashqi tahdidlarni (hujumlar, ruxsatsiz kirish urinishlari) bir vaqtda kuzatadi.</w:t>
      </w:r>
    </w:p>
    <w:p>
      <w:pPr>
        <w:pStyle w:val="Heading2"/>
        <w:spacing w:before="280" w:after="160"/>
      </w:pPr>
      <w:r>
        <w:rPr>
          <w:rFonts w:ascii="Calibri" w:cs="Calibri" w:eastAsia="Calibri" w:hAnsi="Calibri"/>
          <w:b/>
          <w:bCs/>
          <w:color w:val="2E86C1"/>
          <w:sz w:val="26"/>
          <w:szCs w:val="26"/>
        </w:rPr>
        <w:t xml:space="preserve">1.5. Huquqiy asos</w:t>
      </w:r>
    </w:p>
    <w:p>
      <w:pPr>
        <w:spacing w:after="120" w:line="276"/>
        <w:jc w:val="both"/>
      </w:pPr>
      <w:r>
        <w:rPr>
          <w:rFonts w:ascii="Calibri" w:cs="Calibri" w:eastAsia="Calibri" w:hAnsi="Calibri"/>
          <w:color w:val="2C3E50"/>
          <w:sz w:val="21"/>
          <w:szCs w:val="21"/>
        </w:rPr>
        <w:t xml:space="preserve">Platforma quyidagi qonunchilik hujjatlariga asoslanadi: O'zbekiston Respublikasining "Vijdon erkinligi va diniy tashkilotlar to'g'risida"gi qonuni (2021-yil 5-iyul, yangi tahriri), "Shaxsga doir ma'lumotlar to'g'risida"gi qonun, "Axborot texnologiyalari to'g'risida"gi qonun, "Elektron hukumat to'g'risida"gi qonun, O'zbekiston Respublikasi Vazirlar Mahkamasining 946-sonli qarori (Din ishlari bo'yicha qo'mita nizomi), shuningdek O'zbekiston Respublikasida diniy tashkilotlarni davlat ro'yxatidan o'tkazish tartibi to'g'risidagi 409-sonli qaror.</w:t>
      </w:r>
    </w:p>
    <w:p>
      <w:r>
        <w:br w:type="page"/>
      </w:r>
    </w:p>
    <w:p>
      <w:pPr>
        <w:pStyle w:val="Heading1"/>
        <w:spacing w:before="360" w:after="200"/>
      </w:pPr>
      <w:r>
        <w:rPr>
          <w:rFonts w:ascii="Calibri" w:cs="Calibri" w:eastAsia="Calibri" w:hAnsi="Calibri"/>
          <w:b/>
          <w:bCs/>
          <w:color w:val="1B4F72"/>
          <w:sz w:val="32"/>
          <w:szCs w:val="32"/>
        </w:rPr>
        <w:t xml:space="preserve">2. FOYDALANUVCHILAR VA ROLLAR TIZIMI</w:t>
      </w:r>
    </w:p>
    <w:p>
      <w:pPr>
        <w:pStyle w:val="Heading2"/>
        <w:spacing w:before="280" w:after="160"/>
      </w:pPr>
      <w:r>
        <w:rPr>
          <w:rFonts w:ascii="Calibri" w:cs="Calibri" w:eastAsia="Calibri" w:hAnsi="Calibri"/>
          <w:b/>
          <w:bCs/>
          <w:color w:val="2E86C1"/>
          <w:sz w:val="26"/>
          <w:szCs w:val="26"/>
        </w:rPr>
        <w:t xml:space="preserve">2.1. Rollar tavsifi</w:t>
      </w:r>
    </w:p>
    <w:p>
      <w:pPr>
        <w:spacing w:after="120" w:line="276"/>
        <w:jc w:val="both"/>
      </w:pPr>
      <w:r>
        <w:rPr>
          <w:rFonts w:ascii="Calibri" w:cs="Calibri" w:eastAsia="Calibri" w:hAnsi="Calibri"/>
          <w:color w:val="2C3E50"/>
          <w:sz w:val="21"/>
          <w:szCs w:val="21"/>
        </w:rPr>
        <w:t xml:space="preserve">Platformada 7 ta asosiy rol mavjud. Har bir rol aniq belgilangan vakolat doirasiga ega va foydalanuvchi faqat o'z roli ruxsat bergan harakatlarni amalga oshira oladi.</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Rol</w:t>
            </w:r>
          </w:p>
        </w:tc>
        <w:tc>
          <w:tcPr>
            <w:tcW w:type="dxa" w:w="6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Tavsif</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Soni</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Super Admin</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Tizimning texnik boshqaruvchisi. Barcha sozlamalar, foydalanuvchilar, rollar, AI natijalarini boshqaradi. Eng yuqori kirish huquqi, shu bilan birga AI tomonidan eng qattiq kuzatiladi.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1-2</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Qo'mita rahbari</w:t>
            </w:r>
          </w:p>
        </w:tc>
        <w:tc>
          <w:tcPr>
            <w:tcW w:type="dxa" w:w="6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Din ishlari bo'yicha qo'mita rahbariyati. Maxfiy hisobotlarni ko'radi, konfessiyalarga rasmiy javoblar yuboradi, litsenziya qarorlarini qabul qiladi.</w:t>
            </w:r>
          </w:p>
        </w:tc>
        <w:tc>
          <w:tcPr>
            <w:tcW w:type="dxa" w:w="1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3-5</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Qo'mita xodimi</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Din ishlari qo'mitasining oddiy xodimi. Umumiy statistika va hisobotlarni ko'radi, normativ hujjatlarni yuklaydi. A'zolarning shaxsiy ma'lumotlariga kirish huquqi yo'q.</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10-20</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Konfessiya rahbari</w:t>
            </w:r>
          </w:p>
        </w:tc>
        <w:tc>
          <w:tcPr>
            <w:tcW w:type="dxa" w:w="6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Diniy tashkilot boshlig'i. Faqat o'z konfessiyasi ma'lumotlarini to'liq boshqaradi, hujjat yuklaydi, hisobot tayyorlaydi, o'z xodimlarini qo'shadi.</w:t>
            </w:r>
          </w:p>
        </w:tc>
        <w:tc>
          <w:tcPr>
            <w:tcW w:type="dxa" w:w="1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16+</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Konfessiya xodimi</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Konfessiya rahbari tomonidan tayinlanadi. Rahbar bergan ruxsat doirasida ishlaydi — ba'zisi faqat o'qiydi, ba'zisi tahrirlaydi.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50-100</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Adliya xodimi</w:t>
            </w:r>
          </w:p>
        </w:tc>
        <w:tc>
          <w:tcPr>
            <w:tcW w:type="dxa" w:w="6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Diniy tashkilotlarni ro'yxatdan o'tkazish hujjatlarini ko'rib chiqadi. Faqat ro'yxatga olish bo'limiga kirish huquqiga ega.</w:t>
            </w:r>
          </w:p>
        </w:tc>
        <w:tc>
          <w:tcPr>
            <w:tcW w:type="dxa" w:w="1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5-10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Kengash a'zosi</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Konfessiyalararo kengashning 17 ta a'zosi. Faqat kengash hujjatlari va qo'shma bayonotlarni ko'radi.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17</w:t>
            </w:r>
          </w:p>
        </w:tc>
      </w:tr>
    </w:tbl>
    <w:p>
      <w:pPr>
        <w:spacing w:before="200"/>
      </w:pPr>
    </w:p>
    <w:p>
      <w:pPr>
        <w:pStyle w:val="Heading2"/>
        <w:spacing w:before="280" w:after="160"/>
      </w:pPr>
      <w:r>
        <w:rPr>
          <w:rFonts w:ascii="Calibri" w:cs="Calibri" w:eastAsia="Calibri" w:hAnsi="Calibri"/>
          <w:b/>
          <w:bCs/>
          <w:color w:val="2E86C1"/>
          <w:sz w:val="26"/>
          <w:szCs w:val="26"/>
        </w:rPr>
        <w:t xml:space="preserve">2.2. Ro'yxatdan o'tish jarayoni</w:t>
      </w:r>
    </w:p>
    <w:p>
      <w:pPr>
        <w:spacing w:after="120" w:line="276"/>
        <w:jc w:val="both"/>
      </w:pPr>
      <w:r>
        <w:rPr>
          <w:rFonts w:ascii="Calibri" w:cs="Calibri" w:eastAsia="Calibri" w:hAnsi="Calibri"/>
          <w:color w:val="2C3E50"/>
          <w:sz w:val="21"/>
          <w:szCs w:val="21"/>
        </w:rPr>
        <w:t xml:space="preserve">Platformaga ro'yxatdan o'tish ochiq emas — bu nazorat ostidagi jarayon. Hech kim mustaqil ravishda akkaunt yarata olmaydi. Jarayon quyidagicha amalga oshiriladi:</w:t>
      </w:r>
    </w:p>
    <w:p>
      <w:pPr>
        <w:spacing w:before="80"/>
      </w:pPr>
    </w:p>
    <w:p>
      <w:pPr>
        <w:spacing w:before="200" w:after="120"/>
      </w:pPr>
      <w:r>
        <w:rPr>
          <w:rFonts w:ascii="Calibri" w:cs="Calibri" w:eastAsia="Calibri" w:hAnsi="Calibri"/>
          <w:b/>
          <w:bCs/>
          <w:color w:val="1C2833"/>
          <w:sz w:val="22"/>
          <w:szCs w:val="22"/>
        </w:rPr>
        <w:t xml:space="preserve">Bosqich 1: Tashkilot yaratish</w:t>
      </w:r>
    </w:p>
    <w:p>
      <w:pPr>
        <w:spacing w:after="120" w:line="276"/>
        <w:jc w:val="both"/>
      </w:pPr>
      <w:r>
        <w:rPr>
          <w:rFonts w:ascii="Calibri" w:cs="Calibri" w:eastAsia="Calibri" w:hAnsi="Calibri"/>
          <w:color w:val="2C3E50"/>
          <w:sz w:val="21"/>
          <w:szCs w:val="21"/>
        </w:rPr>
        <w:t xml:space="preserve">Super Admin yoki Qo'mita rahbari tizimda yangi diniy tashkilotni ro'yxatga oladi. Tashkilot nomi, konfessiya turi, yuridik manzil, ro'yxatga olish raqami kiritiladi.</w:t>
      </w:r>
    </w:p>
    <w:p>
      <w:pPr>
        <w:spacing w:before="200" w:after="120"/>
      </w:pPr>
      <w:r>
        <w:rPr>
          <w:rFonts w:ascii="Calibri" w:cs="Calibri" w:eastAsia="Calibri" w:hAnsi="Calibri"/>
          <w:b/>
          <w:bCs/>
          <w:color w:val="1C2833"/>
          <w:sz w:val="22"/>
          <w:szCs w:val="22"/>
        </w:rPr>
        <w:t xml:space="preserve">Bosqich 2: Rahbar tayinlash</w:t>
      </w:r>
    </w:p>
    <w:p>
      <w:pPr>
        <w:spacing w:after="120" w:line="276"/>
        <w:jc w:val="both"/>
      </w:pPr>
      <w:r>
        <w:rPr>
          <w:rFonts w:ascii="Calibri" w:cs="Calibri" w:eastAsia="Calibri" w:hAnsi="Calibri"/>
          <w:color w:val="2C3E50"/>
          <w:sz w:val="21"/>
          <w:szCs w:val="21"/>
        </w:rPr>
        <w:t xml:space="preserve">Tashkilot uchun konfessiya rahbari tayinlanadi. Rahbarning ismi, elektron pochta manzili, lavozimi kiritiladi. Tizim avtomatik ravishda rahbarning emailiga taklif havolasi yuboradi.</w:t>
      </w:r>
    </w:p>
    <w:p>
      <w:pPr>
        <w:spacing w:before="200" w:after="120"/>
      </w:pPr>
      <w:r>
        <w:rPr>
          <w:rFonts w:ascii="Calibri" w:cs="Calibri" w:eastAsia="Calibri" w:hAnsi="Calibri"/>
          <w:b/>
          <w:bCs/>
          <w:color w:val="1C2833"/>
          <w:sz w:val="22"/>
          <w:szCs w:val="22"/>
        </w:rPr>
        <w:t xml:space="preserve">Bosqich 3: Rahbar aktivatsiyasi</w:t>
      </w:r>
    </w:p>
    <w:p>
      <w:pPr>
        <w:spacing w:after="120" w:line="276"/>
        <w:jc w:val="both"/>
      </w:pPr>
      <w:r>
        <w:rPr>
          <w:rFonts w:ascii="Calibri" w:cs="Calibri" w:eastAsia="Calibri" w:hAnsi="Calibri"/>
          <w:color w:val="2C3E50"/>
          <w:sz w:val="21"/>
          <w:szCs w:val="21"/>
        </w:rPr>
        <w:t xml:space="preserve">Rahbar emaildagi havolani bosadi, kuchli parol yaratadi (kamida 12 belgi, katta-kichik harf, raqam, maxsus belgi) va ikki bosqichli autentifikatsiyani (2FA) sozlaydi. 2FA sifatida SMS yoki TOTP (Google Authenticator) ishlatiladi.</w:t>
      </w:r>
    </w:p>
    <w:p>
      <w:pPr>
        <w:spacing w:before="200" w:after="120"/>
      </w:pPr>
      <w:r>
        <w:rPr>
          <w:rFonts w:ascii="Calibri" w:cs="Calibri" w:eastAsia="Calibri" w:hAnsi="Calibri"/>
          <w:b/>
          <w:bCs/>
          <w:color w:val="1C2833"/>
          <w:sz w:val="22"/>
          <w:szCs w:val="22"/>
        </w:rPr>
        <w:t xml:space="preserve">Bosqich 4: Xodimlar qo'shish</w:t>
      </w:r>
    </w:p>
    <w:p>
      <w:pPr>
        <w:spacing w:after="120" w:line="276"/>
        <w:jc w:val="both"/>
      </w:pPr>
      <w:r>
        <w:rPr>
          <w:rFonts w:ascii="Calibri" w:cs="Calibri" w:eastAsia="Calibri" w:hAnsi="Calibri"/>
          <w:color w:val="2C3E50"/>
          <w:sz w:val="21"/>
          <w:szCs w:val="21"/>
        </w:rPr>
        <w:t xml:space="preserve">Faollashtirilgan konfessiya rahbari o'z xodimlarini qo'shadi. Har bir xodim uchun ism, email, lavozim va ruxsatlar belgilanadi (faqat o'qish, tahrirlash, yuklash). Xodimlarga ham emailga taklif yuboriladi va ular ham parol + 2FA sozlaydi.</w:t>
      </w:r>
    </w:p>
    <w:p>
      <w:pPr>
        <w:spacing w:before="200" w:after="120"/>
      </w:pPr>
      <w:r>
        <w:rPr>
          <w:rFonts w:ascii="Calibri" w:cs="Calibri" w:eastAsia="Calibri" w:hAnsi="Calibri"/>
          <w:b/>
          <w:bCs/>
          <w:color w:val="1C2833"/>
          <w:sz w:val="22"/>
          <w:szCs w:val="22"/>
        </w:rPr>
        <w:t xml:space="preserve">Bosqich 5: Audit log</w:t>
      </w:r>
    </w:p>
    <w:p>
      <w:pPr>
        <w:spacing w:after="120" w:line="276"/>
        <w:jc w:val="both"/>
      </w:pPr>
      <w:r>
        <w:rPr>
          <w:rFonts w:ascii="Calibri" w:cs="Calibri" w:eastAsia="Calibri" w:hAnsi="Calibri"/>
          <w:color w:val="2C3E50"/>
          <w:sz w:val="21"/>
          <w:szCs w:val="21"/>
        </w:rPr>
        <w:t xml:space="preserve">Barcha ro'yxatga olish harakatlari logga yoziladi: kim qo'shdi, qachon, qanday ruxsatlar berdi. Bu ma'lumotlar AI model uchun ham, audit tekshiruvlari uchun ham ishlatiladi.</w:t>
      </w:r>
    </w:p>
    <w:p>
      <w:pPr>
        <w:spacing w:before="200"/>
      </w:pPr>
    </w:p>
    <w:p>
      <w:pPr>
        <w:pStyle w:val="Heading2"/>
        <w:spacing w:before="280" w:after="160"/>
      </w:pPr>
      <w:r>
        <w:rPr>
          <w:rFonts w:ascii="Calibri" w:cs="Calibri" w:eastAsia="Calibri" w:hAnsi="Calibri"/>
          <w:b/>
          <w:bCs/>
          <w:color w:val="2E86C1"/>
          <w:sz w:val="26"/>
          <w:szCs w:val="26"/>
        </w:rPr>
        <w:t xml:space="preserve">2.3. Ruxsatlar matritsasi</w:t>
      </w:r>
    </w:p>
    <w:p>
      <w:pPr>
        <w:spacing w:after="120" w:line="276"/>
        <w:jc w:val="both"/>
      </w:pPr>
      <w:r>
        <w:rPr>
          <w:rFonts w:ascii="Calibri" w:cs="Calibri" w:eastAsia="Calibri" w:hAnsi="Calibri"/>
          <w:color w:val="2C3E50"/>
          <w:sz w:val="21"/>
          <w:szCs w:val="21"/>
        </w:rPr>
        <w:t xml:space="preserve">Quyidagi jadvalda har bir rolning asosiy amallarga ega ruxsatlari ko'rsatilgan. "+" — ruxsat bor, "-" — ruxsat yo'q, "O'z" — faqat o'z konfessiyasi doirasida.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050"/>
        <w:gridCol w:w="1050"/>
        <w:gridCol w:w="1050"/>
        <w:gridCol w:w="1050"/>
        <w:gridCol w:w="1050"/>
        <w:gridCol w:w="1310"/>
      </w:tblGrid>
      <w:tr>
        <w:trPr>
          <w:tblHeader/>
        </w:trPr>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Amal</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Super Admin</w:t>
            </w:r>
          </w:p>
        </w:tc>
        <w:tc>
          <w:tcPr>
            <w:tcW w:type="dxa" w:w="10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Q. Rahbar</w:t>
            </w:r>
          </w:p>
        </w:tc>
        <w:tc>
          <w:tcPr>
            <w:tcW w:type="dxa" w:w="10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Q. Xodim</w:t>
            </w:r>
          </w:p>
        </w:tc>
        <w:tc>
          <w:tcPr>
            <w:tcW w:type="dxa" w:w="10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K. Rahbar</w:t>
            </w:r>
          </w:p>
        </w:tc>
        <w:tc>
          <w:tcPr>
            <w:tcW w:type="dxa" w:w="10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K. Xodim</w:t>
            </w:r>
          </w:p>
        </w:tc>
        <w:tc>
          <w:tcPr>
            <w:tcW w:type="dxa" w:w="10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Adliya</w:t>
            </w:r>
          </w:p>
        </w:tc>
        <w:tc>
          <w:tcPr>
            <w:tcW w:type="dxa" w:w="131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Kengash</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Foydalanuvchi qo'shish</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O'z</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Rollarni boshqarish</w:t>
            </w:r>
          </w:p>
        </w:tc>
        <w:tc>
          <w:tcPr>
            <w:tcW w:type="dxa" w:w="11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Barcha hujjatlarni ko'rish</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O'z konfessiya hujjatlari</w:t>
            </w:r>
          </w:p>
        </w:tc>
        <w:tc>
          <w:tcPr>
            <w:tcW w:type="dxa" w:w="11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Hujjat yuklash</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Ruxsat bo'yicha</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Hisobot ko'rish (umumiy)</w:t>
            </w:r>
          </w:p>
        </w:tc>
        <w:tc>
          <w:tcPr>
            <w:tcW w:type="dxa" w:w="11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Hisobot ko'rish (maxfiy)</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Ro'yxatga olish hujjatlari</w:t>
            </w:r>
          </w:p>
        </w:tc>
        <w:tc>
          <w:tcPr>
            <w:tcW w:type="dxa" w:w="11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Kengash hujjatlari</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Normativ hujjat yuklash</w:t>
            </w:r>
          </w:p>
        </w:tc>
        <w:tc>
          <w:tcPr>
            <w:tcW w:type="dxa" w:w="11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AI natijalarini ko'rish</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Tizim sozlamalari</w:t>
            </w:r>
          </w:p>
        </w:tc>
        <w:tc>
          <w:tcPr>
            <w:tcW w:type="dxa" w:w="11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Audit loglarni ko'rish</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05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w:t>
            </w:r>
          </w:p>
        </w:tc>
      </w:tr>
    </w:tbl>
    <w:p>
      <w:r>
        <w:br w:type="page"/>
      </w:r>
    </w:p>
    <w:p>
      <w:pPr>
        <w:pStyle w:val="Heading1"/>
        <w:spacing w:before="360" w:after="200"/>
      </w:pPr>
      <w:r>
        <w:rPr>
          <w:rFonts w:ascii="Calibri" w:cs="Calibri" w:eastAsia="Calibri" w:hAnsi="Calibri"/>
          <w:b/>
          <w:bCs/>
          <w:color w:val="1B4F72"/>
          <w:sz w:val="32"/>
          <w:szCs w:val="32"/>
        </w:rPr>
        <w:t xml:space="preserve">3. FUNKSIONAL TALABLAR</w:t>
      </w:r>
    </w:p>
    <w:p>
      <w:pPr>
        <w:pStyle w:val="Heading2"/>
        <w:spacing w:before="280" w:after="160"/>
      </w:pPr>
      <w:r>
        <w:rPr>
          <w:rFonts w:ascii="Calibri" w:cs="Calibri" w:eastAsia="Calibri" w:hAnsi="Calibri"/>
          <w:b/>
          <w:bCs/>
          <w:color w:val="2E86C1"/>
          <w:sz w:val="26"/>
          <w:szCs w:val="26"/>
        </w:rPr>
        <w:t xml:space="preserve">3.1. Autentifikatsiya va avtorizatsiya moduli</w:t>
      </w:r>
    </w:p>
    <w:p>
      <w:pPr>
        <w:spacing w:before="200" w:after="120"/>
      </w:pPr>
      <w:r>
        <w:rPr>
          <w:rFonts w:ascii="Calibri" w:cs="Calibri" w:eastAsia="Calibri" w:hAnsi="Calibri"/>
          <w:b/>
          <w:bCs/>
          <w:color w:val="1C2833"/>
          <w:sz w:val="22"/>
          <w:szCs w:val="22"/>
        </w:rPr>
        <w:t xml:space="preserve">3.1.1. Login tizimi</w:t>
      </w:r>
    </w:p>
    <w:p>
      <w:pPr>
        <w:spacing w:after="120" w:line="276"/>
        <w:jc w:val="both"/>
      </w:pPr>
      <w:r>
        <w:rPr>
          <w:rFonts w:ascii="Calibri" w:cs="Calibri" w:eastAsia="Calibri" w:hAnsi="Calibri"/>
          <w:color w:val="2C3E50"/>
          <w:sz w:val="21"/>
          <w:szCs w:val="21"/>
        </w:rPr>
        <w:t xml:space="preserve">Foydalanuvchi emaili va parol orqali tizimga kiradi. Parol bcrypt algoritmi bilan xeshlanadi. Muvaffaqiyatli logindan so'ng JWT (JSON Web Token) access token (15 daqiqa) va refresh token (7 kun) beriladi. Har bir so'rovda access token tekshiriladi.</w:t>
      </w:r>
    </w:p>
    <w:p>
      <w:pPr>
        <w:spacing w:before="200" w:after="120"/>
      </w:pPr>
      <w:r>
        <w:rPr>
          <w:rFonts w:ascii="Calibri" w:cs="Calibri" w:eastAsia="Calibri" w:hAnsi="Calibri"/>
          <w:b/>
          <w:bCs/>
          <w:color w:val="1C2833"/>
          <w:sz w:val="22"/>
          <w:szCs w:val="22"/>
        </w:rPr>
        <w:t xml:space="preserve">3.1.2. Ikki bosqichli autentifikatsiya (2FA)</w:t>
      </w:r>
    </w:p>
    <w:p>
      <w:pPr>
        <w:spacing w:after="120" w:line="276"/>
        <w:jc w:val="both"/>
      </w:pPr>
      <w:r>
        <w:rPr>
          <w:rFonts w:ascii="Calibri" w:cs="Calibri" w:eastAsia="Calibri" w:hAnsi="Calibri"/>
          <w:color w:val="2C3E50"/>
          <w:sz w:val="21"/>
          <w:szCs w:val="21"/>
        </w:rPr>
        <w:t xml:space="preserve">Barcha foydalanuvchilar uchun majburiy. Login paroldan keyin ikkinchi bosqichda TOTP kod (Google Authenticator) yoki SMS kod kiritiladi. 2FA yoqilmagan foydalanuvchi tizimdan foydalana olmaydi.</w:t>
      </w:r>
    </w:p>
    <w:p>
      <w:pPr>
        <w:spacing w:before="200" w:after="120"/>
      </w:pPr>
      <w:r>
        <w:rPr>
          <w:rFonts w:ascii="Calibri" w:cs="Calibri" w:eastAsia="Calibri" w:hAnsi="Calibri"/>
          <w:b/>
          <w:bCs/>
          <w:color w:val="1C2833"/>
          <w:sz w:val="22"/>
          <w:szCs w:val="22"/>
        </w:rPr>
        <w:t xml:space="preserve">3.1.3. Sessiya boshqaruvi</w:t>
      </w:r>
    </w:p>
    <w:p>
      <w:pPr>
        <w:spacing w:after="120" w:line="276"/>
        <w:jc w:val="both"/>
      </w:pPr>
      <w:r>
        <w:rPr>
          <w:rFonts w:ascii="Calibri" w:cs="Calibri" w:eastAsia="Calibri" w:hAnsi="Calibri"/>
          <w:color w:val="2C3E50"/>
          <w:sz w:val="21"/>
          <w:szCs w:val="21"/>
        </w:rPr>
        <w:t xml:space="preserve">Har bir sessiya haqida ma'lumot saqlanadi: IP manzil, qurilma turi, brauzer, kirish vaqti, oxirgi faollik vaqti. 30 daqiqa harakatsizlikdan keyin sessiya avtomatik tugatiladi. Foydalanuvchi bir vaqtda faqat 2 ta qurilmadan kirishi mumkin — uchinchi qurilmadan kirsa eng eski sessiya tugatiladi.</w:t>
      </w:r>
    </w:p>
    <w:p>
      <w:pPr>
        <w:spacing w:before="200" w:after="120"/>
      </w:pPr>
      <w:r>
        <w:rPr>
          <w:rFonts w:ascii="Calibri" w:cs="Calibri" w:eastAsia="Calibri" w:hAnsi="Calibri"/>
          <w:b/>
          <w:bCs/>
          <w:color w:val="1C2833"/>
          <w:sz w:val="22"/>
          <w:szCs w:val="22"/>
        </w:rPr>
        <w:t xml:space="preserve">3.1.4. Parol siyosati</w:t>
      </w:r>
    </w:p>
    <w:p>
      <w:pPr>
        <w:spacing w:after="120" w:line="276"/>
        <w:jc w:val="both"/>
      </w:pPr>
      <w:r>
        <w:rPr>
          <w:rFonts w:ascii="Calibri" w:cs="Calibri" w:eastAsia="Calibri" w:hAnsi="Calibri"/>
          <w:color w:val="2C3E50"/>
          <w:sz w:val="21"/>
          <w:szCs w:val="21"/>
        </w:rPr>
        <w:t xml:space="preserve">Minimal 12 belgi, kamida 1 katta harf, 1 kichik harf, 1 raqam, 1 maxsus belgi. Oxirgi 5 ta parolni qayta ishlatish taqiqlanadi. Har 90 kunda parolni o'zgartirish talab qilinadi. 5 marta noto'g'ri parol kiritilganda akkaunt 30 daqiqaga bloklanadi.</w:t>
      </w:r>
    </w:p>
    <w:p>
      <w:pPr>
        <w:spacing w:before="200"/>
      </w:pPr>
    </w:p>
    <w:p>
      <w:pPr>
        <w:pStyle w:val="Heading2"/>
        <w:spacing w:before="280" w:after="160"/>
      </w:pPr>
      <w:r>
        <w:rPr>
          <w:rFonts w:ascii="Calibri" w:cs="Calibri" w:eastAsia="Calibri" w:hAnsi="Calibri"/>
          <w:b/>
          <w:bCs/>
          <w:color w:val="2E86C1"/>
          <w:sz w:val="26"/>
          <w:szCs w:val="26"/>
        </w:rPr>
        <w:t xml:space="preserve">3.2. Hujjatlar boshqaruvi moduli</w:t>
      </w:r>
    </w:p>
    <w:p>
      <w:pPr>
        <w:spacing w:before="200" w:after="120"/>
      </w:pPr>
      <w:r>
        <w:rPr>
          <w:rFonts w:ascii="Calibri" w:cs="Calibri" w:eastAsia="Calibri" w:hAnsi="Calibri"/>
          <w:b/>
          <w:bCs/>
          <w:color w:val="1C2833"/>
          <w:sz w:val="22"/>
          <w:szCs w:val="22"/>
        </w:rPr>
        <w:t xml:space="preserve">3.2.1. Hujjat yuklash</w:t>
      </w:r>
    </w:p>
    <w:p>
      <w:pPr>
        <w:spacing w:after="120" w:line="276"/>
        <w:jc w:val="both"/>
      </w:pPr>
      <w:r>
        <w:rPr>
          <w:rFonts w:ascii="Calibri" w:cs="Calibri" w:eastAsia="Calibri" w:hAnsi="Calibri"/>
          <w:color w:val="2C3E50"/>
          <w:sz w:val="21"/>
          <w:szCs w:val="21"/>
        </w:rPr>
        <w:t xml:space="preserve">Ruxsat etilgan fayl formatlari: PDF, DOCX, XLSX, JPG, PNG. Maksimal fayl hajmi: 50 MB. Yuklashda fayl virus skaneridan o'tkaziladi. Har bir hujjatga metadata biriktiriladi: yuklagan shaxs, sana, konfessiya, toifa, xavfsizlik darajasi.</w:t>
      </w:r>
    </w:p>
    <w:p>
      <w:pPr>
        <w:spacing w:before="200" w:after="120"/>
      </w:pPr>
      <w:r>
        <w:rPr>
          <w:rFonts w:ascii="Calibri" w:cs="Calibri" w:eastAsia="Calibri" w:hAnsi="Calibri"/>
          <w:b/>
          <w:bCs/>
          <w:color w:val="1C2833"/>
          <w:sz w:val="22"/>
          <w:szCs w:val="22"/>
        </w:rPr>
        <w:t xml:space="preserve">3.2.2. Hujjat toifalari</w:t>
      </w:r>
    </w:p>
    <w:p>
      <w:pPr>
        <w:spacing w:after="120" w:line="276"/>
        <w:jc w:val="both"/>
      </w:pPr>
      <w:r>
        <w:rPr>
          <w:rFonts w:ascii="Calibri" w:cs="Calibri" w:eastAsia="Calibri" w:hAnsi="Calibri"/>
          <w:color w:val="2C3E50"/>
          <w:sz w:val="21"/>
          <w:szCs w:val="21"/>
        </w:rPr>
        <w:t xml:space="preserve">Hujjatlar 4 ta asosiy toifaga bo'linadi: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1800"/>
        <w:gridCol w:w="250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Toifa</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Tavsif</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Xavfsizlik darajasi</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Kim ko'radi</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Ro'yxatga olish</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Ustav, ta'sis bayoni, rahbariyat tarkibi, manzil hujjatlari</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O'rta</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Konfessiya rahbari, Adliya, Qo'mita</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Hisobotlar</w:t>
            </w:r>
          </w:p>
        </w:tc>
        <w:tc>
          <w:tcPr>
            <w:tcW w:type="dxa" w:w="3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Yillik faoliyat, moliyaviy hisobot, a'zolar statistikasi</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Yuqori</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Konfessiya rahbari, Qo'mita</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Normativ hujjatlar</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Qonunlar, farmonlar, yo'riqnomalar, litsenziyalar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Past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Barcha foydalanuvchilar</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Maxfiy ma'lumotlar</w:t>
            </w:r>
          </w:p>
        </w:tc>
        <w:tc>
          <w:tcPr>
            <w:tcW w:type="dxa" w:w="3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A'zolar shaxsiy ma'lumotlari, ichki qarorlar</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Eng yuqori</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Faqat tegishli konfessiya rahbari va Qo'mita rahbari</w:t>
            </w:r>
          </w:p>
        </w:tc>
      </w:tr>
    </w:tbl>
    <w:p>
      <w:pPr>
        <w:spacing w:before="100"/>
      </w:pPr>
    </w:p>
    <w:p>
      <w:pPr>
        <w:spacing w:before="200" w:after="120"/>
      </w:pPr>
      <w:r>
        <w:rPr>
          <w:rFonts w:ascii="Calibri" w:cs="Calibri" w:eastAsia="Calibri" w:hAnsi="Calibri"/>
          <w:b/>
          <w:bCs/>
          <w:color w:val="1C2833"/>
          <w:sz w:val="22"/>
          <w:szCs w:val="22"/>
        </w:rPr>
        <w:t xml:space="preserve">3.2.3. Hujjat versiyalash</w:t>
      </w:r>
    </w:p>
    <w:p>
      <w:pPr>
        <w:spacing w:after="120" w:line="276"/>
        <w:jc w:val="both"/>
      </w:pPr>
      <w:r>
        <w:rPr>
          <w:rFonts w:ascii="Calibri" w:cs="Calibri" w:eastAsia="Calibri" w:hAnsi="Calibri"/>
          <w:color w:val="2C3E50"/>
          <w:sz w:val="21"/>
          <w:szCs w:val="21"/>
        </w:rPr>
        <w:t xml:space="preserve">Har bir o'zgartirish yangi versiya sifatida saqlanadi. Oldingi versiyalarga qaytish imkoniyati mavjud. Versiyalar o'rtasidagi farqni ko'rish (diff) funksiyasi ishlatiladi.</w:t>
      </w:r>
    </w:p>
    <w:p>
      <w:pPr>
        <w:spacing w:before="200" w:after="120"/>
      </w:pPr>
      <w:r>
        <w:rPr>
          <w:rFonts w:ascii="Calibri" w:cs="Calibri" w:eastAsia="Calibri" w:hAnsi="Calibri"/>
          <w:b/>
          <w:bCs/>
          <w:color w:val="1C2833"/>
          <w:sz w:val="22"/>
          <w:szCs w:val="22"/>
        </w:rPr>
        <w:t xml:space="preserve">3.2.4. Hujjat yuklab olish nazorati</w:t>
      </w:r>
    </w:p>
    <w:p>
      <w:pPr>
        <w:spacing w:after="120" w:line="276"/>
        <w:jc w:val="both"/>
      </w:pPr>
      <w:r>
        <w:rPr>
          <w:rFonts w:ascii="Calibri" w:cs="Calibri" w:eastAsia="Calibri" w:hAnsi="Calibri"/>
          <w:color w:val="2C3E50"/>
          <w:sz w:val="21"/>
          <w:szCs w:val="21"/>
        </w:rPr>
        <w:t xml:space="preserve">Hujjat yuklab olinganida log yoziladi: kim, qachon, qaysi hujjatni, qancha hajmda. Maxfiy hujjatlarni yuklab olishda qo'shimcha tasdiqlash talab qilinadi. Bir kunda 50 ta dan ortiq hujjat yuklab olish avtomatik ogohlantirish beradi.</w:t>
      </w:r>
    </w:p>
    <w:p>
      <w:pPr>
        <w:spacing w:before="200"/>
      </w:pPr>
    </w:p>
    <w:p>
      <w:pPr>
        <w:pStyle w:val="Heading2"/>
        <w:spacing w:before="280" w:after="160"/>
      </w:pPr>
      <w:r>
        <w:rPr>
          <w:rFonts w:ascii="Calibri" w:cs="Calibri" w:eastAsia="Calibri" w:hAnsi="Calibri"/>
          <w:b/>
          <w:bCs/>
          <w:color w:val="2E86C1"/>
          <w:sz w:val="26"/>
          <w:szCs w:val="26"/>
        </w:rPr>
        <w:t xml:space="preserve">3.3. Bildirishnoma tizimi</w:t>
      </w:r>
    </w:p>
    <w:p>
      <w:pPr>
        <w:spacing w:after="120" w:line="276"/>
        <w:jc w:val="both"/>
      </w:pPr>
      <w:r>
        <w:rPr>
          <w:rFonts w:ascii="Calibri" w:cs="Calibri" w:eastAsia="Calibri" w:hAnsi="Calibri"/>
          <w:color w:val="2C3E50"/>
          <w:sz w:val="21"/>
          <w:szCs w:val="21"/>
        </w:rPr>
        <w:t xml:space="preserve">Tizim ichki bildirishnomalar va tashqi kanallar orqali xabar yuboradi. Ichki bildirishnomalar: yangi hujjat yuklanganda, hisobot muddati yaqinlashganda, ariza ko'rib chiqilganda tegishli foydalanuvchilarga tizim ichida xabar ko'rinadi. Tashqi bildirishnomalar: muhim hodisalar haqida email va/yoki Telegram bot orqali xabar yuboriladi. AI anomaliya ogohlantirishi: xavf balli 0.7 dan oshganda Super Admin va Qo'mita rahbariga zudlik bilan xabar yuboriladi.</w:t>
      </w:r>
    </w:p>
    <w:p>
      <w:pPr>
        <w:spacing w:before="200"/>
      </w:pPr>
    </w:p>
    <w:p>
      <w:pPr>
        <w:pStyle w:val="Heading2"/>
        <w:spacing w:before="280" w:after="160"/>
      </w:pPr>
      <w:r>
        <w:rPr>
          <w:rFonts w:ascii="Calibri" w:cs="Calibri" w:eastAsia="Calibri" w:hAnsi="Calibri"/>
          <w:b/>
          <w:bCs/>
          <w:color w:val="2E86C1"/>
          <w:sz w:val="26"/>
          <w:szCs w:val="26"/>
        </w:rPr>
        <w:t xml:space="preserve">3.4. Hisobot va statistika moduli</w:t>
      </w:r>
    </w:p>
    <w:p>
      <w:pPr>
        <w:spacing w:after="120" w:line="276"/>
        <w:jc w:val="both"/>
      </w:pPr>
      <w:r>
        <w:rPr>
          <w:rFonts w:ascii="Calibri" w:cs="Calibri" w:eastAsia="Calibri" w:hAnsi="Calibri"/>
          <w:color w:val="2C3E50"/>
          <w:sz w:val="21"/>
          <w:szCs w:val="21"/>
        </w:rPr>
        <w:t xml:space="preserve">Dashboard (boshqaruv paneli) da quyidagi ma'lumotlar real vaqtda ko'rsatiladi: platformadagi faol foydalanuvchilar soni, yuklangan hujjatlar statistikasi (kunlik, haftalik, oylik), konfessiyalar bo'yicha faollik grafigi, AI anomaliya aniqlash natijalari (oxirgi ogohlantirshlar), tizimga kirish statistikasi. Hisobotlarni PDF formatida yuklab olish imkoniyati mavjud.</w:t>
      </w:r>
    </w:p>
    <w:p>
      <w:r>
        <w:br w:type="page"/>
      </w:r>
    </w:p>
    <w:p>
      <w:pPr>
        <w:pStyle w:val="Heading1"/>
        <w:spacing w:before="360" w:after="200"/>
      </w:pPr>
      <w:r>
        <w:rPr>
          <w:rFonts w:ascii="Calibri" w:cs="Calibri" w:eastAsia="Calibri" w:hAnsi="Calibri"/>
          <w:b/>
          <w:bCs/>
          <w:color w:val="1B4F72"/>
          <w:sz w:val="32"/>
          <w:szCs w:val="32"/>
        </w:rPr>
        <w:t xml:space="preserve">4. AI ANOMALIYA ANIQLASH TIZIMI</w:t>
      </w:r>
    </w:p>
    <w:p>
      <w:pPr>
        <w:pStyle w:val="Heading2"/>
        <w:spacing w:before="280" w:after="160"/>
      </w:pPr>
      <w:r>
        <w:rPr>
          <w:rFonts w:ascii="Calibri" w:cs="Calibri" w:eastAsia="Calibri" w:hAnsi="Calibri"/>
          <w:b/>
          <w:bCs/>
          <w:color w:val="2E86C1"/>
          <w:sz w:val="26"/>
          <w:szCs w:val="26"/>
        </w:rPr>
        <w:t xml:space="preserve">4.1. Umumiy tavsif</w:t>
      </w:r>
    </w:p>
    <w:p>
      <w:pPr>
        <w:spacing w:after="120" w:line="276"/>
        <w:jc w:val="both"/>
      </w:pPr>
      <w:r>
        <w:rPr>
          <w:rFonts w:ascii="Calibri" w:cs="Calibri" w:eastAsia="Calibri" w:hAnsi="Calibri"/>
          <w:color w:val="2C3E50"/>
          <w:sz w:val="21"/>
          <w:szCs w:val="21"/>
        </w:rPr>
        <w:t xml:space="preserve">Bu platformaning asosiy ilmiy va amaliy qiymati bo'lgan modul. An'anaviy xavfsizlik choralari (parol, shifrlash, rollar) tashqi tahdidlardan himoya qiladi, lekin ichki tahdidlarni — ya'ni ruxsat etilgan foydalanuvchilarning noto'g'ri harakatlarini — aniqlay olmaydi. AI moduli aynan shu bo'shliqni to'ldiradi. Tizim har bir foydalanuvchining normal xulq profilini o'rganadi va undan chetga chiqishlarni real vaqtda aniqlaydi.</w:t>
      </w:r>
    </w:p>
    <w:p>
      <w:pPr>
        <w:pStyle w:val="Heading2"/>
        <w:spacing w:before="280" w:after="160"/>
      </w:pPr>
      <w:r>
        <w:rPr>
          <w:rFonts w:ascii="Calibri" w:cs="Calibri" w:eastAsia="Calibri" w:hAnsi="Calibri"/>
          <w:b/>
          <w:bCs/>
          <w:color w:val="2E86C1"/>
          <w:sz w:val="26"/>
          <w:szCs w:val="26"/>
        </w:rPr>
        <w:t xml:space="preserve">4.2. Kuzatiladigan parametrlar</w:t>
      </w:r>
    </w:p>
    <w:p>
      <w:pPr>
        <w:spacing w:after="120" w:line="276"/>
        <w:jc w:val="both"/>
      </w:pPr>
      <w:r>
        <w:rPr>
          <w:rFonts w:ascii="Calibri" w:cs="Calibri" w:eastAsia="Calibri" w:hAnsi="Calibri"/>
          <w:color w:val="2C3E50"/>
          <w:sz w:val="21"/>
          <w:szCs w:val="21"/>
        </w:rPr>
        <w:t xml:space="preserve">AI model quyidagi 9 ta parametrni har bir harakat uchun tahlil qiladi: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Parametr</w:t>
            </w:r>
          </w:p>
        </w:tc>
        <w:tc>
          <w:tcPr>
            <w:tcW w:type="dxa" w:w="3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Tavsif</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Anomaliya belgisi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Kirish vaqti (hour)</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Foydalanuvchi qaysi soatda tizimga kirdi</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Odatdagidan boshqa vaqtda (masalan kechasi 2-4 da) kirish</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Hafta kuni (day_of_week)</w:t>
            </w:r>
          </w:p>
        </w:tc>
        <w:tc>
          <w:tcPr>
            <w:tcW w:type="dxa" w:w="3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Qaysi kunda faollik ko'rsatdi</w:t>
            </w:r>
          </w:p>
        </w:tc>
        <w:tc>
          <w:tcPr>
            <w:tcW w:type="dxa" w:w="3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Dam olish yoki bayram kunlarida kutilmagan faollik</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Ochilgan hujjatlar (docs_accessed)</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Bir sessiyada nechta hujjat ochdi</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Odatdagidan 5-10 baravar ko'p hujjat ochish</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Yuklab olish hajmi (download_mb)</w:t>
            </w:r>
          </w:p>
        </w:tc>
        <w:tc>
          <w:tcPr>
            <w:tcW w:type="dxa" w:w="3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Qancha MB ma'lumot yuklab oldi</w:t>
            </w:r>
          </w:p>
        </w:tc>
        <w:tc>
          <w:tcPr>
            <w:tcW w:type="dxa" w:w="3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Odatdagidan 10+ baravar ko'p yuklab olish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O'z bo'limimi (own_section)</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O'z konfessiyasi bo'limidami</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Boshqa konfessiyalar bo'limiga kirish urinishi</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Xato parollar (failed_logins)</w:t>
            </w:r>
          </w:p>
        </w:tc>
        <w:tc>
          <w:tcPr>
            <w:tcW w:type="dxa" w:w="3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Nechta muvaffaqiyatsiz kirish urinishi</w:t>
            </w:r>
          </w:p>
        </w:tc>
        <w:tc>
          <w:tcPr>
            <w:tcW w:type="dxa" w:w="3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Ketma-ket 5+ marta noto'g'ri parol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Sessiya davomiyligi (session_min)</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Qancha vaqt tizimda bo'ldi</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Juda qisqa (2-5 min) yoki juda uzun sessiya</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Foydalanuvchi roli (role)</w:t>
            </w:r>
          </w:p>
        </w:tc>
        <w:tc>
          <w:tcPr>
            <w:tcW w:type="dxa" w:w="3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Qaysi rolga mansub</w:t>
            </w:r>
          </w:p>
        </w:tc>
        <w:tc>
          <w:tcPr>
            <w:tcW w:type="dxa" w:w="3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Rolga mos bo'lmagan harakatlar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Konfessiya turi (confession)</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Qaysi konfessiyaga tegishli</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Kontekstga mos bo'lmagan faollik</w:t>
            </w:r>
          </w:p>
        </w:tc>
      </w:tr>
    </w:tbl>
    <w:p>
      <w:pPr>
        <w:spacing w:before="200"/>
      </w:pPr>
    </w:p>
    <w:p>
      <w:pPr>
        <w:pStyle w:val="Heading2"/>
        <w:spacing w:before="280" w:after="160"/>
      </w:pPr>
      <w:r>
        <w:rPr>
          <w:rFonts w:ascii="Calibri" w:cs="Calibri" w:eastAsia="Calibri" w:hAnsi="Calibri"/>
          <w:b/>
          <w:bCs/>
          <w:color w:val="2E86C1"/>
          <w:sz w:val="26"/>
          <w:szCs w:val="26"/>
        </w:rPr>
        <w:t xml:space="preserve">4.3. Algoritm — Isolation Forest</w:t>
      </w:r>
    </w:p>
    <w:p>
      <w:pPr>
        <w:spacing w:after="120" w:line="276"/>
        <w:jc w:val="both"/>
      </w:pPr>
      <w:r>
        <w:rPr>
          <w:rFonts w:ascii="Calibri" w:cs="Calibri" w:eastAsia="Calibri" w:hAnsi="Calibri"/>
          <w:color w:val="2C3E50"/>
          <w:sz w:val="21"/>
          <w:szCs w:val="21"/>
        </w:rPr>
        <w:t xml:space="preserve">Isolation Forest unsupervised (nazorat ostida bo'lmagan) machine learning algoritmi bo'lib, anomaliyalarni aniqlash uchun mo'ljallangan. Algoritm mantiq'i quyidagicha: normal ma'lumotlar bir-biriga o'xshash va zich joylashgan, anomaliyalar esa alohida turadi. Algoritm ma'lumotlarni tasodifiy "kesish" orqali ajratishga harakat qiladi. Normal ma'lumotni ajratish uchun ko'p kesish kerak, anomaliyani ajratish uchun esa oz. Kamroq kesish = yuqoriroq anomaliya ehtimolligi.</w:t>
      </w:r>
    </w:p>
    <w:p>
      <w:pPr>
        <w:spacing w:before="200" w:after="120"/>
      </w:pPr>
      <w:r>
        <w:rPr>
          <w:rFonts w:ascii="Calibri" w:cs="Calibri" w:eastAsia="Calibri" w:hAnsi="Calibri"/>
          <w:b/>
          <w:bCs/>
          <w:color w:val="1C2833"/>
          <w:sz w:val="22"/>
          <w:szCs w:val="22"/>
        </w:rPr>
        <w:t xml:space="preserve">4.3.1. Model parametrlari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Parametr</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Qiymat</w:t>
            </w:r>
          </w:p>
        </w:tc>
        <w:tc>
          <w:tcPr>
            <w:tcW w:type="dxa" w:w="4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Izoh</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n_estimators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200</w:t>
            </w:r>
          </w:p>
        </w:tc>
        <w:tc>
          <w:tcPr>
            <w:tcW w:type="dxa" w:w="4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Daraxtlar soni — ko'p bo'lsa, aniqroq natija</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contamination</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0.05</w:t>
            </w:r>
          </w:p>
        </w:tc>
        <w:tc>
          <w:tcPr>
            <w:tcW w:type="dxa" w:w="4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Kutilayotgan anomaliya ulushi (5%)</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max_samples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auto</w:t>
            </w:r>
          </w:p>
        </w:tc>
        <w:tc>
          <w:tcPr>
            <w:tcW w:type="dxa" w:w="4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Har bir daraxt uchun tanlama hajmi</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random_state</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42</w:t>
            </w:r>
          </w:p>
        </w:tc>
        <w:tc>
          <w:tcPr>
            <w:tcW w:type="dxa" w:w="4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Natijalarni qayta ishlab chiqarish uchun</w:t>
            </w:r>
          </w:p>
        </w:tc>
      </w:tr>
    </w:tbl>
    <w:p>
      <w:pPr>
        <w:spacing w:before="200"/>
      </w:pPr>
    </w:p>
    <w:p>
      <w:pPr>
        <w:pStyle w:val="Heading2"/>
        <w:spacing w:before="280" w:after="160"/>
      </w:pPr>
      <w:r>
        <w:rPr>
          <w:rFonts w:ascii="Calibri" w:cs="Calibri" w:eastAsia="Calibri" w:hAnsi="Calibri"/>
          <w:b/>
          <w:bCs/>
          <w:color w:val="2E86C1"/>
          <w:sz w:val="26"/>
          <w:szCs w:val="26"/>
        </w:rPr>
        <w:t xml:space="preserve">4.4. Xavf darajasi va javob berish</w:t>
      </w:r>
    </w:p>
    <w:p>
      <w:pPr>
        <w:spacing w:after="120" w:line="276"/>
        <w:jc w:val="both"/>
      </w:pPr>
      <w:r>
        <w:rPr>
          <w:rFonts w:ascii="Calibri" w:cs="Calibri" w:eastAsia="Calibri" w:hAnsi="Calibri"/>
          <w:color w:val="2C3E50"/>
          <w:sz w:val="21"/>
          <w:szCs w:val="21"/>
        </w:rPr>
        <w:t xml:space="preserve">AI model har bir harakatga 0.0 dan 1.0 gacha anomaliya skori beradi. Skor qanchalik 1.0 ga yaqin bo'lsa, harakat shunchalik shubhali. Tizim skorga qarab uchta darajada javob beradi: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200"/>
        <w:gridCol w:w="4960"/>
      </w:tblGrid>
      <w:tr>
        <w:trPr>
          <w:tblHeader/>
        </w:trP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Daraja</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Skor oralig'i</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Rang</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Tizim javobi</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Normal</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0.0 — 0.4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Yashil</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Hech narsa qilinmaydi, harakat logga yoziladi</w:t>
            </w:r>
          </w:p>
        </w:tc>
      </w:tr>
      <w:tr>
        <w:tc>
          <w:tcPr>
            <w:tcW w:type="dxa" w:w="1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Ogohlantirish</w:t>
            </w:r>
          </w:p>
        </w:tc>
        <w:tc>
          <w:tcPr>
            <w:tcW w:type="dxa" w:w="17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0.5 — 0.7</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Sariq</w:t>
            </w:r>
          </w:p>
        </w:tc>
        <w:tc>
          <w:tcPr>
            <w:tcW w:type="dxa" w:w="4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Admin panelga ogohlantirish, email xabar yuboriladi</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Xavfli</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0.7 — 1.0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Qizil</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Sessiya to'xtatiladi, Telegram va email orqali zudlik xabar, batafsil hisobot yaratiladi</w:t>
            </w:r>
          </w:p>
        </w:tc>
      </w:tr>
    </w:tbl>
    <w:p>
      <w:pPr>
        <w:spacing w:before="200"/>
      </w:pPr>
    </w:p>
    <w:p>
      <w:pPr>
        <w:pStyle w:val="Heading2"/>
        <w:spacing w:before="280" w:after="160"/>
      </w:pPr>
      <w:r>
        <w:rPr>
          <w:rFonts w:ascii="Calibri" w:cs="Calibri" w:eastAsia="Calibri" w:hAnsi="Calibri"/>
          <w:b/>
          <w:bCs/>
          <w:color w:val="2E86C1"/>
          <w:sz w:val="26"/>
          <w:szCs w:val="26"/>
        </w:rPr>
        <w:t xml:space="preserve">4.5. Ichki tahdidlar</w:t>
      </w:r>
    </w:p>
    <w:p>
      <w:pPr>
        <w:spacing w:after="120" w:line="276"/>
        <w:jc w:val="both"/>
      </w:pPr>
      <w:r>
        <w:rPr>
          <w:rFonts w:ascii="Calibri" w:cs="Calibri" w:eastAsia="Calibri" w:hAnsi="Calibri"/>
          <w:color w:val="2C3E50"/>
          <w:sz w:val="21"/>
          <w:szCs w:val="21"/>
        </w:rPr>
        <w:t xml:space="preserve">AI model quyidagi ichki anomaliya turlarini aniqlaydi: vakolatdan oshib ketish (xodim o'ziga ruxsat etilmagan ma'lumotlarga kirish), ma'lumot sizdirilishi (ommaviy yuklab olish urinishi), akkaunt o'g'irlanishi (odatiy bo'lmagan joylashuv yoki qurilmadan kirish), beparvolik (noto'g'ri odamga hujjat yuborish), avtomatlashtirilgan faollik (bot yoki skript orqali ma'lumot yig'ish).</w:t>
      </w:r>
    </w:p>
    <w:p>
      <w:pPr>
        <w:pStyle w:val="Heading2"/>
        <w:spacing w:before="280" w:after="160"/>
      </w:pPr>
      <w:r>
        <w:rPr>
          <w:rFonts w:ascii="Calibri" w:cs="Calibri" w:eastAsia="Calibri" w:hAnsi="Calibri"/>
          <w:b/>
          <w:bCs/>
          <w:color w:val="2E86C1"/>
          <w:sz w:val="26"/>
          <w:szCs w:val="26"/>
        </w:rPr>
        <w:t xml:space="preserve">4.6. Tashqi tahdidlar</w:t>
      </w:r>
    </w:p>
    <w:p>
      <w:pPr>
        <w:spacing w:after="120" w:line="276"/>
        <w:jc w:val="both"/>
      </w:pPr>
      <w:r>
        <w:rPr>
          <w:rFonts w:ascii="Calibri" w:cs="Calibri" w:eastAsia="Calibri" w:hAnsi="Calibri"/>
          <w:color w:val="2C3E50"/>
          <w:sz w:val="21"/>
          <w:szCs w:val="21"/>
        </w:rPr>
        <w:t xml:space="preserve">AI model quyidagi tashqi tahdidlarni ham aniqlaydi: Brute Force hujumlari (ketma-ket ko'p marta noto'g'ri parol urinishlari), DDoS hujumlari (qisqa vaqtda juda ko'p so'rovlar), SQL Injection va XSS urinishlari (so'rovlar tarkibidagi zararli kodlar), bot skanerlash (tizimning barcha sahifalarini ketma-ket tekshirish), shubhali API so'rovlar (ruxsatsiz endpoint larga murojaat).</w:t>
      </w:r>
    </w:p>
    <w:p>
      <w:pPr>
        <w:pStyle w:val="Heading2"/>
        <w:spacing w:before="280" w:after="160"/>
      </w:pPr>
      <w:r>
        <w:rPr>
          <w:rFonts w:ascii="Calibri" w:cs="Calibri" w:eastAsia="Calibri" w:hAnsi="Calibri"/>
          <w:b/>
          <w:bCs/>
          <w:color w:val="2E86C1"/>
          <w:sz w:val="26"/>
          <w:szCs w:val="26"/>
        </w:rPr>
        <w:t xml:space="preserve">4.7. Qo'shimcha xavfsizlik mexanizmlari</w:t>
      </w:r>
    </w:p>
    <w:p>
      <w:pPr>
        <w:spacing w:before="200" w:after="120"/>
      </w:pPr>
      <w:r>
        <w:rPr>
          <w:rFonts w:ascii="Calibri" w:cs="Calibri" w:eastAsia="Calibri" w:hAnsi="Calibri"/>
          <w:b/>
          <w:bCs/>
          <w:color w:val="1C2833"/>
          <w:sz w:val="22"/>
          <w:szCs w:val="22"/>
        </w:rPr>
        <w:t xml:space="preserve">4.7.1. Honeypot (tuzoq) fayllar</w:t>
      </w:r>
    </w:p>
    <w:p>
      <w:pPr>
        <w:spacing w:after="120" w:line="276"/>
        <w:jc w:val="both"/>
      </w:pPr>
      <w:r>
        <w:rPr>
          <w:rFonts w:ascii="Calibri" w:cs="Calibri" w:eastAsia="Calibri" w:hAnsi="Calibri"/>
          <w:color w:val="2C3E50"/>
          <w:sz w:val="21"/>
          <w:szCs w:val="21"/>
        </w:rPr>
        <w:t xml:space="preserve">Platformaga atayin soxta lekin jozibali nomli fayllar joylashtiriladi, masalan "Barcha_konfessiyalar_azolari_royxati.xlsx". Bu fayllar haqiqiy emas, lekin ularni ochishga uringan foydalanuvchi darhol shubhali deb belgilanadi.</w:t>
      </w:r>
    </w:p>
    <w:p>
      <w:pPr>
        <w:spacing w:before="200" w:after="120"/>
      </w:pPr>
      <w:r>
        <w:rPr>
          <w:rFonts w:ascii="Calibri" w:cs="Calibri" w:eastAsia="Calibri" w:hAnsi="Calibri"/>
          <w:b/>
          <w:bCs/>
          <w:color w:val="1C2833"/>
          <w:sz w:val="22"/>
          <w:szCs w:val="22"/>
        </w:rPr>
        <w:t xml:space="preserve">4.7.2. Ma'lumotlarni darajalash (Data Classification)</w:t>
      </w:r>
    </w:p>
    <w:p>
      <w:pPr>
        <w:spacing w:after="120" w:line="276"/>
        <w:jc w:val="both"/>
      </w:pPr>
      <w:r>
        <w:rPr>
          <w:rFonts w:ascii="Calibri" w:cs="Calibri" w:eastAsia="Calibri" w:hAnsi="Calibri"/>
          <w:color w:val="2C3E50"/>
          <w:sz w:val="21"/>
          <w:szCs w:val="21"/>
        </w:rPr>
        <w:t xml:space="preserve">Barcha ma'lumotlar 3 darajaga bo'linadi: Ochiq (hamma ko'rishi mumkin, AI chegarasi 0.7), Cheklangan (faqat tegishli xodimlar, AI chegarasi 0.5), Maxfiy (faqat rahbarlar, AI chegarasi 0.4). Maxfiy ma'lumotlarga kirishda AI model past chegarada ham ogohlantirish beradi.</w:t>
      </w:r>
    </w:p>
    <w:p>
      <w:pPr>
        <w:spacing w:before="200" w:after="120"/>
      </w:pPr>
      <w:r>
        <w:rPr>
          <w:rFonts w:ascii="Calibri" w:cs="Calibri" w:eastAsia="Calibri" w:hAnsi="Calibri"/>
          <w:b/>
          <w:bCs/>
          <w:color w:val="1C2833"/>
          <w:sz w:val="22"/>
          <w:szCs w:val="22"/>
        </w:rPr>
        <w:t xml:space="preserve">4.7.3. Explainable AI (Tushuntiriladigan sun'iy intellekt)</w:t>
      </w:r>
    </w:p>
    <w:p>
      <w:pPr>
        <w:spacing w:after="120" w:line="276"/>
        <w:jc w:val="both"/>
      </w:pPr>
      <w:r>
        <w:rPr>
          <w:rFonts w:ascii="Calibri" w:cs="Calibri" w:eastAsia="Calibri" w:hAnsi="Calibri"/>
          <w:color w:val="2C3E50"/>
          <w:sz w:val="21"/>
          <w:szCs w:val="21"/>
        </w:rPr>
        <w:t xml:space="preserve">AI model faqat xavf balli emas, balki sababini ham ko'rsatadi. Masalan: "Foydalanuvchi X ning xavf balli 0.87 — sabablari: odatdagidan 8 baravar ko'p hujjat yuklab oldi (40%), ilk marta maxfiy bo'limga kirdi (35%), ish vaqtidan tashqari faollik (25%)". Bu administrator uchun aniq qaror qabul qilish imkonini beradi.</w:t>
      </w:r>
    </w:p>
    <w:p>
      <w:r>
        <w:br w:type="page"/>
      </w:r>
    </w:p>
    <w:p>
      <w:pPr>
        <w:pStyle w:val="Heading1"/>
        <w:spacing w:before="360" w:after="200"/>
      </w:pPr>
      <w:r>
        <w:rPr>
          <w:rFonts w:ascii="Calibri" w:cs="Calibri" w:eastAsia="Calibri" w:hAnsi="Calibri"/>
          <w:b/>
          <w:bCs/>
          <w:color w:val="1B4F72"/>
          <w:sz w:val="32"/>
          <w:szCs w:val="32"/>
        </w:rPr>
        <w:t xml:space="preserve">5. TEXNIK ARXITEKTURA</w:t>
      </w:r>
    </w:p>
    <w:p>
      <w:pPr>
        <w:pStyle w:val="Heading2"/>
        <w:spacing w:before="280" w:after="160"/>
      </w:pPr>
      <w:r>
        <w:rPr>
          <w:rFonts w:ascii="Calibri" w:cs="Calibri" w:eastAsia="Calibri" w:hAnsi="Calibri"/>
          <w:b/>
          <w:bCs/>
          <w:color w:val="2E86C1"/>
          <w:sz w:val="26"/>
          <w:szCs w:val="26"/>
        </w:rPr>
        <w:t xml:space="preserve">5.1. Texnologik stek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Qatlam</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Texnologiya</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Versiya</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Vazifasi</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Frontend</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React.js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18+</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Foydalanuvchi interfeysi (SPA)</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UI kutubxona</w:t>
            </w:r>
          </w:p>
        </w:tc>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Tailwind CSS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3+</w:t>
            </w:r>
          </w:p>
        </w:tc>
        <w:tc>
          <w:tcPr>
            <w:tcW w:type="dxa" w:w="3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Responsive dizayn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State boshqaruvi</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Redux Toolkit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2+</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Global state management</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Backend</w:t>
            </w:r>
          </w:p>
        </w:tc>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Django</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4.2+</w:t>
            </w:r>
          </w:p>
        </w:tc>
        <w:tc>
          <w:tcPr>
            <w:tcW w:type="dxa" w:w="3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Asosiy server, biznes logika</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Django REST Framework</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3.14+</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RESTful API endpointlar</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Ma'lumotlar bazasi</w:t>
            </w:r>
          </w:p>
        </w:tc>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PostgreSQL</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15+</w:t>
            </w:r>
          </w:p>
        </w:tc>
        <w:tc>
          <w:tcPr>
            <w:tcW w:type="dxa" w:w="3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Asosiy ma'lumotlar ombori</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AI model</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scikit-learn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1.3+</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Isolation Forest anomaliya aniqlash</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AI hisoblash</w:t>
            </w:r>
          </w:p>
        </w:tc>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NumPy, Pandas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Latest</w:t>
            </w:r>
          </w:p>
        </w:tc>
        <w:tc>
          <w:tcPr>
            <w:tcW w:type="dxa" w:w="3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Ma'lumotlar qayta ishlash</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Autentifikatsiya</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JWT + django-otp</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Latest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Token va 2FA</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Task queue</w:t>
            </w:r>
          </w:p>
        </w:tc>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Celery + Redis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5+</w:t>
            </w:r>
          </w:p>
        </w:tc>
        <w:tc>
          <w:tcPr>
            <w:tcW w:type="dxa" w:w="3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Background vazifalar (AI, email)</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Konteyner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Docker + Docker Compose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Latest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Deployment va izolyatsiya</w:t>
            </w:r>
          </w:p>
        </w:tc>
      </w:tr>
    </w:tbl>
    <w:p>
      <w:pPr>
        <w:spacing w:before="200"/>
      </w:pPr>
    </w:p>
    <w:p>
      <w:pPr>
        <w:pStyle w:val="Heading2"/>
        <w:spacing w:before="280" w:after="160"/>
      </w:pPr>
      <w:r>
        <w:rPr>
          <w:rFonts w:ascii="Calibri" w:cs="Calibri" w:eastAsia="Calibri" w:hAnsi="Calibri"/>
          <w:b/>
          <w:bCs/>
          <w:color w:val="2E86C1"/>
          <w:sz w:val="26"/>
          <w:szCs w:val="26"/>
        </w:rPr>
        <w:t xml:space="preserve">5.2. Tizim arxitekturasi</w:t>
      </w:r>
    </w:p>
    <w:p>
      <w:pPr>
        <w:spacing w:after="120" w:line="276"/>
        <w:jc w:val="both"/>
      </w:pPr>
      <w:r>
        <w:rPr>
          <w:rFonts w:ascii="Calibri" w:cs="Calibri" w:eastAsia="Calibri" w:hAnsi="Calibri"/>
          <w:color w:val="2C3E50"/>
          <w:sz w:val="21"/>
          <w:szCs w:val="21"/>
        </w:rPr>
        <w:t xml:space="preserve">Platforma 6 ta asosiy qatlamdan iborat: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Qatlam</w:t>
            </w:r>
          </w:p>
        </w:tc>
        <w:tc>
          <w:tcPr>
            <w:tcW w:type="dxa" w:w="3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Komponentlar</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Vazifasi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1. Foydalanuvchilar</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Brauzer (React SPA)</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Interfeys orqali tizim bilan ishlash</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2. API Gateway</w:t>
            </w:r>
          </w:p>
        </w:tc>
        <w:tc>
          <w:tcPr>
            <w:tcW w:type="dxa" w:w="3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Django REST + JWT + 2FA + RBAC</w:t>
            </w:r>
          </w:p>
        </w:tc>
        <w:tc>
          <w:tcPr>
            <w:tcW w:type="dxa" w:w="3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Kirish nazorati, autentifikatsiya, avtorizatsiya</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3. Faoliyat yig'uvchi</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Activity Logger Middleware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Har bir harakatni logga yozish va AI ga uzatish</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4. AI yadro</w:t>
            </w:r>
          </w:p>
        </w:tc>
        <w:tc>
          <w:tcPr>
            <w:tcW w:type="dxa" w:w="3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Isolation Forest + Feature Engineering</w:t>
            </w:r>
          </w:p>
        </w:tc>
        <w:tc>
          <w:tcPr>
            <w:tcW w:type="dxa" w:w="3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Anomaliya skori hisoblash, xulq profili yaratish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5. Javob tizimi</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Alert Engine + Telegram Bot + Email</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Ogohlantirish, bloklash, hisobot yaratish</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6. Ma'lumotlar bazasi</w:t>
            </w:r>
          </w:p>
        </w:tc>
        <w:tc>
          <w:tcPr>
            <w:tcW w:type="dxa" w:w="3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PostgreSQL + Activity Logs</w:t>
            </w:r>
          </w:p>
        </w:tc>
        <w:tc>
          <w:tcPr>
            <w:tcW w:type="dxa" w:w="3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Barcha ma'lumotlar, loglar, AI natijalari</w:t>
            </w:r>
          </w:p>
        </w:tc>
      </w:tr>
    </w:tbl>
    <w:p>
      <w:pPr>
        <w:spacing w:before="200"/>
      </w:pPr>
    </w:p>
    <w:p>
      <w:pPr>
        <w:pStyle w:val="Heading2"/>
        <w:spacing w:before="280" w:after="160"/>
      </w:pPr>
      <w:r>
        <w:rPr>
          <w:rFonts w:ascii="Calibri" w:cs="Calibri" w:eastAsia="Calibri" w:hAnsi="Calibri"/>
          <w:b/>
          <w:bCs/>
          <w:color w:val="2E86C1"/>
          <w:sz w:val="26"/>
          <w:szCs w:val="26"/>
        </w:rPr>
        <w:t xml:space="preserve">5.3. API endpointlar</w:t>
      </w:r>
    </w:p>
    <w:p>
      <w:pPr>
        <w:spacing w:after="120" w:line="276"/>
        <w:jc w:val="both"/>
      </w:pPr>
      <w:r>
        <w:rPr>
          <w:rFonts w:ascii="Calibri" w:cs="Calibri" w:eastAsia="Calibri" w:hAnsi="Calibri"/>
          <w:color w:val="2C3E50"/>
          <w:sz w:val="21"/>
          <w:szCs w:val="21"/>
        </w:rPr>
        <w:t xml:space="preserve">Quyida platformaning asosiy API endpointlari keltirilgan: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060"/>
        <w:gridCol w:w="250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Endpoint</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Metod</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Tavsif</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Ruxsat</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/api/auth/login/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POST</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Tizimga kirish (email + parol)</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Hamma</w:t>
            </w:r>
          </w:p>
        </w:tc>
      </w:tr>
      <w:tr>
        <w:tc>
          <w:tcPr>
            <w:tcW w:type="dxa" w:w="2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/api/auth/verify-2fa/</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POST</w:t>
            </w:r>
          </w:p>
        </w:tc>
        <w:tc>
          <w:tcPr>
            <w:tcW w:type="dxa" w:w="3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2FA kodni tasdiqlash</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Hamma</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/api/auth/refresh/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POST</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Token yangilash</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Autentifikatsiyadan o'tgan</w:t>
            </w:r>
          </w:p>
        </w:tc>
      </w:tr>
      <w:tr>
        <w:tc>
          <w:tcPr>
            <w:tcW w:type="dxa" w:w="2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/api/users/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GET/POST</w:t>
            </w:r>
          </w:p>
        </w:tc>
        <w:tc>
          <w:tcPr>
            <w:tcW w:type="dxa" w:w="3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Foydalanuvchilar ro'yxati / qo'shish</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Admin, Qo'mita rahbari</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/api/users/{id}/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GET/PUT/DELETE</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Foydalanuvchi tafsiloti</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Admin, tegishli rahbar</w:t>
            </w:r>
          </w:p>
        </w:tc>
      </w:tr>
      <w:tr>
        <w:tc>
          <w:tcPr>
            <w:tcW w:type="dxa" w:w="2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/api/confessions/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GET/POST</w:t>
            </w:r>
          </w:p>
        </w:tc>
        <w:tc>
          <w:tcPr>
            <w:tcW w:type="dxa" w:w="3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Konfessiyalar ro'yxati</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Autentifikatsiyadan o'tgan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/api/documents/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GET/POST</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Hujjatlar ro'yxati / yuklash</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Rolga qarab</w:t>
            </w:r>
          </w:p>
        </w:tc>
      </w:tr>
      <w:tr>
        <w:tc>
          <w:tcPr>
            <w:tcW w:type="dxa" w:w="2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/api/documents/{id}/</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GET/PUT/DELETE</w:t>
            </w:r>
          </w:p>
        </w:tc>
        <w:tc>
          <w:tcPr>
            <w:tcW w:type="dxa" w:w="3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Hujjat tafsiloti</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Rolga qarab</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/api/documents/{id}/download/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Hujjat yuklab olish</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Rolga qarab</w:t>
            </w:r>
          </w:p>
        </w:tc>
      </w:tr>
      <w:tr>
        <w:tc>
          <w:tcPr>
            <w:tcW w:type="dxa" w:w="2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/api/reports/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GET/POST</w:t>
            </w:r>
          </w:p>
        </w:tc>
        <w:tc>
          <w:tcPr>
            <w:tcW w:type="dxa" w:w="3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Hisobotlar</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Qo'mita, Konfessiya rahbari</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/api/notifications/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Bildirishnomalar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O'ziga tegishli</w:t>
            </w:r>
          </w:p>
        </w:tc>
      </w:tr>
      <w:tr>
        <w:tc>
          <w:tcPr>
            <w:tcW w:type="dxa" w:w="2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/api/ai/anomalies/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w:t>
            </w:r>
          </w:p>
        </w:tc>
        <w:tc>
          <w:tcPr>
            <w:tcW w:type="dxa" w:w="3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AI aniqlagan anomaliyalar</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Admin, Qo'mita rahbari</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/api/ai/user-score/{id}/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Foydalanuvchi xavf balli</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Admin</w:t>
            </w:r>
          </w:p>
        </w:tc>
      </w:tr>
      <w:tr>
        <w:tc>
          <w:tcPr>
            <w:tcW w:type="dxa" w:w="2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/api/ai/dashboard/</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w:t>
            </w:r>
          </w:p>
        </w:tc>
        <w:tc>
          <w:tcPr>
            <w:tcW w:type="dxa" w:w="30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AI dashboard statistikasi</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Admin, Qo'mita rahbari</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/api/audit/logs/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GET</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Audit loglar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Admin, Qo'mita rahbari</w:t>
            </w:r>
          </w:p>
        </w:tc>
      </w:tr>
    </w:tbl>
    <w:p>
      <w:r>
        <w:br w:type="page"/>
      </w:r>
    </w:p>
    <w:p>
      <w:pPr>
        <w:pStyle w:val="Heading1"/>
        <w:spacing w:before="360" w:after="200"/>
      </w:pPr>
      <w:r>
        <w:rPr>
          <w:rFonts w:ascii="Calibri" w:cs="Calibri" w:eastAsia="Calibri" w:hAnsi="Calibri"/>
          <w:b/>
          <w:bCs/>
          <w:color w:val="1B4F72"/>
          <w:sz w:val="32"/>
          <w:szCs w:val="32"/>
        </w:rPr>
        <w:t xml:space="preserve">6. MA'LUMOTLAR BAZASI MODELLARI</w:t>
      </w:r>
    </w:p>
    <w:p>
      <w:pPr>
        <w:pStyle w:val="Heading2"/>
        <w:spacing w:before="280" w:after="160"/>
      </w:pPr>
      <w:r>
        <w:rPr>
          <w:rFonts w:ascii="Calibri" w:cs="Calibri" w:eastAsia="Calibri" w:hAnsi="Calibri"/>
          <w:b/>
          <w:bCs/>
          <w:color w:val="2E86C1"/>
          <w:sz w:val="26"/>
          <w:szCs w:val="26"/>
        </w:rPr>
        <w:t xml:space="preserve">6.1. Asosiy modellar</w:t>
      </w:r>
    </w:p>
    <w:p>
      <w:pPr>
        <w:spacing w:after="120" w:line="276"/>
        <w:jc w:val="both"/>
      </w:pPr>
      <w:r>
        <w:rPr>
          <w:rFonts w:ascii="Calibri" w:cs="Calibri" w:eastAsia="Calibri" w:hAnsi="Calibri"/>
          <w:color w:val="2C3E50"/>
          <w:sz w:val="21"/>
          <w:szCs w:val="21"/>
        </w:rPr>
        <w:t xml:space="preserve">Quyida PostgreSQL da yaratiladigan asosiy jadvallar (Django modellari) keltirilgan:</w:t>
      </w:r>
    </w:p>
    <w:p>
      <w:pPr>
        <w:spacing w:before="100"/>
      </w:pPr>
    </w:p>
    <w:p>
      <w:pPr>
        <w:spacing w:before="200" w:after="120"/>
      </w:pPr>
      <w:r>
        <w:rPr>
          <w:rFonts w:ascii="Calibri" w:cs="Calibri" w:eastAsia="Calibri" w:hAnsi="Calibri"/>
          <w:b/>
          <w:bCs/>
          <w:color w:val="1C2833"/>
          <w:sz w:val="22"/>
          <w:szCs w:val="22"/>
        </w:rPr>
        <w:t xml:space="preserve">6.1.1. User (Foydalanuvchi)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Maydon</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Turi</w:t>
            </w:r>
          </w:p>
        </w:tc>
        <w:tc>
          <w:tcPr>
            <w:tcW w:type="dxa" w:w="3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Tavsif</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id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UUID (Primary Key)</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Unikal identifikator</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email</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VARCHAR(255), UNIQUE</w:t>
            </w:r>
          </w:p>
        </w:tc>
        <w:tc>
          <w:tcPr>
            <w:tcW w:type="dxa" w:w="3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Elektron pochta (login sifatida)</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password_hash</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VARCHAR(128)</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Bcrypt bilan xeshlangan parol</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first_name</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VARCHAR(100)</w:t>
            </w:r>
          </w:p>
        </w:tc>
        <w:tc>
          <w:tcPr>
            <w:tcW w:type="dxa" w:w="3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Ism</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last_name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VARCHAR(100)</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Familiya</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role</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FK -&gt; Role</w:t>
            </w:r>
          </w:p>
        </w:tc>
        <w:tc>
          <w:tcPr>
            <w:tcW w:type="dxa" w:w="3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Foydalanuvchi roli</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confession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FK -&gt; Confession (nullable)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Tegishli konfessiya (davlat xodimlari uchun null)</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is_active</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BOOLEAN</w:t>
            </w:r>
          </w:p>
        </w:tc>
        <w:tc>
          <w:tcPr>
            <w:tcW w:type="dxa" w:w="3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Faol / bloklangan</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is_2fa_enabled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BOOLEAN</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2FA yoqilganmi</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last_login</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DATETIME</w:t>
            </w:r>
          </w:p>
        </w:tc>
        <w:tc>
          <w:tcPr>
            <w:tcW w:type="dxa" w:w="3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Oxirgi kirish vaqti</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password_changed_at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DATETIME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Parol oxirgi o'zgartirilgan sana</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failed_login_count</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INTEGER</w:t>
            </w:r>
          </w:p>
        </w:tc>
        <w:tc>
          <w:tcPr>
            <w:tcW w:type="dxa" w:w="3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Ketma-ket noto'g'ri kirish urinishlari</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locked_until</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DATETIME (nullable)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Bloklash muddati (agar noto'g'ri parol kiritilsa)</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created_at</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DATETIME</w:t>
            </w:r>
          </w:p>
        </w:tc>
        <w:tc>
          <w:tcPr>
            <w:tcW w:type="dxa" w:w="3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Yaratilgan sana</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created_by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FK -&gt; User</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Kim yaratgan</w:t>
            </w:r>
          </w:p>
        </w:tc>
      </w:tr>
    </w:tbl>
    <w:p>
      <w:pPr>
        <w:spacing w:before="200"/>
      </w:pPr>
    </w:p>
    <w:p>
      <w:pPr>
        <w:spacing w:before="200" w:after="120"/>
      </w:pPr>
      <w:r>
        <w:rPr>
          <w:rFonts w:ascii="Calibri" w:cs="Calibri" w:eastAsia="Calibri" w:hAnsi="Calibri"/>
          <w:b/>
          <w:bCs/>
          <w:color w:val="1C2833"/>
          <w:sz w:val="22"/>
          <w:szCs w:val="22"/>
        </w:rPr>
        <w:t xml:space="preserve">6.1.2. Confession (Konfessiya)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Maydon</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Turi</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Tavsif</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id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UUID (PK)</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Unikal identifikator</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name</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VARCHAR(200)</w:t>
            </w:r>
          </w:p>
        </w:tc>
        <w:tc>
          <w:tcPr>
            <w:tcW w:type="dxa" w:w="4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Konfessiya nomi (masalan: Islom, Xristianlik)</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confession_type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VARCHAR(50)</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Turi (islom, xristian, yahudiy, boshqa)</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registration_number</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VARCHAR(50)</w:t>
            </w:r>
          </w:p>
        </w:tc>
        <w:tc>
          <w:tcPr>
            <w:tcW w:type="dxa" w:w="4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Davlat ro'yxatga olish raqami</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legal_address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TEXT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Yuridik manzil</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leader</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FK -&gt; User</w:t>
            </w:r>
          </w:p>
        </w:tc>
        <w:tc>
          <w:tcPr>
            <w:tcW w:type="dxa" w:w="4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Konfessiya rahbari</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organization_count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INTEGER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Tashkilotlar soni</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member_count</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INTEGER</w:t>
            </w:r>
          </w:p>
        </w:tc>
        <w:tc>
          <w:tcPr>
            <w:tcW w:type="dxa" w:w="4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A'zolar soni (umumiy)</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is_active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BOOLEAN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Faolmi</w:t>
            </w:r>
          </w:p>
        </w:tc>
      </w:tr>
      <w:tr>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created_at</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DATETIME</w:t>
            </w:r>
          </w:p>
        </w:tc>
        <w:tc>
          <w:tcPr>
            <w:tcW w:type="dxa" w:w="4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Ro'yxatga olingan sana</w:t>
            </w:r>
          </w:p>
        </w:tc>
      </w:tr>
    </w:tbl>
    <w:p>
      <w:pPr>
        <w:spacing w:before="200"/>
      </w:pPr>
    </w:p>
    <w:p>
      <w:pPr>
        <w:spacing w:before="200" w:after="120"/>
      </w:pPr>
      <w:r>
        <w:rPr>
          <w:rFonts w:ascii="Calibri" w:cs="Calibri" w:eastAsia="Calibri" w:hAnsi="Calibri"/>
          <w:b/>
          <w:bCs/>
          <w:color w:val="1C2833"/>
          <w:sz w:val="22"/>
          <w:szCs w:val="22"/>
        </w:rPr>
        <w:t xml:space="preserve">6.1.3. Document (Hujjat)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Maydon</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Turi</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Tavsif</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id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UUID (PK)</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Unikal identifikator</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title</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VARCHAR(300)</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Hujjat nomi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category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ENUM</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Toifa: registration, report, normative, confidential</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security_level</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ENUM</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Daraja: open, restricted, confidential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file_path</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VARCHAR(500)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Server dagi fayl joylashuvi</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file_size_mb</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FLOAT</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Fayl hajmi (MB)</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file_type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VARCHAR(20)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Fayl turi (pdf, docx, xlsx...)</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confession</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FK -&gt; Confession</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Qaysi konfessiyaga tegishli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uploaded_by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FK -&gt; User</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Kim yuklagan</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version</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INTEGER</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Versiya raqami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is_honeypot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BOOLEAN</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Tuzoq faylmi (AI uchun)</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created_at</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DATETIME</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Yuklangan sana</w:t>
            </w:r>
          </w:p>
        </w:tc>
      </w:tr>
    </w:tbl>
    <w:p>
      <w:pPr>
        <w:spacing w:before="200"/>
      </w:pPr>
    </w:p>
    <w:p>
      <w:pPr>
        <w:spacing w:before="200" w:after="120"/>
      </w:pPr>
      <w:r>
        <w:rPr>
          <w:rFonts w:ascii="Calibri" w:cs="Calibri" w:eastAsia="Calibri" w:hAnsi="Calibri"/>
          <w:b/>
          <w:bCs/>
          <w:color w:val="1C2833"/>
          <w:sz w:val="22"/>
          <w:szCs w:val="22"/>
        </w:rPr>
        <w:t xml:space="preserve">6.1.4. ActivityLog (Faoliyat 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Maydon</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Turi</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Tavsif</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id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BIGINT (PK)</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Auto-increment identifikator</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user</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FK -&gt; User</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Kim qilgan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action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VARCHAR(50)</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Harakat turi: login, view, download, upload, edit, delete</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target_type</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VARCHAR(50)</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Nima ustida: document, user, confession, system</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target_id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UUID</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Qaysi obyekt ustida</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ip_address</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VARCHAR(45)</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IP manzil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user_agent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TEXT</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Brauzer/qurilma ma'lumoti</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hour</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INTEGER</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Soat (0-23)</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day_of_week</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INTEGER</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Hafta kuni (0-6)</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docs_accessed</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INTEGER</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Sessiyada ochilgan hujjatlar soni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download_mb</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FLOAT</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Yuklab olish hajmi (MB)</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own_section</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BOOLEAN</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O'z bo'limidami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session_duration_min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INTEGER</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Sessiya davomiyligi (daqiqa)</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anomaly_score</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FLOAT (nullable)</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AI bergan xavf balli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is_anomaly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BOOLEAN</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AI anomaliya deb belgiladimi</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anomaly_reasons</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TEXT (nullable)</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Anomaliya sabablari (JSON)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created_at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DATETIME</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Yozilgan vaqt</w:t>
            </w:r>
          </w:p>
        </w:tc>
      </w:tr>
    </w:tbl>
    <w:p>
      <w:r>
        <w:br w:type="page"/>
      </w:r>
    </w:p>
    <w:p>
      <w:pPr>
        <w:pStyle w:val="Heading1"/>
        <w:spacing w:before="360" w:after="200"/>
      </w:pPr>
      <w:r>
        <w:rPr>
          <w:rFonts w:ascii="Calibri" w:cs="Calibri" w:eastAsia="Calibri" w:hAnsi="Calibri"/>
          <w:b/>
          <w:bCs/>
          <w:color w:val="1B4F72"/>
          <w:sz w:val="32"/>
          <w:szCs w:val="32"/>
        </w:rPr>
        <w:t xml:space="preserve">7. XAVFSIZLIK TALABLARI</w:t>
      </w:r>
    </w:p>
    <w:p>
      <w:pPr>
        <w:pStyle w:val="Heading2"/>
        <w:spacing w:before="280" w:after="160"/>
      </w:pPr>
      <w:r>
        <w:rPr>
          <w:rFonts w:ascii="Calibri" w:cs="Calibri" w:eastAsia="Calibri" w:hAnsi="Calibri"/>
          <w:b/>
          <w:bCs/>
          <w:color w:val="2E86C1"/>
          <w:sz w:val="26"/>
          <w:szCs w:val="26"/>
        </w:rPr>
        <w:t xml:space="preserve">7.1. Transport darajasi</w:t>
      </w:r>
    </w:p>
    <w:p>
      <w:pPr>
        <w:spacing w:after="120" w:line="276"/>
        <w:jc w:val="both"/>
      </w:pPr>
      <w:r>
        <w:rPr>
          <w:rFonts w:ascii="Calibri" w:cs="Calibri" w:eastAsia="Calibri" w:hAnsi="Calibri"/>
          <w:color w:val="2C3E50"/>
          <w:sz w:val="21"/>
          <w:szCs w:val="21"/>
        </w:rPr>
        <w:t xml:space="preserve">Barcha aloqa HTTPS (TLS 1.3) orqali amalga oshiriladi. HTTP so'rovlar avtomatik HTTPS ga yo'naltiriladi. SSL sertifikati Let's Encrypt yoki boshqa CA dan olinadi.</w:t>
      </w:r>
    </w:p>
    <w:p>
      <w:pPr>
        <w:pStyle w:val="Heading2"/>
        <w:spacing w:before="280" w:after="160"/>
      </w:pPr>
      <w:r>
        <w:rPr>
          <w:rFonts w:ascii="Calibri" w:cs="Calibri" w:eastAsia="Calibri" w:hAnsi="Calibri"/>
          <w:b/>
          <w:bCs/>
          <w:color w:val="2E86C1"/>
          <w:sz w:val="26"/>
          <w:szCs w:val="26"/>
        </w:rPr>
        <w:t xml:space="preserve">7.2. Ma'lumotlar saqlash</w:t>
      </w:r>
    </w:p>
    <w:p>
      <w:pPr>
        <w:spacing w:after="120" w:line="276"/>
        <w:jc w:val="both"/>
      </w:pPr>
      <w:r>
        <w:rPr>
          <w:rFonts w:ascii="Calibri" w:cs="Calibri" w:eastAsia="Calibri" w:hAnsi="Calibri"/>
          <w:color w:val="2C3E50"/>
          <w:sz w:val="21"/>
          <w:szCs w:val="21"/>
        </w:rPr>
        <w:t xml:space="preserve">Parollar bcrypt (cost factor 12) bilan xeshlanadi. Maxfiy hujjatlar serverda AES-256 bilan shifrlangan holda saqlanadi. Ma'lumotlar bazasi muntazam backup qilinadi (kunlik). Backup fayllar ham shifrlangan holda saqlanadi.</w:t>
      </w:r>
    </w:p>
    <w:p>
      <w:pPr>
        <w:pStyle w:val="Heading2"/>
        <w:spacing w:before="280" w:after="160"/>
      </w:pPr>
      <w:r>
        <w:rPr>
          <w:rFonts w:ascii="Calibri" w:cs="Calibri" w:eastAsia="Calibri" w:hAnsi="Calibri"/>
          <w:b/>
          <w:bCs/>
          <w:color w:val="2E86C1"/>
          <w:sz w:val="26"/>
          <w:szCs w:val="26"/>
        </w:rPr>
        <w:t xml:space="preserve">7.3. API xavfsizligi</w:t>
      </w:r>
    </w:p>
    <w:p>
      <w:pPr>
        <w:spacing w:after="120" w:line="276"/>
        <w:jc w:val="both"/>
      </w:pPr>
      <w:r>
        <w:rPr>
          <w:rFonts w:ascii="Calibri" w:cs="Calibri" w:eastAsia="Calibri" w:hAnsi="Calibri"/>
          <w:color w:val="2C3E50"/>
          <w:sz w:val="21"/>
          <w:szCs w:val="21"/>
        </w:rPr>
        <w:t xml:space="preserve">Barcha API endpointlar JWT token bilan himoyalangan. Rate limiting: har bir IP manzil uchun daqiqasiga 60 ta so'rov. CORS faqat ruxsat etilgan domenlar uchun yoqilgan. Input validation: barcha kiritilgan ma'lumotlar serverda tekshiriladi (SQL injection, XSS oldini olish). CSRF himoyasi Django ning o'zida mavjud.</w:t>
      </w:r>
    </w:p>
    <w:p>
      <w:pPr>
        <w:pStyle w:val="Heading2"/>
        <w:spacing w:before="280" w:after="160"/>
      </w:pPr>
      <w:r>
        <w:rPr>
          <w:rFonts w:ascii="Calibri" w:cs="Calibri" w:eastAsia="Calibri" w:hAnsi="Calibri"/>
          <w:b/>
          <w:bCs/>
          <w:color w:val="2E86C1"/>
          <w:sz w:val="26"/>
          <w:szCs w:val="26"/>
        </w:rPr>
        <w:t xml:space="preserve">7.4. Audit trail</w:t>
      </w:r>
    </w:p>
    <w:p>
      <w:pPr>
        <w:spacing w:after="120" w:line="276"/>
        <w:jc w:val="both"/>
      </w:pPr>
      <w:r>
        <w:rPr>
          <w:rFonts w:ascii="Calibri" w:cs="Calibri" w:eastAsia="Calibri" w:hAnsi="Calibri"/>
          <w:color w:val="2C3E50"/>
          <w:sz w:val="21"/>
          <w:szCs w:val="21"/>
        </w:rPr>
        <w:t xml:space="preserve">Platformadagi har bir harakat ActivityLog jadvaliga yoziladi. Loglar o'chirilishi yoki o'zgartirilishi mumkin emas (append-only). Loglar kamida 2 yil saqlanadi. Admin loglarni vaqt, foydalanuvchi, harakat turi bo'yicha filtrlashi mumkin.</w:t>
      </w:r>
    </w:p>
    <w:p>
      <w:pPr>
        <w:pStyle w:val="Heading2"/>
        <w:spacing w:before="280" w:after="160"/>
      </w:pPr>
      <w:r>
        <w:rPr>
          <w:rFonts w:ascii="Calibri" w:cs="Calibri" w:eastAsia="Calibri" w:hAnsi="Calibri"/>
          <w:b/>
          <w:bCs/>
          <w:color w:val="2E86C1"/>
          <w:sz w:val="26"/>
          <w:szCs w:val="26"/>
        </w:rPr>
        <w:t xml:space="preserve">7.5. Ma'lumotlarni zaxiralash</w:t>
      </w:r>
    </w:p>
    <w:p>
      <w:pPr>
        <w:spacing w:after="120" w:line="276"/>
        <w:jc w:val="both"/>
      </w:pPr>
      <w:r>
        <w:rPr>
          <w:rFonts w:ascii="Calibri" w:cs="Calibri" w:eastAsia="Calibri" w:hAnsi="Calibri"/>
          <w:color w:val="2C3E50"/>
          <w:sz w:val="21"/>
          <w:szCs w:val="21"/>
        </w:rPr>
        <w:t xml:space="preserve">PostgreSQL ma'lumotlar bazasi har kuni avtomatik backup qilinadi. Backup fayllar alohida serverda shifrlangan holda saqlanadi. Tiklash (restore) jarayoni har oyda test qilinadi.</w:t>
      </w:r>
    </w:p>
    <w:p>
      <w:r>
        <w:br w:type="page"/>
      </w:r>
    </w:p>
    <w:p>
      <w:pPr>
        <w:pStyle w:val="Heading1"/>
        <w:spacing w:before="360" w:after="200"/>
      </w:pPr>
      <w:r>
        <w:rPr>
          <w:rFonts w:ascii="Calibri" w:cs="Calibri" w:eastAsia="Calibri" w:hAnsi="Calibri"/>
          <w:b/>
          <w:bCs/>
          <w:color w:val="1B4F72"/>
          <w:sz w:val="32"/>
          <w:szCs w:val="32"/>
        </w:rPr>
        <w:t xml:space="preserve">8. LOYIHA STRUKTURASI</w:t>
      </w:r>
    </w:p>
    <w:p>
      <w:pPr>
        <w:pStyle w:val="Heading2"/>
        <w:spacing w:before="280" w:after="160"/>
      </w:pPr>
      <w:r>
        <w:rPr>
          <w:rFonts w:ascii="Calibri" w:cs="Calibri" w:eastAsia="Calibri" w:hAnsi="Calibri"/>
          <w:b/>
          <w:bCs/>
          <w:color w:val="2E86C1"/>
          <w:sz w:val="26"/>
          <w:szCs w:val="26"/>
        </w:rPr>
        <w:t xml:space="preserve">8.1. Django Backend</w:t>
      </w:r>
    </w:p>
    <w:p>
      <w:pPr>
        <w:spacing w:after="120" w:line="276"/>
        <w:jc w:val="both"/>
      </w:pPr>
      <w:r>
        <w:rPr>
          <w:rFonts w:ascii="Calibri" w:cs="Calibri" w:eastAsia="Calibri" w:hAnsi="Calibri"/>
          <w:color w:val="2C3E50"/>
          <w:sz w:val="21"/>
          <w:szCs w:val="21"/>
        </w:rPr>
        <w:t xml:space="preserve">Backend quyidagi Django app lardan iborat: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App nomi</w:t>
            </w:r>
          </w:p>
        </w:tc>
        <w:tc>
          <w:tcPr>
            <w:tcW w:type="dxa" w:w="3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Vazifasi</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Asosiy modellar</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accounts</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Foydalanuvchilar, rollar, autentifikatsiya, 2FA</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User, Role, Permission, Session</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confessions</w:t>
            </w:r>
          </w:p>
        </w:tc>
        <w:tc>
          <w:tcPr>
            <w:tcW w:type="dxa" w:w="3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Konfessiyalar va tashkilotlar boshqaruvi</w:t>
            </w:r>
          </w:p>
        </w:tc>
        <w:tc>
          <w:tcPr>
            <w:tcW w:type="dxa" w:w="3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Confession, Organization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documents</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Hujjatlar yuklash, saqlash, versiyalash</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Document, DocumentVersion</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notifications</w:t>
            </w:r>
          </w:p>
        </w:tc>
        <w:tc>
          <w:tcPr>
            <w:tcW w:type="dxa" w:w="3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Bildirishnomalar va ogohlantirshlar</w:t>
            </w:r>
          </w:p>
        </w:tc>
        <w:tc>
          <w:tcPr>
            <w:tcW w:type="dxa" w:w="3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Notification, AlertConfig</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ai_security</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AI anomaliya aniqlash, model boshqaruvi</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ActivityLog, AnomalyReport, AIModel</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audit</w:t>
            </w:r>
          </w:p>
        </w:tc>
        <w:tc>
          <w:tcPr>
            <w:tcW w:type="dxa" w:w="38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Audit loglar va hisobotlar</w:t>
            </w:r>
          </w:p>
        </w:tc>
        <w:tc>
          <w:tcPr>
            <w:tcW w:type="dxa" w:w="3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AuditLog, SecurityReport</w:t>
            </w:r>
          </w:p>
        </w:tc>
      </w:tr>
    </w:tbl>
    <w:p>
      <w:pPr>
        <w:spacing w:before="200"/>
      </w:pPr>
    </w:p>
    <w:p>
      <w:pPr>
        <w:pStyle w:val="Heading2"/>
        <w:spacing w:before="280" w:after="160"/>
      </w:pPr>
      <w:r>
        <w:rPr>
          <w:rFonts w:ascii="Calibri" w:cs="Calibri" w:eastAsia="Calibri" w:hAnsi="Calibri"/>
          <w:b/>
          <w:bCs/>
          <w:color w:val="2E86C1"/>
          <w:sz w:val="26"/>
          <w:szCs w:val="26"/>
        </w:rPr>
        <w:t xml:space="preserve">8.2. React Frontend</w:t>
      </w:r>
    </w:p>
    <w:p>
      <w:pPr>
        <w:spacing w:after="120" w:line="276"/>
        <w:jc w:val="both"/>
      </w:pPr>
      <w:r>
        <w:rPr>
          <w:rFonts w:ascii="Calibri" w:cs="Calibri" w:eastAsia="Calibri" w:hAnsi="Calibri"/>
          <w:color w:val="2C3E50"/>
          <w:sz w:val="21"/>
          <w:szCs w:val="21"/>
        </w:rPr>
        <w:t xml:space="preserve">Frontend quyidagi asosiy sahifalardan iborat: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Sahifa</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Route</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Tavsif</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Login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/login</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Email + parol + 2FA kirish sahifasi</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Dashboard</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/dashboard</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Umumiy statistika va grafik panel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Konfessiyalar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/confessions</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Konfessiyalar ro'yxati va tafsiloti</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Hujjatlar</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/documents</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Hujjatlar boshqaruvi (yuklash, ko'rish, yuklab olish)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Foydalanuvchilar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/users</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Foydalanuvchilar boshqaruvi (admin uchun)</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AI Dashboard</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/ai-dashboard</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Anomaliya natijalari, xavf grafiklari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Hisobotlar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/reports</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Hisobot yaratish va ko'rish</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Bildirishnomalar</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/notifications</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Barcha bildirishnomalar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Sozlamalar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/settings</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Profil, parol, 2FA sozlamalari</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Audit Log</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/audit</w:t>
            </w:r>
          </w:p>
        </w:tc>
        <w:tc>
          <w:tcPr>
            <w:tcW w:type="dxa" w:w="4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Tizim loglari (admin uchun)</w:t>
            </w:r>
          </w:p>
        </w:tc>
      </w:tr>
    </w:tbl>
    <w:p>
      <w:r>
        <w:br w:type="page"/>
      </w:r>
    </w:p>
    <w:p>
      <w:pPr>
        <w:pStyle w:val="Heading1"/>
        <w:spacing w:before="360" w:after="200"/>
      </w:pPr>
      <w:r>
        <w:rPr>
          <w:rFonts w:ascii="Calibri" w:cs="Calibri" w:eastAsia="Calibri" w:hAnsi="Calibri"/>
          <w:b/>
          <w:bCs/>
          <w:color w:val="1B4F72"/>
          <w:sz w:val="32"/>
          <w:szCs w:val="32"/>
        </w:rPr>
        <w:t xml:space="preserve">9. ISHLAB CHIQISH REJASI</w:t>
      </w:r>
    </w:p>
    <w:p>
      <w:pPr>
        <w:pStyle w:val="Heading2"/>
        <w:spacing w:before="280" w:after="160"/>
      </w:pPr>
      <w:r>
        <w:rPr>
          <w:rFonts w:ascii="Calibri" w:cs="Calibri" w:eastAsia="Calibri" w:hAnsi="Calibri"/>
          <w:b/>
          <w:bCs/>
          <w:color w:val="2E86C1"/>
          <w:sz w:val="26"/>
          <w:szCs w:val="26"/>
        </w:rPr>
        <w:t xml:space="preserve">9.1. Bosqichlar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Bosqich</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Muddat</w:t>
            </w:r>
          </w:p>
        </w:tc>
        <w:tc>
          <w:tcPr>
            <w:tcW w:type="dxa" w:w="5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Vazifalar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1. Loyihalash</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 hafta</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TZ tasdiqlash, DB modellarni yaratish, loyiha strukturasini sozlash, Docker muhitini tayyorlash</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2. Backend asosi</w:t>
            </w:r>
          </w:p>
        </w:tc>
        <w:tc>
          <w:tcPr>
            <w:tcW w:type="dxa" w:w="1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2 hafta</w:t>
            </w:r>
          </w:p>
        </w:tc>
        <w:tc>
          <w:tcPr>
            <w:tcW w:type="dxa" w:w="5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Django loyiha, User modeli, autentifikatsiya (JWT + 2FA), rollar tizimi (RBAC), asosiy API lar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3. Hujjatlar moduli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1.5 hafta</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Hujjat yuklash/yuklab olish, toifalash, versiyalash, xavfsizlik darajalari</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4. AI moduli</w:t>
            </w:r>
          </w:p>
        </w:tc>
        <w:tc>
          <w:tcPr>
            <w:tcW w:type="dxa" w:w="1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2 hafta</w:t>
            </w:r>
          </w:p>
        </w:tc>
        <w:tc>
          <w:tcPr>
            <w:tcW w:type="dxa" w:w="5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ActivityLog middleware, Isolation Forest model integratsiyasi, real-vaqt skor hisoblash, ogohlantirish tizimi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5. Frontend</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2 hafta</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React loyiha, Login, Dashboard, Hujjatlar, AI Dashboard, Foydalanuvchilar sahifalari</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6. Bildirishnomalar</w:t>
            </w:r>
          </w:p>
        </w:tc>
        <w:tc>
          <w:tcPr>
            <w:tcW w:type="dxa" w:w="1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 hafta</w:t>
            </w:r>
          </w:p>
        </w:tc>
        <w:tc>
          <w:tcPr>
            <w:tcW w:type="dxa" w:w="5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Ichki bildirishnomalar, Email, Telegram bot integratsiyasi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7. Sinov va optimallashtirish</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1.5 hafta</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Unit testlar, integration testlar, AI model sinovi, xavfsizlik testi</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8. Deploy va hujjatlashtirish</w:t>
            </w:r>
          </w:p>
        </w:tc>
        <w:tc>
          <w:tcPr>
            <w:tcW w:type="dxa" w:w="1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1 hafta</w:t>
            </w:r>
          </w:p>
        </w:tc>
        <w:tc>
          <w:tcPr>
            <w:tcW w:type="dxa" w:w="56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Docker Compose, README, foydalanuvchi qo'llanmasi, diplom hujjatlari</w:t>
            </w:r>
          </w:p>
        </w:tc>
      </w:tr>
    </w:tbl>
    <w:p>
      <w:pPr>
        <w:spacing w:before="100"/>
      </w:pPr>
    </w:p>
    <w:p>
      <w:pPr>
        <w:spacing w:after="120" w:line="276"/>
        <w:jc w:val="both"/>
      </w:pPr>
      <w:r>
        <w:rPr>
          <w:rFonts w:ascii="Calibri" w:cs="Calibri" w:eastAsia="Calibri" w:hAnsi="Calibri"/>
          <w:b/>
          <w:bCs/>
          <w:color w:val="1C2833"/>
          <w:sz w:val="21"/>
          <w:szCs w:val="21"/>
        </w:rPr>
        <w:t xml:space="preserve">Jami muddat: </w:t>
      </w:r>
      <w:r>
        <w:rPr>
          <w:rFonts w:ascii="Calibri" w:cs="Calibri" w:eastAsia="Calibri" w:hAnsi="Calibri"/>
          <w:color w:val="2C3E50"/>
          <w:sz w:val="21"/>
          <w:szCs w:val="21"/>
        </w:rPr>
        <w:t xml:space="preserve">Taxminan 12 hafta (3 oy)</w:t>
      </w:r>
    </w:p>
    <w:p>
      <w:pPr>
        <w:spacing w:before="200"/>
      </w:pPr>
    </w:p>
    <w:p>
      <w:pPr>
        <w:pStyle w:val="Heading2"/>
        <w:spacing w:before="280" w:after="160"/>
      </w:pPr>
      <w:r>
        <w:rPr>
          <w:rFonts w:ascii="Calibri" w:cs="Calibri" w:eastAsia="Calibri" w:hAnsi="Calibri"/>
          <w:b/>
          <w:bCs/>
          <w:color w:val="2E86C1"/>
          <w:sz w:val="26"/>
          <w:szCs w:val="26"/>
        </w:rPr>
        <w:t xml:space="preserve">9.2. Lokal ishga tushirish</w:t>
      </w:r>
    </w:p>
    <w:p>
      <w:pPr>
        <w:spacing w:after="120" w:line="276"/>
        <w:jc w:val="both"/>
      </w:pPr>
      <w:r>
        <w:rPr>
          <w:rFonts w:ascii="Calibri" w:cs="Calibri" w:eastAsia="Calibri" w:hAnsi="Calibri"/>
          <w:color w:val="2C3E50"/>
          <w:sz w:val="21"/>
          <w:szCs w:val="21"/>
        </w:rPr>
        <w:t xml:space="preserve">Loyihani lokal kompyuterda ishga tushirish uchun quyidagi dasturlar o'rnatilgan bo'lishi kerak: Python 3.11+, Node.js 18+, PostgreSQL 15+, Redis (Celery uchun), Git. Docker va Docker Compose o'rnatilgan bo'lsa, barcha xizmatlar bitta "docker-compose up" buyrug'i bilan ishga tushadi.</w:t>
      </w:r>
    </w:p>
    <w:p>
      <w:r>
        <w:br w:type="page"/>
      </w:r>
    </w:p>
    <w:p>
      <w:pPr>
        <w:pStyle w:val="Heading1"/>
        <w:spacing w:before="360" w:after="200"/>
      </w:pPr>
      <w:r>
        <w:rPr>
          <w:rFonts w:ascii="Calibri" w:cs="Calibri" w:eastAsia="Calibri" w:hAnsi="Calibri"/>
          <w:b/>
          <w:bCs/>
          <w:color w:val="1B4F72"/>
          <w:sz w:val="32"/>
          <w:szCs w:val="32"/>
        </w:rPr>
        <w:t xml:space="preserve">10. AI MODEL BAHOLASH MEZONLARI</w:t>
      </w:r>
    </w:p>
    <w:p>
      <w:pPr>
        <w:pStyle w:val="Heading2"/>
        <w:spacing w:before="280" w:after="160"/>
      </w:pPr>
      <w:r>
        <w:rPr>
          <w:rFonts w:ascii="Calibri" w:cs="Calibri" w:eastAsia="Calibri" w:hAnsi="Calibri"/>
          <w:b/>
          <w:bCs/>
          <w:color w:val="2E86C1"/>
          <w:sz w:val="26"/>
          <w:szCs w:val="26"/>
        </w:rPr>
        <w:t xml:space="preserve">10.1. Samaradorlik ko'rsatkichlari</w:t>
      </w:r>
    </w:p>
    <w:p>
      <w:pPr>
        <w:spacing w:after="120" w:line="276"/>
        <w:jc w:val="both"/>
      </w:pPr>
      <w:r>
        <w:rPr>
          <w:rFonts w:ascii="Calibri" w:cs="Calibri" w:eastAsia="Calibri" w:hAnsi="Calibri"/>
          <w:color w:val="2C3E50"/>
          <w:sz w:val="21"/>
          <w:szCs w:val="21"/>
        </w:rPr>
        <w:t xml:space="preserve">AI modelning sifati quyidagi mezonlar asosida baholanadi: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700"/>
        <w:gridCol w:w="31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Ko'rsatkich</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Formula</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Maqsad qiymat</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Izoh</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Precision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TP / (TP + FP)</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85% +</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Ogohlantirganlarning nechtasi haqiqiy xavf</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Recall</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TP / (TP + FN)</w:t>
            </w:r>
          </w:p>
        </w:tc>
        <w:tc>
          <w:tcPr>
            <w:tcW w:type="dxa" w:w="17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80% +</w:t>
            </w:r>
          </w:p>
        </w:tc>
        <w:tc>
          <w:tcPr>
            <w:tcW w:type="dxa" w:w="3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Haqiqiy anomaliyalarning nechtasini topdi</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F1-Score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2 * (P * R) / (P + R)</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82% +</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Precision va Recall muvozanati</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ROC-AUC</w:t>
            </w:r>
          </w:p>
        </w:tc>
        <w:tc>
          <w:tcPr>
            <w:tcW w:type="dxa" w:w="2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Egri osti maydoni</w:t>
            </w:r>
          </w:p>
        </w:tc>
        <w:tc>
          <w:tcPr>
            <w:tcW w:type="dxa" w:w="17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90% +</w:t>
            </w:r>
          </w:p>
        </w:tc>
        <w:tc>
          <w:tcPr>
            <w:tcW w:type="dxa" w:w="3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Modelning umumiy ajratish sifati</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False Positive Rate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FP / (FP + TN)</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5% dan kam</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Yolg'on ogohlantirshlar ulushi</w:t>
            </w:r>
          </w:p>
        </w:tc>
      </w:tr>
    </w:tbl>
    <w:p>
      <w:pPr>
        <w:spacing w:before="200"/>
      </w:pPr>
    </w:p>
    <w:p>
      <w:pPr>
        <w:pStyle w:val="Heading2"/>
        <w:spacing w:before="280" w:after="160"/>
      </w:pPr>
      <w:r>
        <w:rPr>
          <w:rFonts w:ascii="Calibri" w:cs="Calibri" w:eastAsia="Calibri" w:hAnsi="Calibri"/>
          <w:b/>
          <w:bCs/>
          <w:color w:val="2E86C1"/>
          <w:sz w:val="26"/>
          <w:szCs w:val="26"/>
        </w:rPr>
        <w:t xml:space="preserve">10.2. Test stsenariylar</w:t>
      </w:r>
    </w:p>
    <w:p>
      <w:pPr>
        <w:spacing w:after="120" w:line="276"/>
        <w:jc w:val="both"/>
      </w:pPr>
      <w:r>
        <w:rPr>
          <w:rFonts w:ascii="Calibri" w:cs="Calibri" w:eastAsia="Calibri" w:hAnsi="Calibri"/>
          <w:color w:val="2C3E50"/>
          <w:sz w:val="21"/>
          <w:szCs w:val="21"/>
        </w:rPr>
        <w:t xml:space="preserve">AI model quyidagi 6 ta real hayotiy stsenariy bilan sinovdan o'tkaziladi: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Stsenariy</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Tavsif</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Kutilayotgan natija</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Ish vaqtidan tashqari kirish</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Foydalanuvchi kechasi 2-4 da tizimga kiradi</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Ogohlantirish (skor 0.4-0.6)</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Ommaviy yuklab olish</w:t>
            </w:r>
          </w:p>
        </w:tc>
        <w:tc>
          <w:tcPr>
            <w:tcW w:type="dxa" w:w="4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Bir kunda 200+ hujjat, 3+ GB yuklab olish</w:t>
            </w:r>
          </w:p>
        </w:tc>
        <w:tc>
          <w:tcPr>
            <w:tcW w:type="dxa" w:w="3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Bloklash (skor 0.7+)</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Boshqa bo'limga kirish</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Konfessiya xodimi boshqa konfessiya hujjatlarini ochadi</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Bloklash (skor 0.7+)</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Brute Force</w:t>
            </w:r>
          </w:p>
        </w:tc>
        <w:tc>
          <w:tcPr>
            <w:tcW w:type="dxa" w:w="4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Bir IP dan 50+ marta noto'g'ri parol</w:t>
            </w:r>
          </w:p>
        </w:tc>
        <w:tc>
          <w:tcPr>
            <w:tcW w:type="dxa" w:w="3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IP bloklash (skor 0.8+)</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bCs/>
                <w:color w:val="2C3E50"/>
                <w:sz w:val="19"/>
                <w:szCs w:val="19"/>
              </w:rPr>
              <w:t xml:space="preserve">Bot/skript faoliyati</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Har 2 sekundda yangi hujjat ochish</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Sessiya to'xtatish (skor 0.9+)</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bCs/>
                <w:color w:val="2C3E50"/>
                <w:sz w:val="19"/>
                <w:szCs w:val="19"/>
              </w:rPr>
              <w:t xml:space="preserve">Murakkab hujum</w:t>
            </w:r>
          </w:p>
        </w:tc>
        <w:tc>
          <w:tcPr>
            <w:tcW w:type="dxa" w:w="4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Kechasi + boshqa bo'lim + ommaviy yuklab olish</w:t>
            </w:r>
          </w:p>
        </w:tc>
        <w:tc>
          <w:tcPr>
            <w:tcW w:type="dxa" w:w="3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tcPr>
          <w:p>
            <w:pPr>
              <w:jc w:val="left"/>
            </w:pPr>
            <w:r>
              <w:rPr>
                <w:rFonts w:ascii="Calibri" w:cs="Calibri" w:eastAsia="Calibri" w:hAnsi="Calibri"/>
                <w:b w:val="false"/>
                <w:bCs w:val="false"/>
                <w:color w:val="2C3E50"/>
                <w:sz w:val="19"/>
                <w:szCs w:val="19"/>
              </w:rPr>
              <w:t xml:space="preserve">Zudlik bloklash (skor 0.95+)</w:t>
            </w:r>
          </w:p>
        </w:tc>
      </w:tr>
    </w:tbl>
    <w:p>
      <w:r>
        <w:br w:type="page"/>
      </w:r>
    </w:p>
    <w:sectPr>
      <w:headerReference w:type="default" r:id="rId6"/>
      <w:footerReference w:type="default" r:id="rId7"/>
      <w:pgSz w:w="11906" w:h="16838" w:orient="portrait"/>
      <w:pgMar w:top="1200" w:right="1200" w:bottom="1200" w:left="14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Calibri" w:cs="Calibri" w:eastAsia="Calibri" w:hAnsi="Calibri"/>
        <w:color w:val="BDC3C7"/>
        <w:sz w:val="16"/>
        <w:szCs w:val="16"/>
      </w:rPr>
      <w:t xml:space="preserve">Sahifa </w:t>
    </w:r>
    <w:r>
      <w:rPr>
        <w:rFonts w:ascii="Calibri" w:cs="Calibri" w:eastAsia="Calibri" w:hAnsi="Calibri"/>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jc w:val="right"/>
    </w:pPr>
    <w:r>
      <w:rPr>
        <w:rFonts w:ascii="Calibri" w:cs="Calibri" w:eastAsia="Calibri" w:hAnsi="Calibri"/>
        <w:i/>
        <w:iCs/>
        <w:color w:val="BDC3C7"/>
        <w:sz w:val="16"/>
        <w:szCs w:val="16"/>
      </w:rPr>
      <w:t xml:space="preserve">Texnik Topshiriq — Xavfsiz Ma'lumotlar Almashish Platformasi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4F72"/>
      <w:sz w:val="32"/>
      <w:szCs w:val="32"/>
    </w:rPr>
  </w:style>
  <w:style w:type="paragraph" w:styleId="Heading2">
    <w:name w:val="Heading 2"/>
    <w:basedOn w:val="Normal"/>
    <w:next w:val="Normal"/>
    <w:qFormat/>
    <w:pPr>
      <w:spacing w:before="280" w:after="160"/>
      <w:outlineLvl w:val="1"/>
    </w:pPr>
    <w:rPr>
      <w:rFonts w:ascii="Calibri" w:cs="Calibri" w:eastAsia="Calibri" w:hAnsi="Calibri"/>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2026-02-16T10:48:17.882Z</dcterms:created>
  <dcterms:modified xsi:type="dcterms:W3CDTF">2026-02-16T10:48:17.883Z</dcterms:modified>
</cp:coreProperties>
</file>

<file path=docProps/custom.xml><?xml version="1.0" encoding="utf-8"?>
<Properties xmlns="http://schemas.openxmlformats.org/officeDocument/2006/custom-properties" xmlns:vt="http://schemas.openxmlformats.org/officeDocument/2006/docPropsVTypes"/>
</file>