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A4" w:rsidRDefault="005650FF" w:rsidP="005650FF">
      <w:pPr>
        <w:jc w:val="center"/>
      </w:pPr>
      <w:r>
        <w:rPr>
          <w:noProof/>
        </w:rPr>
        <w:drawing>
          <wp:inline distT="0" distB="0" distL="0" distR="0">
            <wp:extent cx="1679448" cy="18653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tikal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FF" w:rsidRDefault="005650FF" w:rsidP="005650FF">
      <w:pPr>
        <w:jc w:val="center"/>
      </w:pPr>
    </w:p>
    <w:p w:rsidR="00A92442" w:rsidRP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 w:rsidRPr="00A92442">
        <w:rPr>
          <w:rFonts w:ascii="Areal RNIDS" w:hAnsi="Areal RNIDS" w:cs="Times New Roman"/>
          <w:sz w:val="24"/>
          <w:szCs w:val="24"/>
        </w:rPr>
        <w:t>Студијски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програм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: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Информатика</w:t>
      </w:r>
      <w:proofErr w:type="spellEnd"/>
    </w:p>
    <w:p w:rsidR="00A92442" w:rsidRP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 w:rsidRPr="00A92442">
        <w:rPr>
          <w:rFonts w:ascii="Areal RNIDS" w:hAnsi="Areal RNIDS" w:cs="Times New Roman"/>
          <w:sz w:val="24"/>
          <w:szCs w:val="24"/>
        </w:rPr>
        <w:t>Предмет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: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Пројектовање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информационих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система</w:t>
      </w:r>
      <w:proofErr w:type="spellEnd"/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b/>
          <w:sz w:val="32"/>
          <w:szCs w:val="32"/>
        </w:rPr>
      </w:pPr>
    </w:p>
    <w:p w:rsidR="00A92442" w:rsidRPr="00A92442" w:rsidRDefault="00A92442" w:rsidP="00A92442">
      <w:pPr>
        <w:jc w:val="center"/>
        <w:rPr>
          <w:rFonts w:ascii="Areal RNIDS" w:hAnsi="Areal RNIDS" w:cs="Times New Roman"/>
          <w:b/>
          <w:sz w:val="28"/>
          <w:szCs w:val="28"/>
        </w:rPr>
      </w:pP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Предлог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 xml:space="preserve"> </w:t>
      </w: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решења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 xml:space="preserve"> </w:t>
      </w: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за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 xml:space="preserve"> </w:t>
      </w: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апликацију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>:</w:t>
      </w:r>
    </w:p>
    <w:p w:rsidR="00A92442" w:rsidRPr="00A92442" w:rsidRDefault="00A92442" w:rsidP="00A92442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A92442">
        <w:rPr>
          <w:rFonts w:ascii="Areal RNIDS" w:hAnsi="Areal RNIDS" w:cs="Times New Roman"/>
          <w:b/>
          <w:sz w:val="28"/>
          <w:szCs w:val="28"/>
        </w:rPr>
        <w:t>„</w:t>
      </w:r>
      <w:proofErr w:type="spellStart"/>
      <w:r w:rsidR="00243013">
        <w:rPr>
          <w:rFonts w:ascii="Areal RNIDS" w:hAnsi="Areal RNIDS" w:cs="Times New Roman"/>
          <w:b/>
          <w:sz w:val="28"/>
          <w:szCs w:val="28"/>
        </w:rPr>
        <w:t>CargoAgent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>”</w:t>
      </w: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>
        <w:rPr>
          <w:rFonts w:ascii="Areal RNIDS" w:hAnsi="Areal RNIDS" w:cs="Times New Roman"/>
          <w:sz w:val="24"/>
          <w:szCs w:val="24"/>
        </w:rPr>
        <w:t>Предметни</w:t>
      </w:r>
      <w:proofErr w:type="spellEnd"/>
      <w:r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>
        <w:rPr>
          <w:rFonts w:ascii="Areal RNIDS" w:hAnsi="Areal RNIDS" w:cs="Times New Roman"/>
          <w:sz w:val="24"/>
          <w:szCs w:val="24"/>
        </w:rPr>
        <w:t>наставник</w:t>
      </w:r>
      <w:proofErr w:type="spellEnd"/>
      <w:r>
        <w:rPr>
          <w:rFonts w:ascii="Areal RNIDS" w:hAnsi="Areal RNIDS" w:cs="Times New Roman"/>
          <w:sz w:val="24"/>
          <w:szCs w:val="24"/>
        </w:rPr>
        <w:t>:</w:t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Студенти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>:</w:t>
      </w:r>
      <w:r w:rsidRPr="00A92442">
        <w:rPr>
          <w:rFonts w:ascii="Areal RNIDS" w:hAnsi="Areal RNIDS" w:cs="Times New Roman"/>
          <w:sz w:val="24"/>
          <w:szCs w:val="24"/>
        </w:rPr>
        <w:tab/>
      </w: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>
        <w:rPr>
          <w:rFonts w:ascii="Areal RNIDS" w:hAnsi="Areal RNIDS" w:cs="Times New Roman"/>
          <w:sz w:val="24"/>
          <w:szCs w:val="24"/>
        </w:rPr>
        <w:t>Саша</w:t>
      </w:r>
      <w:proofErr w:type="spellEnd"/>
      <w:r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>
        <w:rPr>
          <w:rFonts w:ascii="Areal RNIDS" w:hAnsi="Areal RNIDS" w:cs="Times New Roman"/>
          <w:sz w:val="24"/>
          <w:szCs w:val="24"/>
        </w:rPr>
        <w:t>Стаменовић</w:t>
      </w:r>
      <w:proofErr w:type="spellEnd"/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Момир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proofErr w:type="gramStart"/>
      <w:r w:rsidRPr="00A92442">
        <w:rPr>
          <w:rFonts w:ascii="Areal RNIDS" w:hAnsi="Areal RNIDS" w:cs="Times New Roman"/>
          <w:sz w:val="24"/>
          <w:szCs w:val="24"/>
        </w:rPr>
        <w:t>Недељковић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 036</w:t>
      </w:r>
      <w:proofErr w:type="gramEnd"/>
      <w:r w:rsidRPr="00A92442">
        <w:rPr>
          <w:rFonts w:ascii="Areal RNIDS" w:hAnsi="Areal RNIDS" w:cs="Times New Roman"/>
          <w:sz w:val="24"/>
          <w:szCs w:val="24"/>
        </w:rPr>
        <w:t>/2022</w:t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Урош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Станојевић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 026/2022</w:t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Александар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Крунић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 </w:t>
      </w:r>
      <w:r w:rsidR="00DC47D6">
        <w:rPr>
          <w:rFonts w:ascii="Areal RNIDS" w:hAnsi="Areal RNIDS" w:cs="Times New Roman"/>
          <w:sz w:val="24"/>
          <w:szCs w:val="24"/>
        </w:rPr>
        <w:t>009/2022</w:t>
      </w: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jc w:val="center"/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jc w:val="center"/>
        <w:rPr>
          <w:rFonts w:ascii="Areal RNIDS" w:hAnsi="Areal RNIDS" w:cs="Times New Roman"/>
          <w:sz w:val="24"/>
          <w:szCs w:val="24"/>
        </w:rPr>
      </w:pPr>
    </w:p>
    <w:p w:rsidR="00200B0B" w:rsidRPr="00200B0B" w:rsidRDefault="00A92442" w:rsidP="00200B0B">
      <w:pPr>
        <w:jc w:val="center"/>
        <w:rPr>
          <w:rFonts w:ascii="Areal RNIDS" w:hAnsi="Areal RNIDS" w:cs="Times New Roman"/>
          <w:sz w:val="24"/>
          <w:szCs w:val="24"/>
        </w:rPr>
      </w:pPr>
      <w:proofErr w:type="spellStart"/>
      <w:r w:rsidRPr="00A92442">
        <w:rPr>
          <w:rFonts w:ascii="Areal RNIDS" w:hAnsi="Areal RNIDS" w:cs="Times New Roman"/>
          <w:sz w:val="24"/>
          <w:szCs w:val="24"/>
        </w:rPr>
        <w:t>Крагујевац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2023.</w:t>
      </w:r>
    </w:p>
    <w:p w:rsidR="00200B0B" w:rsidRDefault="00200B0B">
      <w:pPr>
        <w:rPr>
          <w:rFonts w:ascii="Areal RNIDS" w:hAnsi="Areal RNIDS" w:cs="Times New Roman"/>
          <w:sz w:val="24"/>
          <w:szCs w:val="24"/>
          <w:lang w:val="sr-Cyrl-RS"/>
        </w:rPr>
      </w:pP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1.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Управљање корисницима: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Овај сегмент се фокусира на све аспекте везане за корисничке налоге, укључујући регистрацију, управљање овлашћењима и пријављивање. То је кључно за идентификацију и контролу приступа различитим деловима система.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2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</w:r>
      <w:r w:rsidR="00CF6A56">
        <w:rPr>
          <w:rFonts w:ascii="Areal RNIDS" w:hAnsi="Areal RNIDS" w:cs="Times New Roman"/>
          <w:b/>
          <w:sz w:val="24"/>
          <w:szCs w:val="24"/>
          <w:lang w:val="sr-Cyrl-RS"/>
        </w:rPr>
        <w:t>Почетна страна (</w:t>
      </w:r>
      <w:r w:rsidR="00CF6A56">
        <w:rPr>
          <w:rFonts w:ascii="Areal RNIDS" w:hAnsi="Areal RNIDS" w:cs="Times New Roman"/>
          <w:b/>
          <w:sz w:val="24"/>
          <w:szCs w:val="24"/>
        </w:rPr>
        <w:t>Home page)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:</w:t>
      </w:r>
    </w:p>
    <w:p w:rsidR="00CF6A56" w:rsidRPr="00CF6A56" w:rsidRDefault="00CF6A56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 xml:space="preserve">У овом делу је приказана почетна страница која садржи све битне информације о томе како, кад и на који начин компанија функционше. 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</w:rPr>
      </w:pP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 w:rsidRPr="00F405DB">
        <w:rPr>
          <w:rFonts w:ascii="Areal RNIDS" w:hAnsi="Areal RNIDS" w:cs="Times New Roman"/>
          <w:b/>
          <w:sz w:val="24"/>
          <w:szCs w:val="24"/>
        </w:rPr>
        <w:t>3.</w:t>
      </w:r>
      <w:r>
        <w:rPr>
          <w:rFonts w:ascii="Areal RNIDS" w:hAnsi="Areal RNIDS" w:cs="Times New Roman"/>
          <w:sz w:val="24"/>
          <w:szCs w:val="24"/>
        </w:rPr>
        <w:tab/>
      </w:r>
      <w:r w:rsidR="00CF6A56">
        <w:rPr>
          <w:rFonts w:ascii="Areal RNIDS" w:hAnsi="Areal RNIDS" w:cs="Times New Roman"/>
          <w:b/>
          <w:sz w:val="24"/>
          <w:szCs w:val="24"/>
          <w:lang w:val="sr-Cyrl-RS"/>
        </w:rPr>
        <w:t>Услуге и сервиси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:</w:t>
      </w:r>
    </w:p>
    <w:p w:rsidR="00ED0FF8" w:rsidRDefault="00CF6A56" w:rsidP="00ED0FF8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 xml:space="preserve">Овај део дефинише све услуге чиме се ова команија бави, </w:t>
      </w:r>
      <w:r w:rsidRPr="00CF6A56">
        <w:rPr>
          <w:rFonts w:ascii="Areal RNIDS" w:hAnsi="Areal RNIDS" w:cs="Times New Roman"/>
          <w:sz w:val="24"/>
          <w:szCs w:val="24"/>
          <w:lang w:val="sr-Cyrl-RS"/>
        </w:rPr>
        <w:t>друмским транспортом робе из различитих делова Европе и Русије, у сарадњи са поузданим превозницима. Нуди се клијентима поуздана и благовремена испорука робе, а свако возило опремљено је рачунаром који омогућава праћење робе у реалном времену 24/7.</w:t>
      </w:r>
      <w:r w:rsidR="00ED0FF8">
        <w:rPr>
          <w:rFonts w:ascii="Areal RNIDS" w:hAnsi="Areal RNIDS" w:cs="Times New Roman"/>
          <w:sz w:val="24"/>
          <w:szCs w:val="24"/>
          <w:lang w:val="sr-Cyrl-RS"/>
        </w:rPr>
        <w:t xml:space="preserve"> 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4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</w:r>
      <w:r w:rsidR="00ED0FF8">
        <w:rPr>
          <w:rFonts w:ascii="Areal RNIDS" w:hAnsi="Areal RNIDS" w:cs="Times New Roman"/>
          <w:b/>
          <w:sz w:val="24"/>
          <w:szCs w:val="24"/>
          <w:lang w:val="sr-Cyrl-RS"/>
        </w:rPr>
        <w:t>Услуга шпедиције и царињења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:</w:t>
      </w:r>
    </w:p>
    <w:p w:rsidR="00ED0FF8" w:rsidRPr="00ED0FF8" w:rsidRDefault="00ED0FF8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>У овом делу се говори о томе да команија нуди услуге шпедиције и услуге царињења робе уз разне погодности. Наведено је и да команија поседује све потребне лиценце које су неопходне за извршавање ове процедуре, као и о томе да клијенти могу пронаћи испоставе на две локације.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5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Управљање складиштима: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Овде се дефинише праћење доступности и капацитета складишта, заједно са резервацијама и управљањем складиштима, што олакшава руковање робом и инвентаром.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6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</w:r>
      <w:r w:rsidR="00ED0FF8">
        <w:rPr>
          <w:rFonts w:ascii="Areal RNIDS" w:hAnsi="Areal RNIDS" w:cs="Times New Roman"/>
          <w:b/>
          <w:sz w:val="24"/>
          <w:szCs w:val="24"/>
          <w:lang w:val="sr-Cyrl-RS"/>
        </w:rPr>
        <w:t>Возни парк предузећа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:</w:t>
      </w:r>
    </w:p>
    <w:p w:rsidR="00ED0FF8" w:rsidRDefault="00ED0FF8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>Представљен је целокупни возни парк с којим расложе команија као и о додатним информација о возилима као што су димензије товарног простора и носивост возила како би клијенти могли брже доћи до избора неопоходног возила за транспорт њихове робе.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ED0FF8" w:rsidRDefault="00ED0FF8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lastRenderedPageBreak/>
        <w:t>7.</w:t>
      </w:r>
      <w:r>
        <w:rPr>
          <w:rFonts w:ascii="Areal RNIDS" w:hAnsi="Areal RNIDS" w:cs="Times New Roman"/>
          <w:b/>
          <w:sz w:val="24"/>
          <w:szCs w:val="24"/>
          <w:lang w:val="sr-Cyrl-RS"/>
        </w:rPr>
        <w:tab/>
        <w:t>Праћење робе:</w:t>
      </w:r>
    </w:p>
    <w:p w:rsidR="00ED0FF8" w:rsidRDefault="00BA420F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 xml:space="preserve">Клијентима је омогућено да прате своју робу тако што добију једниствени код приликом договорених услуга и где је потребно да тај добијени код унесу у поље за праћење. Праћење возила функционише тако што свако возило поседује </w:t>
      </w:r>
      <w:r>
        <w:rPr>
          <w:rFonts w:ascii="Areal RNIDS" w:hAnsi="Areal RNIDS" w:cs="Times New Roman"/>
          <w:sz w:val="24"/>
          <w:szCs w:val="24"/>
        </w:rPr>
        <w:t xml:space="preserve">GPS </w:t>
      </w:r>
      <w:r>
        <w:rPr>
          <w:rFonts w:ascii="Areal RNIDS" w:hAnsi="Areal RNIDS" w:cs="Times New Roman"/>
          <w:sz w:val="24"/>
          <w:szCs w:val="24"/>
          <w:lang w:val="sr-Cyrl-RS"/>
        </w:rPr>
        <w:t xml:space="preserve">уређај у сваком возилу где може пратити у реалном времену 24/7. </w:t>
      </w:r>
    </w:p>
    <w:p w:rsidR="00BA420F" w:rsidRDefault="00BA420F" w:rsidP="00BA420F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BA420F" w:rsidRPr="00200B0B" w:rsidRDefault="00BA420F" w:rsidP="00BA420F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8.</w:t>
      </w:r>
      <w:r>
        <w:rPr>
          <w:rFonts w:ascii="Areal RNIDS" w:hAnsi="Areal RNIDS" w:cs="Times New Roman"/>
          <w:b/>
          <w:sz w:val="24"/>
          <w:szCs w:val="24"/>
          <w:lang w:val="sr-Cyrl-RS"/>
        </w:rPr>
        <w:tab/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Корисничка подршка:</w:t>
      </w:r>
    </w:p>
    <w:p w:rsidR="00BA420F" w:rsidRPr="00200B0B" w:rsidRDefault="00BA420F" w:rsidP="00BA420F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Осигурава пружање подршке корисницима путем различитих канала</w:t>
      </w:r>
      <w:r>
        <w:rPr>
          <w:rFonts w:ascii="Areal RNIDS" w:hAnsi="Areal RNIDS" w:cs="Times New Roman"/>
          <w:sz w:val="24"/>
          <w:szCs w:val="24"/>
          <w:lang w:val="sr-Cyrl-RS"/>
        </w:rPr>
        <w:t>, укључујући кориснички сервис и</w:t>
      </w:r>
      <w:r w:rsidRPr="00200B0B">
        <w:rPr>
          <w:rFonts w:ascii="Areal RNIDS" w:hAnsi="Areal RNIDS" w:cs="Times New Roman"/>
          <w:sz w:val="24"/>
          <w:szCs w:val="24"/>
          <w:lang w:val="sr-Cyrl-RS"/>
        </w:rPr>
        <w:t xml:space="preserve"> подршку путем е-поште.</w:t>
      </w:r>
    </w:p>
    <w:p w:rsidR="00BA420F" w:rsidRP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Pr="00200B0B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9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Интеграција са базом података: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Овде се дефинише повезивање са базом података за складиштење и синхронизацију релевантних информација из различитих извора</w:t>
      </w:r>
      <w:r w:rsidR="00BA420F">
        <w:rPr>
          <w:rFonts w:ascii="Areal RNIDS" w:hAnsi="Areal RNIDS" w:cs="Times New Roman"/>
          <w:sz w:val="24"/>
          <w:szCs w:val="24"/>
          <w:lang w:val="sr-Cyrl-RS"/>
        </w:rPr>
        <w:t xml:space="preserve"> уз коришћење </w:t>
      </w:r>
      <w:r w:rsidR="00BA420F">
        <w:rPr>
          <w:rFonts w:ascii="Areal RNIDS" w:hAnsi="Areal RNIDS" w:cs="Times New Roman"/>
          <w:sz w:val="24"/>
          <w:szCs w:val="24"/>
        </w:rPr>
        <w:t xml:space="preserve">SQL </w:t>
      </w:r>
      <w:r w:rsidR="00BA420F">
        <w:rPr>
          <w:rFonts w:ascii="Areal RNIDS" w:hAnsi="Areal RNIDS" w:cs="Times New Roman"/>
          <w:sz w:val="24"/>
          <w:szCs w:val="24"/>
          <w:lang w:val="sr-Cyrl-RS"/>
        </w:rPr>
        <w:t>базе података</w:t>
      </w:r>
      <w:r w:rsidRPr="00200B0B">
        <w:rPr>
          <w:rFonts w:ascii="Areal RNIDS" w:hAnsi="Areal RNIDS" w:cs="Times New Roman"/>
          <w:sz w:val="24"/>
          <w:szCs w:val="24"/>
          <w:lang w:val="sr-Cyrl-RS"/>
        </w:rPr>
        <w:t>.</w:t>
      </w:r>
    </w:p>
    <w:p w:rsidR="00BA420F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Pr="00200B0B" w:rsidRDefault="00BA420F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10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Безбедност и заштита података:</w:t>
      </w:r>
    </w:p>
    <w:p w:rsidR="00200B0B" w:rsidRPr="00BA420F" w:rsidRDefault="00200B0B" w:rsidP="00BA420F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Овај сегмент је одговоран за обезбеђивање сигурности података и спречавање неовлашћеног приступа, што је кључно у очувању интегритета информација.</w:t>
      </w: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BA420F" w:rsidRDefault="00BA420F" w:rsidP="00BA420F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11.</w:t>
      </w:r>
      <w:r>
        <w:rPr>
          <w:rFonts w:ascii="Areal RNIDS" w:hAnsi="Areal RNIDS" w:cs="Times New Roman"/>
          <w:b/>
          <w:sz w:val="24"/>
          <w:szCs w:val="24"/>
          <w:lang w:val="sr-Cyrl-RS"/>
        </w:rPr>
        <w:tab/>
        <w:t>Техичка платформа за рад апликације:</w:t>
      </w:r>
    </w:p>
    <w:p w:rsidR="00BA420F" w:rsidRDefault="00BA420F" w:rsidP="00BA420F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BA420F" w:rsidRPr="00366CC8" w:rsidRDefault="00BA420F" w:rsidP="00BA420F">
      <w:pPr>
        <w:pStyle w:val="ListParagraph"/>
        <w:rPr>
          <w:rFonts w:ascii="Areal RNIDS" w:hAnsi="Areal RNIDS" w:cs="Times New Roman"/>
          <w:sz w:val="24"/>
          <w:szCs w:val="24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 xml:space="preserve">Ова апликација првенствено је намењена за рад на десктоп и лаптоп рачунарима </w:t>
      </w:r>
      <w:r w:rsidR="00366CC8">
        <w:rPr>
          <w:rFonts w:ascii="Areal RNIDS" w:hAnsi="Areal RNIDS" w:cs="Times New Roman"/>
          <w:sz w:val="24"/>
          <w:szCs w:val="24"/>
          <w:lang w:val="sr-Cyrl-RS"/>
        </w:rPr>
        <w:t>који поседују оперативни систем</w:t>
      </w:r>
      <w:r>
        <w:rPr>
          <w:rFonts w:ascii="Areal RNIDS" w:hAnsi="Areal RNIDS" w:cs="Times New Roman"/>
          <w:sz w:val="24"/>
          <w:szCs w:val="24"/>
        </w:rPr>
        <w:t>Microsoft Windows</w:t>
      </w:r>
      <w:r w:rsidR="00366CC8">
        <w:rPr>
          <w:rFonts w:ascii="Areal RNIDS" w:hAnsi="Areal RNIDS" w:cs="Times New Roman"/>
          <w:sz w:val="24"/>
          <w:szCs w:val="24"/>
          <w:lang w:val="sr-Cyrl-RS"/>
        </w:rPr>
        <w:t xml:space="preserve"> и на мобилним апликацијама као што су </w:t>
      </w:r>
      <w:r w:rsidR="00366CC8">
        <w:rPr>
          <w:rFonts w:ascii="Areal RNIDS" w:hAnsi="Areal RNIDS" w:cs="Times New Roman"/>
          <w:sz w:val="24"/>
          <w:szCs w:val="24"/>
        </w:rPr>
        <w:t xml:space="preserve">Android </w:t>
      </w:r>
      <w:r w:rsidR="00366CC8">
        <w:rPr>
          <w:rFonts w:ascii="Areal RNIDS" w:hAnsi="Areal RNIDS" w:cs="Times New Roman"/>
          <w:sz w:val="24"/>
          <w:szCs w:val="24"/>
          <w:lang w:val="sr-Cyrl-RS"/>
        </w:rPr>
        <w:t xml:space="preserve">и </w:t>
      </w:r>
      <w:r w:rsidR="00366CC8">
        <w:rPr>
          <w:rFonts w:ascii="Areal RNIDS" w:hAnsi="Areal RNIDS" w:cs="Times New Roman"/>
          <w:sz w:val="24"/>
          <w:szCs w:val="24"/>
        </w:rPr>
        <w:t xml:space="preserve">iOS </w:t>
      </w:r>
      <w:r w:rsidR="00366CC8">
        <w:rPr>
          <w:rFonts w:ascii="Areal RNIDS" w:hAnsi="Areal RNIDS" w:cs="Times New Roman"/>
          <w:sz w:val="24"/>
          <w:szCs w:val="24"/>
          <w:lang w:val="sr-Cyrl-RS"/>
        </w:rPr>
        <w:t>платформе</w:t>
      </w:r>
      <w:bookmarkStart w:id="0" w:name="_GoBack"/>
      <w:bookmarkEnd w:id="0"/>
      <w:r w:rsidR="00366CC8">
        <w:rPr>
          <w:rFonts w:ascii="Areal RNIDS" w:hAnsi="Areal RNIDS" w:cs="Times New Roman"/>
          <w:sz w:val="24"/>
          <w:szCs w:val="24"/>
        </w:rPr>
        <w:t>.</w:t>
      </w:r>
    </w:p>
    <w:p w:rsidR="00200B0B" w:rsidRPr="00D96FC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</w:p>
    <w:sectPr w:rsidR="00200B0B" w:rsidRPr="00D96FCB" w:rsidSect="000B0DE7">
      <w:headerReference w:type="default" r:id="rId8"/>
      <w:pgSz w:w="11906" w:h="16838"/>
      <w:pgMar w:top="1440" w:right="144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818" w:rsidRDefault="009B7818" w:rsidP="00A92442">
      <w:pPr>
        <w:spacing w:after="0" w:line="240" w:lineRule="auto"/>
      </w:pPr>
      <w:r>
        <w:separator/>
      </w:r>
    </w:p>
  </w:endnote>
  <w:endnote w:type="continuationSeparator" w:id="0">
    <w:p w:rsidR="009B7818" w:rsidRDefault="009B7818" w:rsidP="00A9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818" w:rsidRDefault="009B7818" w:rsidP="00A92442">
      <w:pPr>
        <w:spacing w:after="0" w:line="240" w:lineRule="auto"/>
      </w:pPr>
      <w:r>
        <w:separator/>
      </w:r>
    </w:p>
  </w:footnote>
  <w:footnote w:type="continuationSeparator" w:id="0">
    <w:p w:rsidR="009B7818" w:rsidRDefault="009B7818" w:rsidP="00A9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442" w:rsidRPr="00094C32" w:rsidRDefault="00243013">
    <w:pPr>
      <w:pStyle w:val="Header"/>
      <w:rPr>
        <w:rFonts w:ascii="Areal RNIDS" w:hAnsi="Areal RNIDS"/>
        <w:sz w:val="24"/>
        <w:szCs w:val="24"/>
        <w:lang w:val="sr-Cyrl-RS"/>
      </w:rPr>
    </w:pPr>
    <w:r>
      <w:rPr>
        <w:rFonts w:ascii="Areal RNIDS" w:hAnsi="Areal RNIDS"/>
        <w:sz w:val="24"/>
        <w:szCs w:val="24"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1BB3"/>
    <w:multiLevelType w:val="hybridMultilevel"/>
    <w:tmpl w:val="8ADC9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F1322"/>
    <w:multiLevelType w:val="multilevel"/>
    <w:tmpl w:val="44A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F"/>
    <w:rsid w:val="00094C32"/>
    <w:rsid w:val="000B0DE7"/>
    <w:rsid w:val="00200B0B"/>
    <w:rsid w:val="00243013"/>
    <w:rsid w:val="00366CC8"/>
    <w:rsid w:val="003D0E55"/>
    <w:rsid w:val="00482D55"/>
    <w:rsid w:val="005650FF"/>
    <w:rsid w:val="006F02A4"/>
    <w:rsid w:val="0085599D"/>
    <w:rsid w:val="00885860"/>
    <w:rsid w:val="008F3C33"/>
    <w:rsid w:val="009B7818"/>
    <w:rsid w:val="00A92442"/>
    <w:rsid w:val="00A939AC"/>
    <w:rsid w:val="00BA420F"/>
    <w:rsid w:val="00CF6A56"/>
    <w:rsid w:val="00D96FCB"/>
    <w:rsid w:val="00DC47D6"/>
    <w:rsid w:val="00ED0FF8"/>
    <w:rsid w:val="00F405DB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5774"/>
  <w15:chartTrackingRefBased/>
  <w15:docId w15:val="{A5E5CEA0-30D6-4DDD-87F3-124CD979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42"/>
  </w:style>
  <w:style w:type="paragraph" w:styleId="Footer">
    <w:name w:val="footer"/>
    <w:basedOn w:val="Normal"/>
    <w:link w:val="FooterChar"/>
    <w:uiPriority w:val="99"/>
    <w:unhideWhenUsed/>
    <w:rsid w:val="00A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42"/>
  </w:style>
  <w:style w:type="paragraph" w:styleId="ListParagraph">
    <w:name w:val="List Paragraph"/>
    <w:basedOn w:val="Normal"/>
    <w:uiPriority w:val="34"/>
    <w:qFormat/>
    <w:rsid w:val="00A92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6</cp:revision>
  <dcterms:created xsi:type="dcterms:W3CDTF">2023-11-16T17:31:00Z</dcterms:created>
  <dcterms:modified xsi:type="dcterms:W3CDTF">2023-11-24T13:19:00Z</dcterms:modified>
</cp:coreProperties>
</file>