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24DF2CD4" w14:textId="335D1A75"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1F960E65"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98A675"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8BFB6A6"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w:rPr>
                <w:rFonts w:ascii="Cambria Math" w:hAnsi="Cambria Math"/>
              </w:rPr>
              <m:t>R</m:t>
            </m:r>
          </m:e>
          <m:sup>
            <m: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75F75C66"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w:t>
      </w:r>
      <w:r w:rsidR="006E6092">
        <w:rPr>
          <w:lang w:val="en-US"/>
        </w:rPr>
        <w:t>2</w:t>
      </w:r>
      <w:r w:rsidR="006E6092">
        <w:rPr>
          <w:lang w:val="en-US"/>
        </w:rPr>
        <w:t>]</w:t>
      </w:r>
      <w:r w:rsidR="006E6092">
        <w:rPr>
          <w:lang w:val="en-US"/>
        </w:rPr>
        <w:fldChar w:fldCharType="end"/>
      </w:r>
      <w:r w:rsidRPr="002639A3">
        <w:t>.</w:t>
      </w:r>
    </w:p>
    <w:p w14:paraId="24DE7552" w14:textId="46C8A26E"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C6E5F61" w14:textId="697548F2"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64A5FC5" w14:textId="4BAA1CE3"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0B642040" w14:textId="371C184C"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31E20C69"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24E983AF" w14:textId="28C73BE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7702F">
        <w:rPr>
          <w:i/>
          <w:iCs/>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Pr="00AD2FCB">
        <w:rPr>
          <w:i/>
          <w:iCs/>
          <w:lang w:val="en-US"/>
        </w:rPr>
        <w:t>Pro-Football-Reference</w:t>
      </w:r>
      <w:r w:rsidRPr="00C752F2">
        <w:rPr>
          <w:lang w:val="en-US"/>
        </w:rPr>
        <w:t xml:space="preserve"> podacima i feature importance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29588B66" w14:textId="62BB69A9" w:rsidR="00C752F2" w:rsidRDefault="00DE3AD7" w:rsidP="00DE3AD7">
      <w:pPr>
        <w:pStyle w:val="Heading2"/>
      </w:pPr>
      <w:r>
        <w:lastRenderedPageBreak/>
        <w:t>Multi-output regresija za predviđanje atletskih performansi</w:t>
      </w:r>
    </w:p>
    <w:p w14:paraId="4AD15D19" w14:textId="7C7AA585"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9C0802D" w14:textId="2C6E182C"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3E5F9C1A"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fantasy draft. Podaci su organizovani zasebno za pozicije QB, RB, WR i TE, pri čemu svaka pozicija nosi različite ključne metrike i obrasce performansi. Predviđanja se vrednuju poređenjem sa ostvarenim fantasy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fantasy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2BE1BA2B"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quarterback, running back, wide receiver i 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1090FA4D"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7323DC1" w:rsidR="00ED081C" w:rsidRDefault="00E2030F" w:rsidP="00E2030F">
      <w:pPr>
        <w:pStyle w:val="Caption"/>
      </w:pPr>
      <w:bookmarkStart w:id="1" w:name="_Ref225793610"/>
      <w:r>
        <w:t xml:space="preserve">Tabela </w:t>
      </w:r>
      <w:r w:rsidR="00D24B85">
        <w:fldChar w:fldCharType="begin"/>
      </w:r>
      <w:r w:rsidR="00D24B85">
        <w:instrText xml:space="preserve"> SEQ Tabela \* ARABIC </w:instrText>
      </w:r>
      <w:r w:rsidR="00D24B85">
        <w:fldChar w:fldCharType="separate"/>
      </w:r>
      <w:r w:rsidR="00D24B85">
        <w:rPr>
          <w:noProof/>
        </w:rPr>
        <w:t>1</w:t>
      </w:r>
      <w:r w:rsidR="00D24B85">
        <w:rPr>
          <w:noProof/>
        </w:rPr>
        <w:fldChar w:fldCharType="end"/>
      </w:r>
      <w:bookmarkEnd w:id="1"/>
      <w:r>
        <w:t xml:space="preserve"> Obim data seta</w:t>
      </w:r>
    </w:p>
    <w:p w14:paraId="6D77EC68" w14:textId="6C243788"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1E089C05" w:rsidR="00922E32" w:rsidRDefault="00611E77" w:rsidP="00611E77">
      <w:pPr>
        <w:pStyle w:val="Caption"/>
      </w:pPr>
      <w:bookmarkStart w:id="2" w:name="_Ref225793726"/>
      <w:r>
        <w:t xml:space="preserve">Slika </w:t>
      </w:r>
      <w:r w:rsidR="004870D5">
        <w:fldChar w:fldCharType="begin"/>
      </w:r>
      <w:r w:rsidR="004870D5">
        <w:instrText xml:space="preserve"> SEQ Slika \* ARABIC </w:instrText>
      </w:r>
      <w:r w:rsidR="004870D5">
        <w:fldChar w:fldCharType="separate"/>
      </w:r>
      <w:r w:rsidR="004870D5">
        <w:rPr>
          <w:noProof/>
        </w:rPr>
        <w:t>1</w:t>
      </w:r>
      <w:r w:rsidR="004870D5">
        <w:rPr>
          <w:noProof/>
        </w:rPr>
        <w:fldChar w:fldCharType="end"/>
      </w:r>
      <w:bookmarkEnd w:id="2"/>
      <w:r>
        <w:rPr>
          <w:noProof/>
        </w:rPr>
        <w:t xml:space="preserve"> </w:t>
      </w:r>
      <w:r w:rsidRPr="00A41171">
        <w:rPr>
          <w:noProof/>
        </w:rPr>
        <w:t>Distribucija ciljnih varijabli</w:t>
      </w:r>
    </w:p>
    <w:p w14:paraId="12D9FEB4" w14:textId="60FBE6DC" w:rsidR="001175FF" w:rsidRDefault="009606CE" w:rsidP="00E5266F">
      <w:pPr>
        <w:pStyle w:val="Heading2"/>
      </w:pPr>
      <w:r>
        <w:t xml:space="preserve">Predprocesiranje </w:t>
      </w:r>
    </w:p>
    <w:p w14:paraId="004AE691" w14:textId="5BCDE9E9" w:rsidR="00E5266F" w:rsidRPr="004852F2" w:rsidRDefault="009606CE" w:rsidP="004852F2">
      <w:pPr>
        <w:pStyle w:val="BodyText"/>
        <w:rPr>
          <w:lang w:val="en-US"/>
        </w:rPr>
      </w:pPr>
      <w:r>
        <w:t>Outlieri</w:t>
      </w:r>
      <w:r w:rsidR="00BE19DD">
        <w:rPr>
          <w:lang w:val="en-US"/>
        </w:rPr>
        <w:t xml:space="preserve"> s</w:t>
      </w:r>
      <w:r w:rsidR="004178C1">
        <w:rPr>
          <w:lang w:val="en-US"/>
        </w:rPr>
        <w:t>u</w:t>
      </w:r>
      <w:r>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t xml:space="preserve"> (faktor 1,5)</w:t>
      </w:r>
      <w:r w:rsidR="00EB7EDF">
        <w:rPr>
          <w:lang w:val="en-US"/>
        </w:rPr>
        <w:t xml:space="preserve">. </w:t>
      </w:r>
      <w:r w:rsidR="00E5266F">
        <w:t>Na sirovim sezonskim jardima, ni Z-score ni IQR ne detektuju outliere kod QB i RB jer bimodalna (QB) i široka distribucija razvlače standardnu devijaciju i IQR toliko da sve tačke ostaju unutar granica</w:t>
      </w:r>
      <w:r w:rsidR="00611E77">
        <w:rPr>
          <w:lang w:val="en-US"/>
        </w:rPr>
        <w:t xml:space="preserve">, dok se kod WR pozicije primećuje veliki broj outliera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02217FD7" w14:textId="77777777" w:rsidR="00611E77" w:rsidRDefault="00E5266F" w:rsidP="00611E77">
      <w:pPr>
        <w:keepNext/>
      </w:pPr>
      <w:r w:rsidRPr="00E5266F">
        <w:rPr>
          <w:noProof/>
        </w:rPr>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4B667D1E" w:rsidR="00611E77" w:rsidRDefault="00611E77" w:rsidP="00611E77">
      <w:pPr>
        <w:pStyle w:val="Caption"/>
      </w:pPr>
      <w:bookmarkStart w:id="3" w:name="_Ref225794113"/>
      <w:r>
        <w:t xml:space="preserve">Slika </w:t>
      </w:r>
      <w:r w:rsidR="004870D5">
        <w:fldChar w:fldCharType="begin"/>
      </w:r>
      <w:r w:rsidR="004870D5">
        <w:instrText xml:space="preserve"> SEQ Slika \* ARABIC </w:instrText>
      </w:r>
      <w:r w:rsidR="004870D5">
        <w:fldChar w:fldCharType="separate"/>
      </w:r>
      <w:r w:rsidR="004870D5">
        <w:rPr>
          <w:noProof/>
        </w:rPr>
        <w:t>2</w:t>
      </w:r>
      <w:r w:rsidR="004870D5">
        <w:rPr>
          <w:noProof/>
        </w:rPr>
        <w:fldChar w:fldCharType="end"/>
      </w:r>
      <w:bookmarkEnd w:id="3"/>
      <w:r>
        <w:t xml:space="preserve"> </w:t>
      </w:r>
      <w:r w:rsidRPr="00462DE2">
        <w:t>Prikaz outliera</w:t>
      </w:r>
    </w:p>
    <w:p w14:paraId="67B182FE" w14:textId="5E71E0CA" w:rsidR="004178C1" w:rsidRDefault="00E5266F" w:rsidP="00E5266F">
      <w:pPr>
        <w:pStyle w:val="BodyText"/>
        <w:rPr>
          <w:lang w:val="en-US"/>
        </w:rPr>
      </w:pPr>
      <w:r>
        <w:lastRenderedPageBreak/>
        <w:t>Kod WR IQR detektuje čak 391 (7%) outliera, ali to su u stvari legitimni igrači s visokom produkcijom</w:t>
      </w:r>
      <w:r w:rsidR="00E149FF">
        <w:rPr>
          <w:lang w:val="en-US"/>
        </w:rPr>
        <w:t>,</w:t>
      </w:r>
      <w:r>
        <w:t xml:space="preserve"> problem je u desno nagnuto</w:t>
      </w:r>
      <w:r w:rsidR="00E149FF">
        <w:rPr>
          <w:lang w:val="en-US"/>
        </w:rPr>
        <w:t>j</w:t>
      </w:r>
      <w:r>
        <w:t xml:space="preserve"> (skewed)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2F6D9257" w:rsidR="004178C1" w:rsidRDefault="00611E77" w:rsidP="00611E77">
      <w:pPr>
        <w:pStyle w:val="Caption"/>
      </w:pPr>
      <w:bookmarkStart w:id="4" w:name="_Ref225794132"/>
      <w:r>
        <w:t xml:space="preserve">Slika </w:t>
      </w:r>
      <w:r w:rsidR="004870D5">
        <w:fldChar w:fldCharType="begin"/>
      </w:r>
      <w:r w:rsidR="004870D5">
        <w:instrText xml:space="preserve"> SEQ Slika \* ARABIC </w:instrText>
      </w:r>
      <w:r w:rsidR="004870D5">
        <w:fldChar w:fldCharType="separate"/>
      </w:r>
      <w:r w:rsidR="004870D5">
        <w:rPr>
          <w:noProof/>
        </w:rPr>
        <w:t>3</w:t>
      </w:r>
      <w:r w:rsidR="004870D5">
        <w:rPr>
          <w:noProof/>
        </w:rPr>
        <w:fldChar w:fldCharType="end"/>
      </w:r>
      <w:bookmarkEnd w:id="4"/>
      <w:r>
        <w:t xml:space="preserve"> </w:t>
      </w:r>
      <w:r w:rsidRPr="00BE0CF4">
        <w:t>Pareto (Lorenz) kriva</w:t>
      </w:r>
    </w:p>
    <w:p w14:paraId="6320E743" w14:textId="0F97B239"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yards, a zatim detektujemo outliere na log skali</w:t>
      </w:r>
      <w:r>
        <w:rPr>
          <w:lang w:val="en-US"/>
        </w:rPr>
        <w:t>.</w:t>
      </w:r>
      <w:r w:rsidR="00E149FF">
        <w:rPr>
          <w:lang w:val="en-US"/>
        </w:rPr>
        <w:t xml:space="preserve"> Time su outlieri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6254EEC0" w:rsidR="00E5266F" w:rsidRDefault="00EC74E0" w:rsidP="00EC74E0">
      <w:pPr>
        <w:pStyle w:val="Caption"/>
      </w:pPr>
      <w:bookmarkStart w:id="5" w:name="_Ref225794149"/>
      <w:r>
        <w:t xml:space="preserve">Slika </w:t>
      </w:r>
      <w:r w:rsidR="004870D5">
        <w:fldChar w:fldCharType="begin"/>
      </w:r>
      <w:r w:rsidR="004870D5">
        <w:instrText xml:space="preserve"> SEQ Slika \* ARABIC </w:instrText>
      </w:r>
      <w:r w:rsidR="004870D5">
        <w:fldChar w:fldCharType="separate"/>
      </w:r>
      <w:r w:rsidR="004870D5">
        <w:rPr>
          <w:noProof/>
        </w:rPr>
        <w:t>4</w:t>
      </w:r>
      <w:r w:rsidR="004870D5">
        <w:rPr>
          <w:noProof/>
        </w:rPr>
        <w:fldChar w:fldCharType="end"/>
      </w:r>
      <w:bookmarkEnd w:id="5"/>
      <w:r>
        <w:t xml:space="preserve"> </w:t>
      </w:r>
      <w:r w:rsidRPr="001D1326">
        <w:t>Prikaz outliera pre i posle log transformacije</w:t>
      </w:r>
    </w:p>
    <w:p w14:paraId="1E30045C" w14:textId="79E24C72"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52F279DB"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outlieri.</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6D0521CC" w:rsidR="0089571A" w:rsidRPr="00E5266F" w:rsidRDefault="00611E77" w:rsidP="00611E77">
      <w:pPr>
        <w:pStyle w:val="Caption"/>
      </w:pPr>
      <w:bookmarkStart w:id="6" w:name="_Ref225794200"/>
      <w:r>
        <w:t xml:space="preserve">Slika </w:t>
      </w:r>
      <w:r w:rsidR="004870D5">
        <w:fldChar w:fldCharType="begin"/>
      </w:r>
      <w:r w:rsidR="004870D5">
        <w:instrText xml:space="preserve"> SEQ Slika \* ARABIC </w:instrText>
      </w:r>
      <w:r w:rsidR="004870D5">
        <w:fldChar w:fldCharType="separate"/>
      </w:r>
      <w:r w:rsidR="004870D5">
        <w:rPr>
          <w:noProof/>
        </w:rPr>
        <w:t>5</w:t>
      </w:r>
      <w:r w:rsidR="004870D5">
        <w:rPr>
          <w:noProof/>
        </w:rPr>
        <w:fldChar w:fldCharType="end"/>
      </w:r>
      <w:bookmarkEnd w:id="6"/>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(yards/G)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Visok procenat null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`adv_rr_rec_drop_pct` ili `adv_rr_rec_yac_per_rec` odnose se na receiving metrike</w:t>
      </w:r>
      <w:r>
        <w:rPr>
          <w:lang w:val="en-US"/>
        </w:rPr>
        <w:t xml:space="preserve">, </w:t>
      </w:r>
      <w:r w:rsidRPr="004A7602">
        <w:rPr>
          <w:lang w:val="en-US"/>
        </w:rPr>
        <w:t>QB praktično nikad nije targetovan kao receiver, pa su te vrednosti null.</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2A983F30" w:rsidR="00BE19DD" w:rsidRDefault="004A7602" w:rsidP="004A7602">
      <w:pPr>
        <w:pStyle w:val="BodyText"/>
        <w:rPr>
          <w:lang w:val="en-US"/>
        </w:rPr>
      </w:pPr>
      <w:r>
        <w:rPr>
          <w:lang w:val="en-US"/>
        </w:rPr>
        <w:t xml:space="preserve">Drugi vid null vrednosti predstavjlaju statistike koje nisu postojale u prošlosti. </w:t>
      </w:r>
      <w:r w:rsidR="00BE19DD" w:rsidRPr="00BE19DD">
        <w:t xml:space="preserve">Pro Football Reference je 2018. godine uveo prvi set naprednih passing statistika (`adv_pass`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BE19DD">
        <w:t>null. Nakon 2018. većina `adv_pass` kolona je popunjena, što potvrđuje da se radi o strukturalnom nedostatku vezanom za datum uvođenja metrika, a ne o greškama u prikupljanju.</w:t>
      </w:r>
      <w:r w:rsidR="00BE19DD">
        <w:rPr>
          <w:lang w:val="en-US"/>
        </w:rPr>
        <w:t xml:space="preserve"> Zbog čega ove advanced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507EEA38" w:rsidR="00EC74E0" w:rsidRDefault="00EC74E0" w:rsidP="00EC74E0">
      <w:pPr>
        <w:pStyle w:val="Caption"/>
      </w:pPr>
      <w:bookmarkStart w:id="7" w:name="_Ref225794213"/>
      <w:r>
        <w:t xml:space="preserve">Slika </w:t>
      </w:r>
      <w:r w:rsidR="004870D5">
        <w:fldChar w:fldCharType="begin"/>
      </w:r>
      <w:r w:rsidR="004870D5">
        <w:instrText xml:space="preserve"> SEQ Slika \* ARABIC </w:instrText>
      </w:r>
      <w:r w:rsidR="004870D5">
        <w:fldChar w:fldCharType="separate"/>
      </w:r>
      <w:r w:rsidR="004870D5">
        <w:rPr>
          <w:noProof/>
        </w:rPr>
        <w:t>6</w:t>
      </w:r>
      <w:r w:rsidR="004870D5">
        <w:rPr>
          <w:noProof/>
        </w:rPr>
        <w:fldChar w:fldCharType="end"/>
      </w:r>
      <w:bookmarkEnd w:id="7"/>
      <w:r>
        <w:t xml:space="preserve"> </w:t>
      </w:r>
      <w:r w:rsidRPr="00E1759D">
        <w:t>Distribucija nedostajućih vrednosti advanced kolona pre 2018.</w:t>
      </w:r>
    </w:p>
    <w:p w14:paraId="41681D77" w14:textId="6EC0A861" w:rsidR="001175FF" w:rsidRPr="00897824" w:rsidRDefault="009606CE" w:rsidP="00897824">
      <w:pPr>
        <w:pStyle w:val="BodyText"/>
        <w:rPr>
          <w:lang w:val="en-US"/>
        </w:rPr>
      </w:pPr>
      <w:r>
        <w:t>Sve numeričke promenljive standardizovane su primenom StandardScaler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(Pro Bowl, All-Pro</w:t>
      </w:r>
      <w:r w:rsidR="00897824">
        <w:rPr>
          <w:lang w:val="en-US"/>
        </w:rPr>
        <w:t xml:space="preserve">, MVP, OPoY) su </w:t>
      </w:r>
      <w:r w:rsidR="00897824" w:rsidRPr="00897824">
        <w:rPr>
          <w:lang w:val="en-US"/>
        </w:rPr>
        <w:t xml:space="preserve">zbog malog broja različitih kolona </w:t>
      </w:r>
      <w:r w:rsidR="00897824">
        <w:rPr>
          <w:lang w:val="en-US"/>
        </w:rPr>
        <w:t xml:space="preserve">enkodirane pomoću </w:t>
      </w:r>
      <w:r w:rsidR="00897824" w:rsidRPr="00897824">
        <w:rPr>
          <w:lang w:val="en-US"/>
        </w:rPr>
        <w:t>multi-label binary encoding</w:t>
      </w:r>
      <w:r w:rsidR="00897824">
        <w:rPr>
          <w:lang w:val="en-US"/>
        </w:rPr>
        <w:t>-a</w:t>
      </w:r>
      <w:r w:rsidR="00897824" w:rsidRPr="00897824">
        <w:rPr>
          <w:lang w:val="en-US"/>
        </w:rPr>
        <w:t>.</w:t>
      </w:r>
      <w:r w:rsidR="00897824">
        <w:rPr>
          <w:lang w:val="en-US"/>
        </w:rPr>
        <w:t xml:space="preserve"> </w:t>
      </w:r>
    </w:p>
    <w:p w14:paraId="22B893B3" w14:textId="1BFD7E2E" w:rsidR="009606CE" w:rsidRPr="004852F2" w:rsidRDefault="009606CE" w:rsidP="0089571A">
      <w:pPr>
        <w:pStyle w:val="BodyText"/>
        <w:rPr>
          <w:lang w:val="en-US"/>
        </w:rPr>
      </w:pPr>
      <w:r>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4FDA0D0" w14:textId="77777777" w:rsidR="004870D5" w:rsidRDefault="0089571A" w:rsidP="004870D5">
      <w:pPr>
        <w:keepNext/>
      </w:pPr>
      <w:r w:rsidRPr="0089571A">
        <w:rPr>
          <w:noProof/>
        </w:rPr>
        <w:lastRenderedPageBreak/>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A2A5A9E" w:rsidR="0089571A" w:rsidRPr="0089571A" w:rsidRDefault="004870D5" w:rsidP="004870D5">
      <w:pPr>
        <w:pStyle w:val="Caption"/>
      </w:pPr>
      <w:bookmarkStart w:id="8" w:name="_Ref225794230"/>
      <w:r>
        <w:t xml:space="preserve">Slika </w:t>
      </w:r>
      <w:r>
        <w:fldChar w:fldCharType="begin"/>
      </w:r>
      <w:r>
        <w:instrText xml:space="preserve"> SEQ Slika \* ARABIC </w:instrText>
      </w:r>
      <w:r>
        <w:fldChar w:fldCharType="separate"/>
      </w:r>
      <w:r>
        <w:rPr>
          <w:noProof/>
        </w:rPr>
        <w:t>7</w:t>
      </w:r>
      <w:r>
        <w:rPr>
          <w:noProof/>
        </w:rPr>
        <w:fldChar w:fldCharType="end"/>
      </w:r>
      <w:bookmarkEnd w:id="8"/>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48ABA1F3" w:rsidR="0089571A" w:rsidRDefault="004870D5" w:rsidP="004870D5">
      <w:pPr>
        <w:pStyle w:val="Caption"/>
      </w:pPr>
      <w:bookmarkStart w:id="9" w:name="_Ref225794249"/>
      <w:r>
        <w:t xml:space="preserve">Slika </w:t>
      </w:r>
      <w:r>
        <w:fldChar w:fldCharType="begin"/>
      </w:r>
      <w:r>
        <w:instrText xml:space="preserve"> SEQ Slika \* ARABIC </w:instrText>
      </w:r>
      <w:r>
        <w:fldChar w:fldCharType="separate"/>
      </w:r>
      <w:r>
        <w:rPr>
          <w:noProof/>
        </w:rPr>
        <w:t>8</w:t>
      </w:r>
      <w:r>
        <w:rPr>
          <w:noProof/>
        </w:rPr>
        <w:fldChar w:fldCharType="end"/>
      </w:r>
      <w:bookmarkEnd w:id="9"/>
      <w:r>
        <w:t xml:space="preserve"> </w:t>
      </w:r>
      <w:r w:rsidRPr="00B6043C">
        <w:t>Saquon Barkley pre i posle promene tima</w:t>
      </w:r>
    </w:p>
    <w:p w14:paraId="6D5736BF" w14:textId="4448E58E"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Team_Changed, boolean kolona koja ima vrednost 1 ako je igrač promenio tim bas te sezone. Ova kolona pomaže modelu da prepozna situacije gde statistički skok nije slučajan, već je rezultat kvalitetnijeg okruženja i boljeg uklapanja u novi sistem igre.</w:t>
      </w:r>
    </w:p>
    <w:p w14:paraId="06DCAB9B" w14:textId="516F6473" w:rsidR="007700F1" w:rsidRPr="007700F1" w:rsidRDefault="007700F1" w:rsidP="007700F1">
      <w:pPr>
        <w:pStyle w:val="BodyText"/>
        <w:rPr>
          <w:lang w:val="en-US"/>
        </w:rPr>
      </w:pPr>
      <w:r w:rsidRPr="007700F1">
        <w:rPr>
          <w:lang w:val="en-US"/>
        </w:rPr>
        <w:t xml:space="preserve">Takođe, u model uvedene su Lag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AAEF69" w14:textId="37673E86"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3B9B56D9" w14:textId="6EAF4BFC"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2D482F3A"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7410B9B" w:rsidR="00CB44E4" w:rsidRDefault="00CB44E4" w:rsidP="00CB44E4">
      <w:pPr>
        <w:pStyle w:val="BodyText"/>
      </w:pPr>
      <w:r>
        <w:t xml:space="preserve">KNN predviđa vrednost ciljne promenljive kao ponderisanu sredinu k najsličnijih primera iz trening skupa, mereći sličnost euklidskom distancom u prostoru atributa. </w:t>
      </w:r>
      <w:r>
        <w:t>Metoda ne pretpostavlja nikakav oblik funkcije regresije, što je čini fleksibilnom, ali osetljivom na irelevantne atribute.</w:t>
      </w:r>
    </w:p>
    <w:p w14:paraId="0622FB96" w14:textId="088CD184"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bagging, dok XGBoost i LightGBM koriste sekvencijalni boosting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678BF9F8"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7F789CAF" w:rsidR="00AA2479" w:rsidRDefault="00AA2479" w:rsidP="00AA2479">
      <w:pPr>
        <w:pStyle w:val="BodyText"/>
      </w:pPr>
      <w:r>
        <w:t>Evaluacija svih modela sprovedena je walk-forward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(data leakage) koje bi nastalo primenom standardne k-fold unakrsne validacije</w:t>
      </w:r>
      <w:r w:rsidR="00FC4F8E">
        <w:t xml:space="preserve"> [19]</w:t>
      </w:r>
      <w:r>
        <w:t xml:space="preserve"> na vremenskim serijama.</w:t>
      </w:r>
    </w:p>
    <w:p w14:paraId="7CA8619B" w14:textId="4BE07DDE" w:rsidR="00AA2479" w:rsidRDefault="00AA2479" w:rsidP="00AA2479">
      <w:pPr>
        <w:pStyle w:val="Heading2"/>
      </w:pPr>
      <w:r>
        <w:t>Optimizacija hiperparametara</w:t>
      </w:r>
    </w:p>
    <w:p w14:paraId="794E051B" w14:textId="116C99DE" w:rsidR="0061768E" w:rsidRDefault="0048173F" w:rsidP="0061768E">
      <w:pPr>
        <w:pStyle w:val="BodyText"/>
      </w:pPr>
      <w:r w:rsidRPr="0048173F">
        <w:t>Optimizacija hiperparametara u radu je sprovedena kroz dva odvojena pristupa. Prvi pristup je osnovna optimizacija primenom Grid Search-a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26BC5602" w:rsidR="0048173F" w:rsidRDefault="007F1ECF" w:rsidP="007F1ECF">
      <w:pPr>
        <w:pStyle w:val="Caption"/>
      </w:pPr>
      <w:bookmarkStart w:id="10" w:name="_Ref225794325"/>
      <w:r>
        <w:t xml:space="preserve">Tabela </w:t>
      </w:r>
      <w:r w:rsidR="00D24B85">
        <w:fldChar w:fldCharType="begin"/>
      </w:r>
      <w:r w:rsidR="00D24B85">
        <w:instrText xml:space="preserve"> SEQ Tabela \* ARABIC </w:instrText>
      </w:r>
      <w:r w:rsidR="00D24B85">
        <w:fldChar w:fldCharType="separate"/>
      </w:r>
      <w:r w:rsidR="00D24B85">
        <w:rPr>
          <w:noProof/>
        </w:rPr>
        <w:t>2</w:t>
      </w:r>
      <w:r w:rsidR="00D24B85">
        <w:rPr>
          <w:noProof/>
        </w:rPr>
        <w:fldChar w:fldCharType="end"/>
      </w:r>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lastRenderedPageBreak/>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5BAE2B0F" w:rsidR="004D7238" w:rsidRDefault="007F1ECF" w:rsidP="007F1ECF">
      <w:pPr>
        <w:pStyle w:val="Caption"/>
      </w:pPr>
      <w:bookmarkStart w:id="11" w:name="_Ref225794386"/>
      <w:r>
        <w:t xml:space="preserve">Tabela </w:t>
      </w:r>
      <w:r w:rsidR="00D24B85">
        <w:fldChar w:fldCharType="begin"/>
      </w:r>
      <w:r w:rsidR="00D24B85">
        <w:instrText xml:space="preserve"> SEQ Tabela \* ARABIC </w:instrText>
      </w:r>
      <w:r w:rsidR="00D24B85">
        <w:fldChar w:fldCharType="separate"/>
      </w:r>
      <w:r w:rsidR="00D24B85">
        <w:rPr>
          <w:noProof/>
        </w:rPr>
        <w:t>3</w:t>
      </w:r>
      <w:r w:rsidR="00D24B85">
        <w:rPr>
          <w:noProof/>
        </w:rPr>
        <w:fldChar w:fldCharType="end"/>
      </w:r>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37B9F3AA" w:rsidR="004D7238" w:rsidRDefault="007F1ECF" w:rsidP="007F1ECF">
      <w:pPr>
        <w:pStyle w:val="Caption"/>
      </w:pPr>
      <w:bookmarkStart w:id="12" w:name="_Ref225794392"/>
      <w:r>
        <w:t xml:space="preserve">Tabela </w:t>
      </w:r>
      <w:r w:rsidR="00D24B85">
        <w:fldChar w:fldCharType="begin"/>
      </w:r>
      <w:r w:rsidR="00D24B85">
        <w:instrText xml:space="preserve"> SEQ Tabela \* ARABIC </w:instrText>
      </w:r>
      <w:r w:rsidR="00D24B85">
        <w:fldChar w:fldCharType="separate"/>
      </w:r>
      <w:r w:rsidR="00D24B85">
        <w:rPr>
          <w:noProof/>
        </w:rPr>
        <w:t>4</w:t>
      </w:r>
      <w:r w:rsidR="00D24B85">
        <w:rPr>
          <w:noProof/>
        </w:rPr>
        <w:fldChar w:fldCharType="end"/>
      </w:r>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100E00D0" w:rsidR="00061CF7" w:rsidRDefault="00061CF7">
      <w:pPr>
        <w:pStyle w:val="Caption"/>
      </w:pPr>
      <w:bookmarkStart w:id="13" w:name="_Ref225794400"/>
      <w:r>
        <w:t xml:space="preserve">Tabela </w:t>
      </w:r>
      <w:r w:rsidR="00D24B85">
        <w:fldChar w:fldCharType="begin"/>
      </w:r>
      <w:r w:rsidR="00D24B85">
        <w:instrText xml:space="preserve"> SEQ Tabela \* ARABIC </w:instrText>
      </w:r>
      <w:r w:rsidR="00D24B85">
        <w:fldChar w:fldCharType="separate"/>
      </w:r>
      <w:r w:rsidR="00D24B85">
        <w:rPr>
          <w:noProof/>
        </w:rPr>
        <w:t>5</w:t>
      </w:r>
      <w:r w:rsidR="00D24B85">
        <w:rPr>
          <w:noProof/>
        </w:rPr>
        <w:fldChar w:fldCharType="end"/>
      </w:r>
      <w:bookmarkEnd w:id="13"/>
      <w:r>
        <w:t xml:space="preserve"> </w:t>
      </w:r>
      <w:r w:rsidRPr="00160B32">
        <w:t>GridSearch WR</w:t>
      </w:r>
    </w:p>
    <w:p w14:paraId="3E5A6F03" w14:textId="65609211" w:rsidR="0072387A" w:rsidRPr="0072387A" w:rsidRDefault="0072387A" w:rsidP="00ED081C">
      <w:pPr>
        <w:pStyle w:val="BodyText"/>
      </w:pPr>
      <w:r w:rsidRPr="0048173F">
        <w:t>Drugi pristup je prošireni trokorak pipeline koji uključuje: (1) Random 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za brzo mapiranje prostora pretrage, (2) Grid Search u okolini najboljih nasumično pronađenih kombinacija radi finog podešavanja i (3) Bajesijsku optimizaciju</w:t>
      </w:r>
      <w:r w:rsidR="00FC4F8E">
        <w:t xml:space="preserve"> </w:t>
      </w:r>
      <w:r w:rsidR="00FE20F1">
        <w:fldChar w:fldCharType="begin"/>
      </w:r>
      <w:r w:rsidR="00FE20F1">
        <w:instrText xml:space="preserve"> REF _Ref225810347 \n \h </w:instrText>
      </w:r>
      <w:r w:rsidR="00FE20F1">
        <w:fldChar w:fldCharType="separate"/>
      </w:r>
      <w:r w:rsidR="00FE20F1">
        <w:t>[2</w:t>
      </w:r>
      <w:r w:rsidR="00FE20F1">
        <w:t>1</w:t>
      </w:r>
      <w:r w:rsidR="00FE20F1">
        <w:t>]</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22382562" w:rsidR="004D7238" w:rsidRDefault="00061CF7" w:rsidP="004D7238">
      <w:pPr>
        <w:pStyle w:val="Caption"/>
      </w:pPr>
      <w:bookmarkStart w:id="14" w:name="_Ref225794482"/>
      <w:r>
        <w:t xml:space="preserve">Tabela </w:t>
      </w:r>
      <w:r w:rsidR="00D24B85">
        <w:fldChar w:fldCharType="begin"/>
      </w:r>
      <w:r w:rsidR="00D24B85">
        <w:instrText xml:space="preserve"> SEQ Tabela \* ARABIC </w:instrText>
      </w:r>
      <w:r w:rsidR="00D24B85">
        <w:fldChar w:fldCharType="separate"/>
      </w:r>
      <w:r w:rsidR="00D24B85">
        <w:rPr>
          <w:noProof/>
        </w:rPr>
        <w:t>6</w:t>
      </w:r>
      <w:r w:rsidR="00D24B85">
        <w:rPr>
          <w:noProof/>
        </w:rPr>
        <w:fldChar w:fldCharType="end"/>
      </w:r>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5872ED5B" w:rsidR="0072387A" w:rsidRDefault="00061CF7" w:rsidP="00061CF7">
      <w:pPr>
        <w:pStyle w:val="Caption"/>
      </w:pPr>
      <w:bookmarkStart w:id="15" w:name="_Ref225794484"/>
      <w:r>
        <w:t xml:space="preserve">Tabela </w:t>
      </w:r>
      <w:r w:rsidR="00D24B85">
        <w:fldChar w:fldCharType="begin"/>
      </w:r>
      <w:r w:rsidR="00D24B85">
        <w:instrText xml:space="preserve"> SEQ Tabela \* ARABIC </w:instrText>
      </w:r>
      <w:r w:rsidR="00D24B85">
        <w:fldChar w:fldCharType="separate"/>
      </w:r>
      <w:r w:rsidR="00D24B85">
        <w:rPr>
          <w:noProof/>
        </w:rPr>
        <w:t>7</w:t>
      </w:r>
      <w:r w:rsidR="00D24B85">
        <w:rPr>
          <w:noProof/>
        </w:rPr>
        <w:fldChar w:fldCharType="end"/>
      </w:r>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367DF70C" w:rsidR="0072387A" w:rsidRDefault="00061CF7" w:rsidP="00061CF7">
      <w:pPr>
        <w:pStyle w:val="Caption"/>
      </w:pPr>
      <w:bookmarkStart w:id="16" w:name="_Ref225794487"/>
      <w:r>
        <w:t xml:space="preserve">Tabela </w:t>
      </w:r>
      <w:r w:rsidR="00D24B85">
        <w:fldChar w:fldCharType="begin"/>
      </w:r>
      <w:r w:rsidR="00D24B85">
        <w:instrText xml:space="preserve"> SEQ Tabela \* ARABIC </w:instrText>
      </w:r>
      <w:r w:rsidR="00D24B85">
        <w:fldChar w:fldCharType="separate"/>
      </w:r>
      <w:r w:rsidR="00D24B85">
        <w:rPr>
          <w:noProof/>
        </w:rPr>
        <w:t>8</w:t>
      </w:r>
      <w:r w:rsidR="00D24B85">
        <w:rPr>
          <w:noProof/>
        </w:rPr>
        <w:fldChar w:fldCharType="end"/>
      </w:r>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D73551D" w:rsidR="0072387A" w:rsidRDefault="00061CF7" w:rsidP="00061CF7">
      <w:pPr>
        <w:pStyle w:val="Caption"/>
      </w:pPr>
      <w:bookmarkStart w:id="17" w:name="_Ref225794489"/>
      <w:r>
        <w:t xml:space="preserve">Tabela </w:t>
      </w:r>
      <w:r w:rsidR="00D24B85">
        <w:fldChar w:fldCharType="begin"/>
      </w:r>
      <w:r w:rsidR="00D24B85">
        <w:instrText xml:space="preserve"> SEQ Tabela \* ARABIC </w:instrText>
      </w:r>
      <w:r w:rsidR="00D24B85">
        <w:fldChar w:fldCharType="separate"/>
      </w:r>
      <w:r w:rsidR="00D24B85">
        <w:rPr>
          <w:noProof/>
        </w:rPr>
        <w:t>9</w:t>
      </w:r>
      <w:r w:rsidR="00D24B85">
        <w:rPr>
          <w:noProof/>
        </w:rPr>
        <w:fldChar w:fldCharType="end"/>
      </w:r>
      <w:bookmarkEnd w:id="17"/>
      <w:r>
        <w:t xml:space="preserve"> </w:t>
      </w:r>
      <w:r w:rsidRPr="0007448A">
        <w:t>Trokorak pipeline WR</w:t>
      </w:r>
    </w:p>
    <w:p w14:paraId="6AFAF272" w14:textId="2B96E295" w:rsidR="009140E6" w:rsidRDefault="006F7627" w:rsidP="006F7627">
      <w:pPr>
        <w:pStyle w:val="Heading2"/>
      </w:pPr>
      <w:r>
        <w:t>Prikaz rezultata</w:t>
      </w:r>
      <w:r w:rsidR="00D55492">
        <w:t xml:space="preserve"> na osnovu različitih parametara</w:t>
      </w:r>
    </w:p>
    <w:p w14:paraId="565E0714" w14:textId="75C44701" w:rsidR="006F7627" w:rsidRDefault="00677510" w:rsidP="006F7627">
      <w:pPr>
        <w:pStyle w:val="BodyText"/>
        <w:rPr>
          <w:lang w:val="en-US"/>
        </w:rPr>
      </w:pPr>
      <w:r w:rsidRPr="00677510">
        <w:t>Evaluacija modela izvršena je na test skupu podataka, pri čemu su upoređivane performanse modela sa hiperparametrima dobijenim isključivo putem Grid Search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05E4DE77" w14:textId="77777777" w:rsidR="007C1390" w:rsidRDefault="007C1390" w:rsidP="007C1390">
      <w:pPr>
        <w:pStyle w:val="BodyText"/>
      </w:pPr>
      <w:r w:rsidRPr="00D55492">
        <w:t xml:space="preserve">Na osnovu toga može se zaključiti da primena višestepenog pipeline-a u ovom konkretnom slučaju ne donosi značajno poboljšanje u odnosu na jednostavniji pristup. Iako pipeline omogućava sistematičniju i potencijalno robusniju optimizaciju, u ovom problemu njegova dodatna složenost ne rezultira proporcionalnim dobitkom u performansama. Zbog toga se može smatrati da je ovakav pristup nepotrebno </w:t>
      </w:r>
      <w:r w:rsidRPr="00D55492">
        <w:lastRenderedPageBreak/>
        <w:t>kompleksan i da ne doprinosi efikasnosti modela u meri koja bi opravdala njegovo korišćenje.</w:t>
      </w:r>
    </w:p>
    <w:p w14:paraId="383725DE"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00A930DD" w14:textId="1FC596C6" w:rsidR="007C1390" w:rsidRPr="007C1390" w:rsidRDefault="007C1390" w:rsidP="007C1390">
      <w:pPr>
        <w:pStyle w:val="BodyText"/>
        <w:rPr>
          <w:lang w:val="en-US"/>
        </w:rPr>
      </w:pPr>
      <w:r>
        <w:t xml:space="preserve">Kod QB pozicije najbolji rezultat postiže XGBoost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t>RandomForest-a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LinearRegression, Ridge i ElasticNet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008B2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CF44453" w:rsidR="006F7627" w:rsidRDefault="006F7627" w:rsidP="006F7627">
      <w:pPr>
        <w:pStyle w:val="Caption"/>
      </w:pPr>
      <w:bookmarkStart w:id="18" w:name="_Ref225794537"/>
      <w:r>
        <w:t xml:space="preserve">Tabela </w:t>
      </w:r>
      <w:r w:rsidR="00D24B85">
        <w:fldChar w:fldCharType="begin"/>
      </w:r>
      <w:r w:rsidR="00D24B85">
        <w:instrText xml:space="preserve"> SEQ Tabela \* ARABIC </w:instrText>
      </w:r>
      <w:r w:rsidR="00D24B85">
        <w:fldChar w:fldCharType="separate"/>
      </w:r>
      <w:r w:rsidR="00D24B85">
        <w:rPr>
          <w:noProof/>
        </w:rPr>
        <w:t>10</w:t>
      </w:r>
      <w:r w:rsidR="00D24B85">
        <w:rPr>
          <w:noProof/>
        </w:rPr>
        <w:fldChar w:fldCharType="end"/>
      </w:r>
      <w:bookmarkEnd w:id="18"/>
      <w:r>
        <w:t xml:space="preserve"> QB rezultati modela za različite optimizacione strategije</w:t>
      </w:r>
    </w:p>
    <w:p w14:paraId="1BA4F33E" w14:textId="338A7089" w:rsidR="002C29BE" w:rsidRPr="002C29BE" w:rsidRDefault="002C29BE" w:rsidP="00481FA3">
      <w:pPr>
        <w:pStyle w:val="BodyText"/>
      </w:pPr>
      <w:r>
        <w:t xml:space="preserve">Kod RB pozicije najbolji model je LightGBM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Pr>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5D8D3A"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678E020F" w:rsidR="006F7627" w:rsidRDefault="008E39E4" w:rsidP="008E39E4">
      <w:pPr>
        <w:pStyle w:val="Caption"/>
      </w:pPr>
      <w:bookmarkStart w:id="19" w:name="_Ref225794548"/>
      <w:r>
        <w:t xml:space="preserve">Tabela </w:t>
      </w:r>
      <w:r w:rsidR="00D24B85">
        <w:fldChar w:fldCharType="begin"/>
      </w:r>
      <w:r w:rsidR="00D24B85">
        <w:instrText xml:space="preserve"> SEQ Tabela \* ARABIC </w:instrText>
      </w:r>
      <w:r w:rsidR="00D24B85">
        <w:fldChar w:fldCharType="separate"/>
      </w:r>
      <w:r w:rsidR="00D24B85">
        <w:rPr>
          <w:noProof/>
        </w:rPr>
        <w:t>11</w:t>
      </w:r>
      <w:r w:rsidR="00D24B85">
        <w:rPr>
          <w:noProof/>
        </w:rPr>
        <w:fldChar w:fldCharType="end"/>
      </w:r>
      <w:bookmarkEnd w:id="19"/>
      <w:r>
        <w:t xml:space="preserve"> RB </w:t>
      </w:r>
      <w:r w:rsidRPr="00E04C4B">
        <w:t>rezultati modela za različite optimizacione strategije</w:t>
      </w:r>
    </w:p>
    <w:p w14:paraId="00DF30AE" w14:textId="46760FD8" w:rsidR="00481FA3" w:rsidRPr="00481FA3" w:rsidRDefault="00481FA3" w:rsidP="00481FA3">
      <w:pPr>
        <w:pStyle w:val="BodyText"/>
      </w:pPr>
      <w:r>
        <w:t xml:space="preserve">Pozicija TE se jasno izdvaja kao najpredvidljivija u celom skupu podataka. Najbolji rezultat postiže Lasso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=0.451), što je ujedno i najviša vrednost determinacije među svim pozicijama. Blizu su i LightGBM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Ridge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411), Elastic Net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t>XGBoost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Ovo ukazuje da su ključni faktori performansi kod TE pozicije u izraženijoj linearnoj korelaciji, dok Lasso dodatno doprinosi eliminacijom manje značajnih varijabli i smanjenjem overfitting-a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7BA291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6B5570D" w:rsidR="008E39E4" w:rsidRDefault="008E39E4" w:rsidP="008E39E4">
      <w:pPr>
        <w:pStyle w:val="Caption"/>
      </w:pPr>
      <w:bookmarkStart w:id="20" w:name="_Ref225794577"/>
      <w:r>
        <w:t xml:space="preserve">Tabela </w:t>
      </w:r>
      <w:r w:rsidR="00D24B85">
        <w:fldChar w:fldCharType="begin"/>
      </w:r>
      <w:r w:rsidR="00D24B85">
        <w:instrText xml:space="preserve"> SEQ Tabela \* ARABIC </w:instrText>
      </w:r>
      <w:r w:rsidR="00D24B85">
        <w:fldChar w:fldCharType="separate"/>
      </w:r>
      <w:r w:rsidR="00D24B85">
        <w:rPr>
          <w:noProof/>
        </w:rPr>
        <w:t>12</w:t>
      </w:r>
      <w:r w:rsidR="00D24B85">
        <w:rPr>
          <w:noProof/>
        </w:rPr>
        <w:fldChar w:fldCharType="end"/>
      </w:r>
      <w:bookmarkEnd w:id="20"/>
      <w:r>
        <w:t xml:space="preserve"> TE </w:t>
      </w:r>
      <w:r w:rsidRPr="007E467D">
        <w:t>rezultati modela za različite optimizacione strategije</w:t>
      </w:r>
    </w:p>
    <w:p w14:paraId="6346079E" w14:textId="68545EF6" w:rsidR="00481FA3" w:rsidRPr="00481FA3" w:rsidRDefault="00481FA3" w:rsidP="00481FA3">
      <w:pPr>
        <w:pStyle w:val="BodyText"/>
      </w:pPr>
      <w:r>
        <w:t>Kod WR pozicije najbolji rezultat ostvaruje RandomForest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=0.325), dok su LightGBM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=0.315) i XGBoost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74363EBD"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lastRenderedPageBreak/>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6F3CE588" w:rsidR="008E39E4" w:rsidRDefault="008E39E4" w:rsidP="008E39E4">
      <w:pPr>
        <w:pStyle w:val="Caption"/>
      </w:pPr>
      <w:bookmarkStart w:id="21" w:name="_Ref225794594"/>
      <w:r>
        <w:t xml:space="preserve">Tabela </w:t>
      </w:r>
      <w:r w:rsidR="00D24B85">
        <w:fldChar w:fldCharType="begin"/>
      </w:r>
      <w:r w:rsidR="00D24B85">
        <w:instrText xml:space="preserve"> SEQ Tabela \* ARABIC </w:instrText>
      </w:r>
      <w:r w:rsidR="00D24B85">
        <w:fldChar w:fldCharType="separate"/>
      </w:r>
      <w:r w:rsidR="00D24B85">
        <w:rPr>
          <w:noProof/>
        </w:rPr>
        <w:t>13</w:t>
      </w:r>
      <w:r w:rsidR="00D24B85">
        <w:rPr>
          <w:noProof/>
        </w:rPr>
        <w:fldChar w:fldCharType="end"/>
      </w:r>
      <w:bookmarkEnd w:id="21"/>
      <w:r>
        <w:t xml:space="preserve"> WR </w:t>
      </w:r>
      <w:r w:rsidRPr="00623B22">
        <w:t>rezultati modela za različite optimizacione strategije</w:t>
      </w:r>
    </w:p>
    <w:p w14:paraId="007D48B2" w14:textId="290CFF01" w:rsidR="00A63CBA" w:rsidRDefault="00A63CBA" w:rsidP="00A63CBA">
      <w:pPr>
        <w:pStyle w:val="BodyText"/>
      </w:pPr>
      <w:r>
        <w:t xml:space="preserve">Generalno posmatrano, nelinearni ansambl modeli (RandomForest, XGBoost, LightGBM)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94405EE" w14:textId="03CC93EC" w:rsidR="00D55492" w:rsidRDefault="00D55492" w:rsidP="00D55492">
      <w:pPr>
        <w:pStyle w:val="Heading2"/>
      </w:pPr>
      <w:r>
        <w:t>Kalibracija evaluacije</w:t>
      </w:r>
    </w:p>
    <w:p w14:paraId="35311277" w14:textId="77C6281C"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kako bi se simulirali realni uslovi predikcije performansi NFL igrača, gde modeli treniraju isključivo na istorijskim podacima bez curenja informacija iz budućih sezona. Umesto jednog splita (trening pre 2024, test na 2024), koriste se više foldova: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07FDB150" w14:textId="3D027538"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3B973A5A" w14:textId="2B36846F" w:rsidR="007700F1" w:rsidRPr="007700F1" w:rsidRDefault="007700F1" w:rsidP="007700F1">
      <w:pPr>
        <w:pStyle w:val="BodyText"/>
        <w:rPr>
          <w:lang w:val="en-US"/>
        </w:rPr>
      </w:pPr>
      <w:r>
        <w:t>Kod QB pozicije najbolji prosečan RMSE ostvaruje XGBoost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LightGBM-a i RandomForest-a.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(Ridge, ElasticNet, LinearRegression)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1E116756" w14:textId="1CF9E417" w:rsidR="00463195" w:rsidRPr="008E39E4" w:rsidRDefault="00E66D06" w:rsidP="00E66D06">
      <w:pPr>
        <w:pStyle w:val="Caption"/>
      </w:pPr>
      <w:bookmarkStart w:id="23" w:name="_Ref225794653"/>
      <w:bookmarkEnd w:id="22"/>
      <w:r>
        <w:t xml:space="preserve">Tabela </w:t>
      </w:r>
      <w:r w:rsidR="00D24B85">
        <w:fldChar w:fldCharType="begin"/>
      </w:r>
      <w:r w:rsidR="00D24B85">
        <w:instrText xml:space="preserve"> SEQ Tabela \* ARABIC </w:instrText>
      </w:r>
      <w:r w:rsidR="00D24B85">
        <w:fldChar w:fldCharType="separate"/>
      </w:r>
      <w:r w:rsidR="00D24B85">
        <w:rPr>
          <w:noProof/>
        </w:rPr>
        <w:t>14</w:t>
      </w:r>
      <w:r w:rsidR="00D24B85">
        <w:rPr>
          <w:noProof/>
        </w:rPr>
        <w:fldChar w:fldCharType="end"/>
      </w:r>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0F86E93F"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DD55C3E" w:rsidR="006F7627" w:rsidRDefault="00E66D06" w:rsidP="00E66D06">
      <w:pPr>
        <w:pStyle w:val="Caption"/>
      </w:pPr>
      <w:bookmarkStart w:id="24" w:name="_Ref225794656"/>
      <w:r>
        <w:t xml:space="preserve">Tabela </w:t>
      </w:r>
      <w:r w:rsidR="00D24B85">
        <w:fldChar w:fldCharType="begin"/>
      </w:r>
      <w:r w:rsidR="00D24B85">
        <w:instrText xml:space="preserve"> SEQ Tabela \* ARABIC </w:instrText>
      </w:r>
      <w:r w:rsidR="00D24B85">
        <w:fldChar w:fldCharType="separate"/>
      </w:r>
      <w:r w:rsidR="00D24B85">
        <w:rPr>
          <w:noProof/>
        </w:rPr>
        <w:t>15</w:t>
      </w:r>
      <w:r w:rsidR="00D24B85">
        <w:rPr>
          <w:noProof/>
        </w:rPr>
        <w:fldChar w:fldCharType="end"/>
      </w:r>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0C66347F" w14:textId="7B69774A" w:rsidR="007700F1" w:rsidRPr="007700F1" w:rsidRDefault="007700F1" w:rsidP="007700F1">
      <w:pPr>
        <w:pStyle w:val="BodyText"/>
        <w:rPr>
          <w:lang w:val="en-US"/>
        </w:rPr>
      </w:pPr>
      <w:r>
        <w:t>Kod RB pozicije situacija je drugačija</w:t>
      </w:r>
      <w:r w:rsidR="006864B8">
        <w:t>,</w:t>
      </w:r>
      <w:r>
        <w:t xml:space="preserve"> najbolji prosečan rezultat postiže ElasticNet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=0.244), praktično izjednačen sa Ridge i LinearRegression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1A66081C" w:rsidR="0061768E" w:rsidRDefault="00A16DA3" w:rsidP="00A16DA3">
      <w:pPr>
        <w:pStyle w:val="Caption"/>
      </w:pPr>
      <w:bookmarkStart w:id="25" w:name="_Ref225794697"/>
      <w:r>
        <w:t xml:space="preserve">Tabela </w:t>
      </w:r>
      <w:r w:rsidR="00D24B85">
        <w:fldChar w:fldCharType="begin"/>
      </w:r>
      <w:r w:rsidR="00D24B85">
        <w:instrText xml:space="preserve"> SEQ Tabela \* ARABIC </w:instrText>
      </w:r>
      <w:r w:rsidR="00D24B85">
        <w:fldChar w:fldCharType="separate"/>
      </w:r>
      <w:r w:rsidR="00D24B85">
        <w:rPr>
          <w:noProof/>
        </w:rPr>
        <w:t>16</w:t>
      </w:r>
      <w:r w:rsidR="00D24B85">
        <w:rPr>
          <w:noProof/>
        </w:rPr>
        <w:fldChar w:fldCharType="end"/>
      </w:r>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E6CCA33"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27D04660" w14:textId="3D9796E3" w:rsidR="007700F1" w:rsidRDefault="00A16DA3" w:rsidP="007700F1">
      <w:pPr>
        <w:pStyle w:val="Caption"/>
      </w:pPr>
      <w:bookmarkStart w:id="26" w:name="_Ref225794699"/>
      <w:r>
        <w:t xml:space="preserve">Tabela </w:t>
      </w:r>
      <w:r w:rsidR="00D24B85">
        <w:fldChar w:fldCharType="begin"/>
      </w:r>
      <w:r w:rsidR="00D24B85">
        <w:instrText xml:space="preserve"> SEQ Tabela \* ARABIC </w:instrText>
      </w:r>
      <w:r w:rsidR="00D24B85">
        <w:fldChar w:fldCharType="separate"/>
      </w:r>
      <w:r w:rsidR="00D24B85">
        <w:rPr>
          <w:noProof/>
        </w:rPr>
        <w:t>17</w:t>
      </w:r>
      <w:r w:rsidR="00D24B85">
        <w:rPr>
          <w:noProof/>
        </w:rPr>
        <w:fldChar w:fldCharType="end"/>
      </w:r>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1D08EBD5" w14:textId="45A294E5" w:rsidR="007700F1" w:rsidRPr="007700F1" w:rsidRDefault="007700F1" w:rsidP="007700F1">
      <w:pPr>
        <w:pStyle w:val="BodyText"/>
        <w:rPr>
          <w:lang w:val="en-US"/>
        </w:rPr>
      </w:pPr>
      <w:r>
        <w:t>Pozicija TE se ponovo izdvaja kao najpredvidljivija. Najniži prosečan RMSE ima Ridge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Lasso.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2023. gde prelaze 0.5. Ovo potvrđuje da su performanse TE igrača u snažnoj i stabilnoj linearnoj korelaciji sa izabranim atributima, dok regularizacija (α=100) doprinosi boljoj generalizaciji kroz različite vremenske foldove. Za razliku od </w:t>
      </w:r>
      <w:r>
        <w:lastRenderedPageBreak/>
        <w:t>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512E6859" w:rsidR="0061768E" w:rsidRDefault="00A16DA3" w:rsidP="00A16DA3">
      <w:pPr>
        <w:pStyle w:val="Caption"/>
      </w:pPr>
      <w:bookmarkStart w:id="27" w:name="_Ref225794739"/>
      <w:r>
        <w:t xml:space="preserve">Tabela </w:t>
      </w:r>
      <w:r w:rsidR="00D24B85">
        <w:fldChar w:fldCharType="begin"/>
      </w:r>
      <w:r w:rsidR="00D24B85">
        <w:instrText xml:space="preserve"> SEQ Tabela \* ARABIC </w:instrText>
      </w:r>
      <w:r w:rsidR="00D24B85">
        <w:fldChar w:fldCharType="separate"/>
      </w:r>
      <w:r w:rsidR="00D24B85">
        <w:rPr>
          <w:noProof/>
        </w:rPr>
        <w:t>18</w:t>
      </w:r>
      <w:r w:rsidR="00D24B85">
        <w:rPr>
          <w:noProof/>
        </w:rPr>
        <w:fldChar w:fldCharType="end"/>
      </w:r>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55F201E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0CD813E9" w:rsidR="00E66D06" w:rsidRDefault="00A16DA3" w:rsidP="00A16DA3">
      <w:pPr>
        <w:pStyle w:val="Caption"/>
      </w:pPr>
      <w:bookmarkStart w:id="28" w:name="_Ref225794742"/>
      <w:r>
        <w:t xml:space="preserve">Tabela </w:t>
      </w:r>
      <w:r w:rsidR="00D24B85">
        <w:fldChar w:fldCharType="begin"/>
      </w:r>
      <w:r w:rsidR="00D24B85">
        <w:instrText xml:space="preserve"> SEQ Tabela \* ARABIC </w:instrText>
      </w:r>
      <w:r w:rsidR="00D24B85">
        <w:fldChar w:fldCharType="separate"/>
      </w:r>
      <w:r w:rsidR="00D24B85">
        <w:rPr>
          <w:noProof/>
        </w:rPr>
        <w:t>19</w:t>
      </w:r>
      <w:r w:rsidR="00D24B85">
        <w:rPr>
          <w:noProof/>
        </w:rPr>
        <w:fldChar w:fldCharType="end"/>
      </w:r>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4ACDDDB4" w14:textId="2EABAF18" w:rsidR="007700F1" w:rsidRPr="007700F1" w:rsidRDefault="007700F1" w:rsidP="007700F1">
      <w:pPr>
        <w:pStyle w:val="BodyText"/>
      </w:pPr>
      <w:r>
        <w:t>Kod WR pozicije najbolji prosečan rezultat ostvaruje LightGBM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XGBoost i RandomForest.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2D84F573" w:rsidR="00A16DA3" w:rsidRDefault="00255734" w:rsidP="00255734">
      <w:pPr>
        <w:pStyle w:val="Caption"/>
      </w:pPr>
      <w:bookmarkStart w:id="29" w:name="_Ref225794780"/>
      <w:r>
        <w:t xml:space="preserve">Tabela </w:t>
      </w:r>
      <w:r w:rsidR="00D24B85">
        <w:fldChar w:fldCharType="begin"/>
      </w:r>
      <w:r w:rsidR="00D24B85">
        <w:instrText xml:space="preserve"> SEQ Tabela \* ARABIC </w:instrText>
      </w:r>
      <w:r w:rsidR="00D24B85">
        <w:fldChar w:fldCharType="separate"/>
      </w:r>
      <w:r w:rsidR="00D24B85">
        <w:rPr>
          <w:noProof/>
        </w:rPr>
        <w:t>20</w:t>
      </w:r>
      <w:r w:rsidR="00D24B85">
        <w:rPr>
          <w:noProof/>
        </w:rPr>
        <w:fldChar w:fldCharType="end"/>
      </w:r>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09D5FAEF"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2AC044" w:rsidR="00255734" w:rsidRPr="00A16DA3" w:rsidRDefault="00255734" w:rsidP="00255734">
      <w:pPr>
        <w:pStyle w:val="Caption"/>
      </w:pPr>
      <w:bookmarkStart w:id="30" w:name="_Ref225794782"/>
      <w:r>
        <w:t xml:space="preserve">Tabela </w:t>
      </w:r>
      <w:r w:rsidR="00D24B85">
        <w:fldChar w:fldCharType="begin"/>
      </w:r>
      <w:r w:rsidR="00D24B85">
        <w:instrText xml:space="preserve"> SEQ Tabela \* ARABIC </w:instrText>
      </w:r>
      <w:r w:rsidR="00D24B85">
        <w:fldChar w:fldCharType="separate"/>
      </w:r>
      <w:r w:rsidR="00D24B85">
        <w:rPr>
          <w:noProof/>
        </w:rPr>
        <w:t>21</w:t>
      </w:r>
      <w:r w:rsidR="00D24B85">
        <w:rPr>
          <w:noProof/>
        </w:rPr>
        <w:fldChar w:fldCharType="end"/>
      </w:r>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44BD5D8" w14:textId="5FC1DD97" w:rsidR="0061768E" w:rsidRDefault="00D24B85" w:rsidP="00D24B85">
      <w:pPr>
        <w:pStyle w:val="Heading2"/>
      </w:pPr>
      <w:r>
        <w:t>Multi output regresija</w:t>
      </w:r>
    </w:p>
    <w:p w14:paraId="61A3F7E6" w14:textId="026D04BA"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multi-output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0B599037" w14:textId="7CA0417A"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yards_per_game, carries_per_game (prosečan broj trčanja po utakmici) i yards_per_attempt (prosečna efikasnost po pokušaju). Za TE pozicije, targeti su yards_per_game, receptions_per_game (prosečan broj hvatanja po utakmici), targets_per_game (prosečan broj targeta po utakmici) i first_downs_per_game (prosečan broj prvih down-ova po utakmici). Za WR pozicije, targeti su yards_per_game, receptions_per_game (prosečan broj hvatanja po utakmici), targets_per_game (prosečan broj targeta po utakmici), air_yards_per_game (prosečan broj vazdušnih jardi po utakmici) i yac_per_game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7EDCCA37"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4FA714A"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6D922BC"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167412"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6F8DFC"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A6E645"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0A79F5A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46A86C"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B82E98"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E064B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83D4A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8222B3"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3C06505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D12212"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4B454"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56BF4C"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F5BD12"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633C20"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09A6E87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452D1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AAA2"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4F14D"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E9F8C1"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F8DF9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1577F4A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310F0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1B15D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21310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25FEA"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65858"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0C4D2A3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F04AA2"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6BFEA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4D8F4"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400C0"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2DA62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3EE60F5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7599BAF"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64D4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BFB2A6"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356EEE"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ED9E7E"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65BB0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E6F544"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95BECD3"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991A3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8EA4D6"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569A2E"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96385A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C550C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92D4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0AB2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AD46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3D44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768D96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0C2E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62452A"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43EB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E6BFE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5C0CE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1727C1C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6947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EA746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7FF2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87E27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0886C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40AA8B2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41092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097A5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D6B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E411C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8AD21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4993FC6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A40D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86963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3D2C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EB604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D94E0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33ED59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47A1D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17759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06F13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8603F7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6EACF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5EB180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96A15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B919E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23270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C2F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193AD"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63DD41AF" w14:textId="152A7F49" w:rsidR="00D24B85" w:rsidRPr="00D24B85" w:rsidRDefault="00D24B85" w:rsidP="00D24B85">
      <w:pPr>
        <w:pStyle w:val="Caption"/>
      </w:pPr>
      <w:bookmarkStart w:id="31" w:name="_Ref225794807"/>
      <w:r>
        <w:t xml:space="preserve">Tabela </w:t>
      </w:r>
      <w:r>
        <w:fldChar w:fldCharType="begin"/>
      </w:r>
      <w:r>
        <w:instrText xml:space="preserve"> SEQ Tabela \* ARABIC </w:instrText>
      </w:r>
      <w:r>
        <w:fldChar w:fldCharType="separate"/>
      </w:r>
      <w:r>
        <w:rPr>
          <w:noProof/>
        </w:rPr>
        <w:t>22</w:t>
      </w:r>
      <w:r>
        <w:rPr>
          <w:noProof/>
        </w:rPr>
        <w:fldChar w:fldCharType="end"/>
      </w:r>
      <w:bookmarkEnd w:id="31"/>
      <w:r>
        <w:t xml:space="preserve"> Multi output rezultati za sve pozicije</w:t>
      </w:r>
    </w:p>
    <w:p w14:paraId="1B84896C" w14:textId="775CAAB6" w:rsidR="00B73198" w:rsidRDefault="00B73198" w:rsidP="00B73198">
      <w:pPr>
        <w:pStyle w:val="BodyText"/>
      </w:pPr>
      <w:r>
        <w:t>Rezultati multi-output regresije za yards_per_game kroz sve pozicije ukazuju na konzistentno slabije performanse u poređenju sa single-output Random Forest modelima. Ovo sugeriše da istovremeno modelovanje više ciljnih varijabli uvodi dodatnu kompleksnost koja može negativno uticati na preciznost predikcije primarne metrike, posebno kada korelacije između targeta nisu dovoljno jake ili stabilne.</w:t>
      </w:r>
    </w:p>
    <w:p w14:paraId="6D96F28C" w14:textId="00DED4E5"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=0.119 za yards_per_game je niža u odnosu na single-output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w:t>
      </w:r>
      <w:r>
        <w:lastRenderedPageBreak/>
        <w:t>ukazuje da multi-output model ne uspeva da kapitalizuje potencijalne međuzavisnosti između metrika. Iako pojedinačne varijable poput first_downs_per_game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=0.270) pokazuju solidne rezultate, ukupni doprinos multi-output pristupa ostaje ograničen, što sugeriše da ova pozicija zahteva preciznije specijalizovane modele po targetu.</w:t>
      </w:r>
    </w:p>
    <w:p w14:paraId="389B521F" w14:textId="1DDFE975" w:rsidR="0061768E" w:rsidRDefault="00B73198" w:rsidP="00B73198">
      <w:pPr>
        <w:pStyle w:val="BodyText"/>
      </w:pPr>
      <w:r>
        <w:t>Sličan trend se uočava kod RB pozicije, gde je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=0.124) ponovo slabiji u odnosu na single-output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0.150). Ipak, multi-output pristup pokazuje određenu vrednost kroz bolju predikciju carries_per_game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=0.160), dok niske vrednosti za yards_per_attempt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=0.046) ukazuju na to da kompleksnije metrike ostaju izazovne za modelovanje. Ovo potvrđuje da multi-output može selektivno doprineti, ali ne pruža univerzalno poboljšanje.</w:t>
      </w:r>
    </w:p>
    <w:p w14:paraId="4EEA98E3" w14:textId="030BDFAE" w:rsidR="00241F97" w:rsidRDefault="00241F97" w:rsidP="00241F97">
      <w:pPr>
        <w:pStyle w:val="BodyText"/>
      </w:pPr>
      <w:r>
        <w:rPr>
          <w:rFonts w:hint="eastAsia"/>
        </w:rPr>
        <w:t>TE pozicija pokazuje solidne rezultate, sa predikcijom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a od single-output Random Forest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0.404), ali multi</w:t>
      </w:r>
      <w:r>
        <w:rPr>
          <w:lang w:val="en-US"/>
        </w:rPr>
        <w:t xml:space="preserve"> </w:t>
      </w:r>
      <w:r>
        <w:rPr>
          <w:rFonts w:hint="eastAsia"/>
        </w:rPr>
        <w:t>output pristup dobro balansira receptions_per_game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=0.336), targets_per_game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=0.349) i f</w:t>
      </w:r>
      <w:r>
        <w:t>irst_downs_per_game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0.360). Ostale varijable doprinose ukupnoj predikciji, pokazujući konzistentnost u prijemnim metrikama, što čini multi-output pristup vrednim za ovu poziciju.</w:t>
      </w:r>
    </w:p>
    <w:p w14:paraId="52B533C8" w14:textId="718CD315"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=0.286) je niža od single-output Random Forest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0.325), ali multi</w:t>
      </w:r>
      <w:r>
        <w:rPr>
          <w:lang w:val="en-US"/>
        </w:rPr>
        <w:t xml:space="preserve"> </w:t>
      </w:r>
      <w:r>
        <w:t>output model izvrsno predviđa</w:t>
      </w:r>
      <w:r>
        <w:rPr>
          <w:lang w:val="en-US"/>
        </w:rPr>
        <w:t xml:space="preserve"> statistike poput</w:t>
      </w:r>
      <w:r>
        <w:t xml:space="preserve"> receptions_per_game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0.460), targets_per_game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=0.473), air_yards_per_game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=0.429) i yac_per_game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0.359). Ostale varijable pokazuju dobre rezultate, što naglašava važnost dodatnih metrika u heterogenom WR skupu podataka i potencijal multi-output pristupa za bolju generalizaciju.</w:t>
      </w:r>
    </w:p>
    <w:p w14:paraId="32166618" w14:textId="33B87755" w:rsidR="0061768E" w:rsidRPr="0061768E" w:rsidRDefault="0077551D" w:rsidP="005F27DE">
      <w:pPr>
        <w:pStyle w:val="BodyText"/>
      </w:pPr>
      <w:r w:rsidRPr="0077551D">
        <w:t>Iz ovoga možemo zaključiti da, u poređenju sa single-output Random Forest modelima, multi-output pristup pokazuje jasne prednosti u predikciji sekundarnih metrika, posebno kod TE i WR pozicija, ali ne uspeva da nadmaši single-output modele u predikciji primarne metrike yards_per_game kroz sve pozicije. Ovo ukazuje da izbor pristupa treba prilagoditi ciljevima modelovanja.</w:t>
      </w:r>
    </w:p>
    <w:p w14:paraId="5747B4F3" w14:textId="52947811" w:rsidR="00C260CB" w:rsidRDefault="00C260CB" w:rsidP="00C260CB">
      <w:pPr>
        <w:pStyle w:val="Heading1"/>
      </w:pPr>
      <w:r>
        <w:t>ZAKLJUCAK</w:t>
      </w:r>
    </w:p>
    <w:p w14:paraId="572F2C26" w14:textId="77777777" w:rsidR="005F27DE" w:rsidRDefault="005F27DE" w:rsidP="005F27DE">
      <w:pPr>
        <w:pStyle w:val="BodyText"/>
      </w:pPr>
      <w:r>
        <w:t>Ovaj rad bavio se problemom predviđanja performansi individualnih NFL igrača primenom metoda mašinskog učenja. Osnovna motivacija za istraživanje proistekla je iz praktičnih potreba NFL timova koji, usled ograničenja salary cap-a, moraju donositi precizne odluke pri vrednovanju igrača i upravljanju budžetom.</w:t>
      </w:r>
    </w:p>
    <w:p w14:paraId="47BD834C" w14:textId="2AE1D232" w:rsidR="005F27DE" w:rsidRDefault="005F27DE" w:rsidP="005F27DE">
      <w:pPr>
        <w:pStyle w:val="BodyText"/>
      </w:pPr>
      <w:r>
        <w:t>Problem je rešen razvojem poziciono specifičnih regresionih modela za četiri ključne NFL pozicije: quarterback (QB), running back (RB), wide receiver (WR) i tight end (TE). Podaci su prikupljeni sa platforme ProFootballReference.com sopstvenim web skrejperom, a za poziciju WR korišćen je i javno dostupan skup podataka sa HuggingFace platforme. Nakon obimnog predprocesiranja</w:t>
      </w:r>
      <w:r>
        <w:t>,</w:t>
      </w:r>
      <w:r>
        <w:t xml:space="preserve"> koje je obuhvatalo detekciju i tretman outliera, log transformaciju, normalizaciju ciljnih promenljivih po odigranim utakmicama, imputaciju nedostajućih vrednosti i uvođenje lag karakteristika</w:t>
      </w:r>
      <w:r>
        <w:t>,</w:t>
      </w:r>
      <w:r>
        <w:t xml:space="preserve"> primenjeno je sedam klasa regresionih modela: linearne metode sa regularizacijom (Ridge, Lasso, ElasticNet), metoda k najblizih suseda (KNN) </w:t>
      </w:r>
      <w:r>
        <w:t>i ansambl metode zasnovane na stablima odlučivanja (Random Forest, XGBoost, LightGBM). Evaluacija je sprovedena walk-forward validacijom koja simulira realne uslove predviđanja bez curenja informacija iz budućih sezona. Pored toga, istražena je i primenljivost multi-output regresije za istovremeno predviđanje više međusobno povezanih metrika.</w:t>
      </w:r>
    </w:p>
    <w:p w14:paraId="4C62DE1D" w14:textId="7F7C2DFA"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walk-forward evaluaciji, pri čemu regularizovani linearni modeli (Ridge i Lasso)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w:t>
      </w:r>
      <w:r>
        <w:t>,</w:t>
      </w:r>
      <w:r>
        <w:t xml:space="preserve"> poput kvaliteta saigraca, sistemske prilagodjenosti i situacionih odluka tokom utakmica. Nelinearni ansambl modeli generalno nadmašuju linearne pristupe kod QB, RB i WR pozicija, dok TE favorizuje regularizovane linearne modele. Multi-output regresija pokazuje prednosti u predviđanju sekundarnih metrika, posebno kod TE i WR pozicija, ali ne nadmašuje single-output pristupe u predikciji primarne metrike (yards per game).</w:t>
      </w:r>
    </w:p>
    <w:p w14:paraId="07EFE0C5" w14:textId="5732BAEE" w:rsidR="005F27DE" w:rsidRDefault="005F27DE" w:rsidP="005F27DE">
      <w:pPr>
        <w:pStyle w:val="BodyText"/>
      </w:pPr>
      <w:r>
        <w:t xml:space="preserve">Ključne prednosti predloženog rešenja su višestruke. Poziciono specifičan pristup modelovanju </w:t>
      </w:r>
      <w:r>
        <w:t>-</w:t>
      </w:r>
      <w:r>
        <w:t xml:space="preserve"> koji se razlikuje od većine postojećih radova koji modeluju igrače kao homogenu grupu</w:t>
      </w:r>
      <w:r>
        <w:t xml:space="preserve"> -</w:t>
      </w:r>
      <w:r>
        <w:t xml:space="preserve"> omogućava prilagodjenost statičkim profilima svake pozicije i time ostvaruje tačnije predikcije. Fokus na stvarne sportske metrike (jardi, tadždauni) umesto fantasy poena čini rešenje objektivnijim i direktno primenljivim u kontekstu profesionalnog upravljanja timovima. Korišćenje walk-forward validacije osigurava metodološki integritet i pouzdanost evaluacionih rezultata. Pored toga, uvođenje lag karakteristika i binarnog indikatora promene tima (Team_Changed) omogućava modelu da prepozna temporalne obrasce i strukturalne promene u karijeri igrača.</w:t>
      </w:r>
    </w:p>
    <w:p w14:paraId="188E9E11" w14:textId="66292301"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neobjasnjiv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252A401" w14:textId="22748B8B" w:rsidR="005F27DE" w:rsidRDefault="005F27DE" w:rsidP="005F27DE">
      <w:pPr>
        <w:pStyle w:val="BodyText"/>
      </w:pPr>
      <w:r>
        <w:t>Ovaj rad treba pre svega zapamtiti po poziciono specifičnom pristupu modelovanju individualnih performansi NFL igrača, koji demonstrira da različite pozicije zahtevaju različite modelske pristupe</w:t>
      </w:r>
      <w:r>
        <w:t>,</w:t>
      </w:r>
      <w:r>
        <w:t xml:space="preserve"> linearne i nelinearne</w:t>
      </w:r>
      <w:r>
        <w:t>,</w:t>
      </w:r>
      <w:r>
        <w:t xml:space="preserve"> u zavisnosti od statističke strukture podataka. Takodje, primena walk-forward validacije kao rigoroznog evaluacionog okvira koji sprečava curenje podataka iz budućnosti predstavlja metodološki doprinos koji se može direktno preneti na druga vremenska istraživanja u sportskoj analitici.</w:t>
      </w:r>
    </w:p>
    <w:p w14:paraId="276A8C30" w14:textId="77777777" w:rsidR="005F27DE" w:rsidRDefault="005F27DE" w:rsidP="005F27DE">
      <w:pPr>
        <w:pStyle w:val="BodyText"/>
      </w:pPr>
      <w:r>
        <w:t xml:space="preserve">Praktične primene predloženog rešenja su dvojake. U profesionalnom NFL okruženju, modeli mogu poslužiti kao </w:t>
      </w:r>
      <w:r>
        <w:lastRenderedPageBreak/>
        <w:t>podrška pri odlučivanju o ugovorima, transferima i raspodeli budžeta u okviru salary cap ograničenja. U kontekstu fantasy football-a, predikti modeli nude kvantitativnu osnovu za rangiranje igrača i selekciju u draft rundama, uz potencijal za ugradnju u automatizovane alate i aplikacije. Oba konteksta mogu direktno koristiti od boljeg razumevanja poziciono specifičnih faktora koji pokreću učinak igrača.</w:t>
      </w:r>
    </w:p>
    <w:p w14:paraId="3D90CE67" w14:textId="7AD95D84" w:rsidR="005F27DE" w:rsidRDefault="005F27DE" w:rsidP="005F27DE">
      <w:pPr>
        <w:pStyle w:val="BodyText"/>
      </w:pPr>
      <w:r>
        <w:t>Ovo istraživanje otvara više perspektivnih pravaca za budući rad. Najpre, modeli bi se mogli unaprediti uključivanjem dodatnih kontekstualnih atributa</w:t>
      </w:r>
      <w:r>
        <w:t>,</w:t>
      </w:r>
      <w:r>
        <w:t xml:space="preserve"> poput statističkih pokazatelja kvaliteta protivničke odbrane, podataka o povredama i oporavku, karakteristika trenera i igračkog sistema, kao i detaljnih biomehaničkih merenja prikupljenih putem NextGen Stats tehnologije. Takvi podaci potencijalno bi značajno povećali prediktivnu moć modela, posebno za pozicije QB i RB koje su se pokazale najtezima za modelovanje.</w:t>
      </w:r>
    </w:p>
    <w:p w14:paraId="516E93C9" w14:textId="15FC5B15"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w:t>
      </w:r>
      <w:r>
        <w:t xml:space="preserve">, </w:t>
      </w:r>
      <w:r>
        <w:t>konkretno LSTM</w:t>
      </w:r>
      <w:r w:rsidR="008A37E6">
        <w:t xml:space="preserve"> [</w:t>
      </w:r>
      <w:r w:rsidR="00D0624C">
        <w:t>22</w:t>
      </w:r>
      <w:r w:rsidR="008A37E6">
        <w:t>]</w:t>
      </w:r>
      <w:r>
        <w:t xml:space="preserve"> (Long Short-Term Memory) i GRU</w:t>
      </w:r>
      <w:r w:rsidR="008A37E6">
        <w:t xml:space="preserve"> [</w:t>
      </w:r>
      <w:r w:rsidR="00D0624C">
        <w:t>23</w:t>
      </w:r>
      <w:r w:rsidR="008A37E6">
        <w:t>]</w:t>
      </w:r>
      <w:r>
        <w:t xml:space="preserve"> (Gated Recurrent Unit) arhitektura</w:t>
      </w:r>
      <w:r>
        <w:t>,</w:t>
      </w:r>
      <w:r>
        <w:t xml:space="preserve"> koje su projektovane upravo za modelovanje sekvencijalnih i vremenskih podataka. Za razliku od trenutnog lag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78FF37A6" w14:textId="4AB91D8B" w:rsidR="005F27DE" w:rsidRDefault="005F27DE" w:rsidP="005F27DE">
      <w:pPr>
        <w:pStyle w:val="BodyText"/>
      </w:pPr>
      <w:r>
        <w:t>Međutim, puna primena LSTM i GRU arhitektura zahteva značajno veći skup podataka od onog korišćenog u ovom radu. Trenutni pristup agregira statistike na nivou čitave sezone, što rezultuje relativno malim brojem uzoraka po igraču</w:t>
      </w:r>
      <w:r>
        <w:t>,</w:t>
      </w:r>
      <w:r>
        <w:t xml:space="preserve">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7206CC25" w14:textId="0C11C20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69E608CE" w14:textId="57AC8BEE" w:rsidR="005F27DE" w:rsidRDefault="005F27DE" w:rsidP="005F27DE">
      <w:pPr>
        <w:pStyle w:val="BodyText"/>
      </w:pPr>
      <w:r>
        <w:t xml:space="preserve">Konačno, interesantan otvoreni problem koji je ovo istraživanje otvorilo jeste pitanje optimalne granularnosti predviđanja: da li je bolje graditi posebne modele za svaku poziciju (kao što je učinjeno u ovom radu), ili bi još finija segmentacija </w:t>
      </w:r>
      <w:r>
        <w:t>-</w:t>
      </w:r>
      <w:r>
        <w:t xml:space="preserve"> na primer razlikovanje startujućih od rezervnih igrača, ili podešavanje modela prema fazi karijere igrača (uspon, zrelost, kraj karijere) </w:t>
      </w:r>
      <w:r>
        <w:t>-</w:t>
      </w:r>
      <w:r>
        <w:t xml:space="preserve"> dovela do značajno boljih rezultata. Odgovori na ova pitanja imaju direktnu praktičnu vrednost i predstavljaju prirodni nastavak istraživanja započetog u ovom radu.</w:t>
      </w:r>
    </w:p>
    <w:p w14:paraId="771AA850" w14:textId="77777777" w:rsidR="005F27DE" w:rsidRPr="005F27DE" w:rsidRDefault="005F27DE" w:rsidP="00FC4F8E">
      <w:pPr>
        <w:jc w:val="both"/>
      </w:pPr>
    </w:p>
    <w:p w14:paraId="411A6FDF" w14:textId="77777777" w:rsidR="00C260CB" w:rsidRDefault="00C260CB" w:rsidP="00C260CB">
      <w:pPr>
        <w:spacing w:before="6pt"/>
      </w:pPr>
      <w:r>
        <w:t>LITERATURA</w:t>
      </w:r>
    </w:p>
    <w:p w14:paraId="0A1215EE" w14:textId="0C0CD03A" w:rsidR="00C260CB" w:rsidRDefault="008677AC" w:rsidP="00C260CB">
      <w:pPr>
        <w:pStyle w:val="references"/>
      </w:pPr>
      <w:bookmarkStart w:id="32" w:name="_Ref225795821"/>
      <w:r w:rsidRPr="008677AC">
        <w:t>Weirich, C., Kim, J.W., Yoon, Y. and Jeong, S., 2025. Advancing NFL win prediction: From Pythagorean formulas to machine learning algorithms. Frontiers in Sports and Active Living, 7, p.1638446.</w:t>
      </w:r>
      <w:bookmarkEnd w:id="32"/>
    </w:p>
    <w:p w14:paraId="629CEA94" w14:textId="68FA761D" w:rsidR="00C83584" w:rsidRDefault="00C83584" w:rsidP="00C260CB">
      <w:pPr>
        <w:pStyle w:val="references"/>
      </w:pPr>
      <w:bookmarkStart w:id="33" w:name="_Ref225809582"/>
      <w:r w:rsidRPr="00C83584">
        <w:t>Mondello, M. and Maxcy, J., 2009. The impact of salary dispersion and performance bonuses in NFL organizations. Management Decision, 47(1), pp.110-123.</w:t>
      </w:r>
      <w:bookmarkEnd w:id="33"/>
    </w:p>
    <w:p w14:paraId="701005BD" w14:textId="761CDD1F" w:rsidR="008A37E6" w:rsidRDefault="008A37E6" w:rsidP="00F55662">
      <w:pPr>
        <w:pStyle w:val="references"/>
      </w:pPr>
      <w:bookmarkStart w:id="34" w:name="_Ref225809618"/>
      <w:r w:rsidRPr="008A37E6">
        <w:t>Hyndman, R.J. and Athanasopoulos, G., 2018. </w:t>
      </w:r>
      <w:r w:rsidRPr="008A37E6">
        <w:rPr>
          <w:i/>
          <w:iCs/>
        </w:rPr>
        <w:t>Forecasting: principles and practice</w:t>
      </w:r>
      <w:r w:rsidRPr="008A37E6">
        <w:t>. OTexts.</w:t>
      </w:r>
      <w:bookmarkEnd w:id="34"/>
    </w:p>
    <w:p w14:paraId="5DB9BDE4" w14:textId="4C17F730" w:rsidR="008A37E6" w:rsidRDefault="008677AC" w:rsidP="00F55662">
      <w:pPr>
        <w:pStyle w:val="references"/>
      </w:pPr>
      <w:bookmarkStart w:id="35" w:name="_Ref225809719"/>
      <w:r w:rsidRPr="008677AC">
        <w:t>Elimam, R., Sutton-Charani, N., Prioux, J., Montmain, J. and Perrey, S., 2025. Multi-output regression for the prediction of world-class performances in women’s handball. IEEE Access.</w:t>
      </w:r>
      <w:bookmarkEnd w:id="35"/>
    </w:p>
    <w:p w14:paraId="543A5AC9" w14:textId="4B2DAC59" w:rsidR="008A37E6" w:rsidRDefault="008A37E6" w:rsidP="00F55662">
      <w:pPr>
        <w:pStyle w:val="references"/>
      </w:pPr>
      <w:bookmarkStart w:id="36" w:name="_Ref225809740"/>
      <w:r w:rsidRPr="003F665C">
        <w:t>Cover, T. and Hart, P., 1967. Nearest neighbor pattern classification. IEEE transactions on information theory, 13(1), pp.21-27.</w:t>
      </w:r>
      <w:bookmarkEnd w:id="36"/>
    </w:p>
    <w:p w14:paraId="4F75E138" w14:textId="4ADD79A6" w:rsidR="008A37E6" w:rsidRDefault="008A37E6" w:rsidP="00F55662">
      <w:pPr>
        <w:pStyle w:val="references"/>
      </w:pPr>
      <w:bookmarkStart w:id="37" w:name="_Ref225809751"/>
      <w:r w:rsidRPr="003F665C">
        <w:t>Breiman, L., 2001. Random forests. Machine learning, 45(1), pp.5-32.</w:t>
      </w:r>
      <w:bookmarkEnd w:id="37"/>
    </w:p>
    <w:p w14:paraId="4D675E9C" w14:textId="0EFB0F44" w:rsidR="00F55662" w:rsidRDefault="008A37E6" w:rsidP="00F55662">
      <w:pPr>
        <w:pStyle w:val="references"/>
      </w:pPr>
      <w:r w:rsidRPr="008677AC">
        <w:t>Abadzic, A., Cheun, J. and Patel, M., 2024. Data Analysis on Predicting the Top 12 Fantasy Football Players by Position. SMU Data Science Review, 8(2), p.7.</w:t>
      </w:r>
    </w:p>
    <w:p w14:paraId="5E285C3C" w14:textId="196D5D9D" w:rsidR="00F55662" w:rsidRDefault="00F55662" w:rsidP="008A37E6">
      <w:pPr>
        <w:pStyle w:val="references"/>
      </w:pPr>
      <w:bookmarkStart w:id="38" w:name="_Ref225810081"/>
      <w:r w:rsidRPr="00F55662">
        <w:t>Pro Football Stats, History, Scores, Standings, Playoffs, Schedule &amp; Records</w:t>
      </w:r>
      <w:r>
        <w:t>,</w:t>
      </w:r>
      <w:r w:rsidRPr="00F55662">
        <w:t xml:space="preserve"> </w:t>
      </w:r>
      <w:r>
        <w:t xml:space="preserve">Available: </w:t>
      </w:r>
      <w:hyperlink r:id="rId17" w:history="1">
        <w:r w:rsidRPr="00676419">
          <w:rPr>
            <w:rStyle w:val="Hyperlink"/>
          </w:rPr>
          <w:t>https://</w:t>
        </w:r>
        <w:r w:rsidRPr="00676419">
          <w:rPr>
            <w:rStyle w:val="Hyperlink"/>
          </w:rPr>
          <w:t>www.pro-football-reference.com</w:t>
        </w:r>
      </w:hyperlink>
      <w:r>
        <w:t xml:space="preserve"> </w:t>
      </w:r>
      <w:r w:rsidRPr="00196382">
        <w:t>(accessed Mar. 2026).</w:t>
      </w:r>
      <w:bookmarkEnd w:id="38"/>
    </w:p>
    <w:p w14:paraId="2BC1ECB8" w14:textId="783F5289" w:rsidR="00196382" w:rsidRDefault="00196382" w:rsidP="008A37E6">
      <w:pPr>
        <w:pStyle w:val="references"/>
      </w:pPr>
      <w:bookmarkStart w:id="39" w:name="_Ref225810099"/>
      <w:r w:rsidRPr="00196382">
        <w:t xml:space="preserve">SeleniumHQ, Selenium WebDriver. [Online]. Available: </w:t>
      </w:r>
      <w:hyperlink r:id="rId18" w:tgtFrame="_blank" w:tooltip="https://www.selenium.dev/" w:history="1">
        <w:r w:rsidRPr="00196382">
          <w:rPr>
            <w:rStyle w:val="Hyperlink"/>
          </w:rPr>
          <w:t>https://www.selenium.dev/</w:t>
        </w:r>
      </w:hyperlink>
      <w:r w:rsidRPr="00196382">
        <w:t xml:space="preserve"> (accessed Mar. 2026).</w:t>
      </w:r>
      <w:bookmarkEnd w:id="39"/>
    </w:p>
    <w:p w14:paraId="79445F2E" w14:textId="23D3DF81" w:rsidR="005E6637" w:rsidRDefault="005E6637" w:rsidP="008A37E6">
      <w:pPr>
        <w:pStyle w:val="references"/>
      </w:pPr>
      <w:bookmarkStart w:id="40" w:name="_Ref225810116"/>
      <w:r w:rsidRPr="005E6637">
        <w:t xml:space="preserve">SebastianAndreu, 24679_NFL_WR_Dataset_2025. [Online]. Available: </w:t>
      </w:r>
      <w:hyperlink r:id="rId19"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0"/>
    </w:p>
    <w:p w14:paraId="68D1FCC7" w14:textId="00341464" w:rsidR="005E6637" w:rsidRDefault="005E6637" w:rsidP="008A37E6">
      <w:pPr>
        <w:pStyle w:val="references"/>
      </w:pPr>
      <w:bookmarkStart w:id="41" w:name="_Ref225810139"/>
      <w:r w:rsidRPr="005E6637">
        <w:t>Montgomery, D.C. and Runger, G.C., 2010. </w:t>
      </w:r>
      <w:r w:rsidRPr="005E6637">
        <w:rPr>
          <w:i/>
          <w:iCs/>
        </w:rPr>
        <w:t>Applied statistics and probability for engineers</w:t>
      </w:r>
      <w:r w:rsidRPr="005E6637">
        <w:t>. John wiley &amp; sons.</w:t>
      </w:r>
      <w:bookmarkEnd w:id="41"/>
    </w:p>
    <w:p w14:paraId="7EEB7A67" w14:textId="241A04EE" w:rsidR="005E6637" w:rsidRDefault="005E6637" w:rsidP="008A37E6">
      <w:pPr>
        <w:pStyle w:val="references"/>
      </w:pPr>
      <w:bookmarkStart w:id="42" w:name="_Ref225810151"/>
      <w:r w:rsidRPr="005E6637">
        <w:t>Moore, D.S., McCabe, G.P. and Craig, B.A., 2009. </w:t>
      </w:r>
      <w:r w:rsidRPr="005E6637">
        <w:rPr>
          <w:i/>
          <w:iCs/>
        </w:rPr>
        <w:t>Introduction to the Practice of Statistics</w:t>
      </w:r>
      <w:r w:rsidRPr="005E6637">
        <w:t> (Vol. 4, p. 641). New York: WH Freeman.</w:t>
      </w:r>
      <w:bookmarkEnd w:id="42"/>
    </w:p>
    <w:p w14:paraId="3BB29A12" w14:textId="0A8DB9E4" w:rsidR="00AA5BB5" w:rsidRDefault="00AA5BB5" w:rsidP="008A37E6">
      <w:pPr>
        <w:pStyle w:val="references"/>
      </w:pPr>
      <w:bookmarkStart w:id="43" w:name="_Ref225810175"/>
      <w:r w:rsidRPr="00AA5BB5">
        <w:t xml:space="preserve">F. Pedregosa et al., Scikit-learn: Machine Learning in Python. [Online]. Available: </w:t>
      </w:r>
      <w:hyperlink r:id="rId20"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3"/>
    </w:p>
    <w:p w14:paraId="153FCDD9" w14:textId="63A87BBC" w:rsidR="00C83584" w:rsidRDefault="00C83584" w:rsidP="00C260CB">
      <w:pPr>
        <w:pStyle w:val="references"/>
      </w:pPr>
      <w:bookmarkStart w:id="44" w:name="_Ref225810192"/>
      <w:r w:rsidRPr="00C83584">
        <w:t>Hoerl, A.E. and Kennard, R.W., 1970. Ridge regression: Biased estimation for nonorthogonal problems. Technometrics, 12(1), pp.55-67.</w:t>
      </w:r>
      <w:bookmarkEnd w:id="44"/>
    </w:p>
    <w:p w14:paraId="519FD488" w14:textId="36068907" w:rsidR="00C83584" w:rsidRDefault="00C83584" w:rsidP="00C260CB">
      <w:pPr>
        <w:pStyle w:val="references"/>
      </w:pPr>
      <w:bookmarkStart w:id="45" w:name="_Ref225810202"/>
      <w:r w:rsidRPr="00C83584">
        <w:t>Tibshirani, R., 1996. Regression shrinkage and selection via the lasso. Journal of the Royal Statistical Society Series B: Statistical Methodology, 58(1), pp.267-288.</w:t>
      </w:r>
      <w:bookmarkEnd w:id="45"/>
    </w:p>
    <w:p w14:paraId="33C3961A" w14:textId="5FFC134E" w:rsidR="003F665C" w:rsidRDefault="003F665C" w:rsidP="00C260CB">
      <w:pPr>
        <w:pStyle w:val="references"/>
      </w:pPr>
      <w:bookmarkStart w:id="46" w:name="_Ref225810212"/>
      <w:r w:rsidRPr="003F665C">
        <w:t>Zou, H. and Hastie, T., 2005. Regularization and variable selection via the elastic net. Journal of the Royal Statistical Society Series B: Statistical Methodology, 67(2), pp.301-320.</w:t>
      </w:r>
      <w:bookmarkEnd w:id="46"/>
    </w:p>
    <w:p w14:paraId="32C7D223" w14:textId="7BFA324C" w:rsidR="000F2B26" w:rsidRDefault="003F665C" w:rsidP="00C260CB">
      <w:pPr>
        <w:pStyle w:val="references"/>
      </w:pPr>
      <w:bookmarkStart w:id="47" w:name="_Ref225810228"/>
      <w:r w:rsidRPr="003F665C">
        <w:t>Chen, T. and Guestrin, C., 2016, August. Xgboost: A scalable tree boosting system. In Proceedings of the 22nd acm sigkdd international conference on knowledge discovery and data mining (pp. 785-794).</w:t>
      </w:r>
      <w:bookmarkEnd w:id="47"/>
    </w:p>
    <w:p w14:paraId="48689933" w14:textId="4AB816A3" w:rsidR="00A63589" w:rsidRDefault="00A63589" w:rsidP="00C260CB">
      <w:pPr>
        <w:pStyle w:val="references"/>
      </w:pPr>
      <w:bookmarkStart w:id="48" w:name="_Ref225810238"/>
      <w:r w:rsidRPr="00A63589">
        <w:t>Ke, G., Meng, Q., Finley, T., Wang, T., Chen, W., Ma, W., Ye, Q. and Liu, T.Y., 2017. Lightgbm: A highly efficient gradient boosting decision tree. Advances in neural information processing systems, 30.</w:t>
      </w:r>
      <w:bookmarkEnd w:id="48"/>
    </w:p>
    <w:p w14:paraId="14E10432" w14:textId="26D84136"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7AE901E3" w14:textId="356FE16F" w:rsidR="00FC4F8E" w:rsidRDefault="00FC4F8E" w:rsidP="00C260CB">
      <w:pPr>
        <w:pStyle w:val="references"/>
      </w:pPr>
      <w:bookmarkStart w:id="49"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49"/>
    </w:p>
    <w:p w14:paraId="2BB16182" w14:textId="3777725E" w:rsidR="00FC4F8E" w:rsidRDefault="00FC4F8E" w:rsidP="00C260CB">
      <w:pPr>
        <w:pStyle w:val="references"/>
      </w:pPr>
      <w:bookmarkStart w:id="50"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0"/>
    </w:p>
    <w:p w14:paraId="2F13928D"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53979304" w14:textId="77777777" w:rsidR="00FC4F8E" w:rsidRDefault="00FC4F8E" w:rsidP="00FC4F8E">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p w14:paraId="23632F20" w14:textId="77777777" w:rsidR="00FC4F8E" w:rsidRDefault="00FC4F8E" w:rsidP="00D0624C">
      <w:pPr>
        <w:pStyle w:val="references"/>
        <w:numPr>
          <w:ilvl w:val="0"/>
          <w:numId w:val="0"/>
        </w:numPr>
        <w:ind w:start="18pt"/>
      </w:pP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7F2F508C" w14:textId="77777777" w:rsidR="00076ACC" w:rsidRDefault="00076ACC" w:rsidP="001A3B3D">
      <w:r>
        <w:separator/>
      </w:r>
    </w:p>
  </w:endnote>
  <w:endnote w:type="continuationSeparator" w:id="0">
    <w:p w14:paraId="7921D61D" w14:textId="77777777" w:rsidR="00076ACC" w:rsidRDefault="00076AC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517172DE" w14:textId="77777777" w:rsidR="00076ACC" w:rsidRDefault="00076ACC" w:rsidP="001A3B3D">
      <w:r>
        <w:separator/>
      </w:r>
    </w:p>
  </w:footnote>
  <w:footnote w:type="continuationSeparator" w:id="0">
    <w:p w14:paraId="183FCAAA" w14:textId="77777777" w:rsidR="00076ACC" w:rsidRDefault="00076AC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67553513">
    <w:abstractNumId w:val="14"/>
  </w:num>
  <w:num w:numId="2" w16cid:durableId="1377313359">
    <w:abstractNumId w:val="19"/>
  </w:num>
  <w:num w:numId="3" w16cid:durableId="820848521">
    <w:abstractNumId w:val="13"/>
  </w:num>
  <w:num w:numId="4" w16cid:durableId="147328169">
    <w:abstractNumId w:val="16"/>
  </w:num>
  <w:num w:numId="5" w16cid:durableId="648244956">
    <w:abstractNumId w:val="16"/>
  </w:num>
  <w:num w:numId="6" w16cid:durableId="340085147">
    <w:abstractNumId w:val="16"/>
  </w:num>
  <w:num w:numId="7" w16cid:durableId="587619406">
    <w:abstractNumId w:val="16"/>
  </w:num>
  <w:num w:numId="8" w16cid:durableId="281035015">
    <w:abstractNumId w:val="18"/>
  </w:num>
  <w:num w:numId="9" w16cid:durableId="1338312154">
    <w:abstractNumId w:val="20"/>
  </w:num>
  <w:num w:numId="10" w16cid:durableId="1214999989">
    <w:abstractNumId w:val="15"/>
  </w:num>
  <w:num w:numId="11" w16cid:durableId="1266499850">
    <w:abstractNumId w:val="12"/>
  </w:num>
  <w:num w:numId="12" w16cid:durableId="1646425129">
    <w:abstractNumId w:val="11"/>
  </w:num>
  <w:num w:numId="13" w16cid:durableId="1534878802">
    <w:abstractNumId w:val="0"/>
  </w:num>
  <w:num w:numId="14" w16cid:durableId="78411376">
    <w:abstractNumId w:val="10"/>
  </w:num>
  <w:num w:numId="15" w16cid:durableId="1495802839">
    <w:abstractNumId w:val="8"/>
  </w:num>
  <w:num w:numId="16" w16cid:durableId="2090729491">
    <w:abstractNumId w:val="7"/>
  </w:num>
  <w:num w:numId="17" w16cid:durableId="804392319">
    <w:abstractNumId w:val="6"/>
  </w:num>
  <w:num w:numId="18" w16cid:durableId="822114874">
    <w:abstractNumId w:val="5"/>
  </w:num>
  <w:num w:numId="19" w16cid:durableId="1465273205">
    <w:abstractNumId w:val="9"/>
  </w:num>
  <w:num w:numId="20" w16cid:durableId="1676566226">
    <w:abstractNumId w:val="4"/>
  </w:num>
  <w:num w:numId="21" w16cid:durableId="263538434">
    <w:abstractNumId w:val="3"/>
  </w:num>
  <w:num w:numId="22" w16cid:durableId="1640112843">
    <w:abstractNumId w:val="2"/>
  </w:num>
  <w:num w:numId="23" w16cid:durableId="251663597">
    <w:abstractNumId w:val="1"/>
  </w:num>
  <w:num w:numId="24" w16cid:durableId="1495610865">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76ACC"/>
    <w:rsid w:val="0008758A"/>
    <w:rsid w:val="000A024D"/>
    <w:rsid w:val="000A732A"/>
    <w:rsid w:val="000B402A"/>
    <w:rsid w:val="000B56BD"/>
    <w:rsid w:val="000C1E68"/>
    <w:rsid w:val="000C529C"/>
    <w:rsid w:val="000F2B26"/>
    <w:rsid w:val="001175FF"/>
    <w:rsid w:val="001439A9"/>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39A3"/>
    <w:rsid w:val="002752BC"/>
    <w:rsid w:val="002850E3"/>
    <w:rsid w:val="002C29BE"/>
    <w:rsid w:val="002E6F8A"/>
    <w:rsid w:val="003008B9"/>
    <w:rsid w:val="00354FCF"/>
    <w:rsid w:val="00376343"/>
    <w:rsid w:val="00385313"/>
    <w:rsid w:val="00396ABE"/>
    <w:rsid w:val="003A19E2"/>
    <w:rsid w:val="003A454B"/>
    <w:rsid w:val="003B2B40"/>
    <w:rsid w:val="003B4E04"/>
    <w:rsid w:val="003F2360"/>
    <w:rsid w:val="003F3242"/>
    <w:rsid w:val="003F5A08"/>
    <w:rsid w:val="003F665C"/>
    <w:rsid w:val="00403639"/>
    <w:rsid w:val="004178C1"/>
    <w:rsid w:val="00420716"/>
    <w:rsid w:val="004325FB"/>
    <w:rsid w:val="004432BA"/>
    <w:rsid w:val="0044407E"/>
    <w:rsid w:val="00447BB9"/>
    <w:rsid w:val="0046031D"/>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5452"/>
    <w:rsid w:val="004E5FE3"/>
    <w:rsid w:val="00520D08"/>
    <w:rsid w:val="00551B7F"/>
    <w:rsid w:val="0056610F"/>
    <w:rsid w:val="00575BCA"/>
    <w:rsid w:val="005B0344"/>
    <w:rsid w:val="005B520E"/>
    <w:rsid w:val="005E2800"/>
    <w:rsid w:val="005E6637"/>
    <w:rsid w:val="005F27DE"/>
    <w:rsid w:val="006041AF"/>
    <w:rsid w:val="00605825"/>
    <w:rsid w:val="00611E77"/>
    <w:rsid w:val="0061768E"/>
    <w:rsid w:val="0062148C"/>
    <w:rsid w:val="00645D22"/>
    <w:rsid w:val="00651A08"/>
    <w:rsid w:val="00654204"/>
    <w:rsid w:val="00670434"/>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3C64"/>
    <w:rsid w:val="00937A23"/>
    <w:rsid w:val="009403D8"/>
    <w:rsid w:val="00947FAB"/>
    <w:rsid w:val="009606CE"/>
    <w:rsid w:val="009674EC"/>
    <w:rsid w:val="00972203"/>
    <w:rsid w:val="00977DFC"/>
    <w:rsid w:val="00992A2C"/>
    <w:rsid w:val="009B292F"/>
    <w:rsid w:val="009F1D79"/>
    <w:rsid w:val="00A036D6"/>
    <w:rsid w:val="00A059B3"/>
    <w:rsid w:val="00A16DA3"/>
    <w:rsid w:val="00A2495C"/>
    <w:rsid w:val="00A63589"/>
    <w:rsid w:val="00A63CBA"/>
    <w:rsid w:val="00A7702F"/>
    <w:rsid w:val="00AA2479"/>
    <w:rsid w:val="00AA5BB5"/>
    <w:rsid w:val="00AA7F46"/>
    <w:rsid w:val="00AC51BB"/>
    <w:rsid w:val="00AD2FCB"/>
    <w:rsid w:val="00AE3409"/>
    <w:rsid w:val="00B054BB"/>
    <w:rsid w:val="00B11A60"/>
    <w:rsid w:val="00B22613"/>
    <w:rsid w:val="00B26A8E"/>
    <w:rsid w:val="00B44A76"/>
    <w:rsid w:val="00B46904"/>
    <w:rsid w:val="00B73198"/>
    <w:rsid w:val="00B768D1"/>
    <w:rsid w:val="00BA1025"/>
    <w:rsid w:val="00BA588C"/>
    <w:rsid w:val="00BC3420"/>
    <w:rsid w:val="00BC7891"/>
    <w:rsid w:val="00BD670B"/>
    <w:rsid w:val="00BE19DD"/>
    <w:rsid w:val="00BE1C0B"/>
    <w:rsid w:val="00BE534F"/>
    <w:rsid w:val="00BE7D3C"/>
    <w:rsid w:val="00BF5FF6"/>
    <w:rsid w:val="00C0207F"/>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0624C"/>
    <w:rsid w:val="00D2176E"/>
    <w:rsid w:val="00D24B85"/>
    <w:rsid w:val="00D3187E"/>
    <w:rsid w:val="00D55492"/>
    <w:rsid w:val="00D6277A"/>
    <w:rsid w:val="00D632BE"/>
    <w:rsid w:val="00D72D06"/>
    <w:rsid w:val="00D7522C"/>
    <w:rsid w:val="00D7536F"/>
    <w:rsid w:val="00D76668"/>
    <w:rsid w:val="00D93B46"/>
    <w:rsid w:val="00DC57ED"/>
    <w:rsid w:val="00DE09A2"/>
    <w:rsid w:val="00DE3AD7"/>
    <w:rsid w:val="00DE41FD"/>
    <w:rsid w:val="00DF4D88"/>
    <w:rsid w:val="00E07383"/>
    <w:rsid w:val="00E149FF"/>
    <w:rsid w:val="00E165BC"/>
    <w:rsid w:val="00E2030F"/>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27DA"/>
    <w:rsid w:val="00F7288F"/>
    <w:rsid w:val="00F847A6"/>
    <w:rsid w:val="00F9441B"/>
    <w:rsid w:val="00FA4C32"/>
    <w:rsid w:val="00FC067A"/>
    <w:rsid w:val="00FC4F8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www.selenium.dev/"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pro-football-reference.com"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scikit-learn.org/stabl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hyperlink" Target="https://huggingface.co/datasets/SebastianAndreu/24679_NFL_WR_Dataset_2025"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1133</TotalTime>
  <Pages>10</Pages>
  <Words>8150</Words>
  <Characters>46458</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95</cp:revision>
  <dcterms:created xsi:type="dcterms:W3CDTF">2024-07-16T13:42:00Z</dcterms:created>
  <dcterms:modified xsi:type="dcterms:W3CDTF">2026-03-30T22:47:00Z</dcterms:modified>
</cp:coreProperties>
</file>