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7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800100" cy="8001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800100"/>
                          </a:xfrm>
                          <a:prstGeom prst="diamond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3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3D6B2C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1C2430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18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9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76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contrats, CDD et 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72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COMPÉTENCES COMPORTEMENTALES</w:t>
            </w:r>
          </w:p>
          <w:p>
            <w:pPr>
              <w:widowControl/>
              <w:spacing w:before="46" w:after="0" w:line="35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209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64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1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64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1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69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5" w:space="2" w:color="B9C4D2"/>
              </w:pBdr>
              <w:spacing w:before="179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799"/>
              </w:tabs>
              <w:spacing w:before="64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3D6B2C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799"/>
              </w:tabs>
              <w:spacing w:before="40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3D6B2C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47" w:lineRule="exact"/>
              <w:rPr>
                <w:sz w:val="2"/>
                <w:szCs w:val="2"/>
              </w:rPr>
            </w:pPr>
          </w:p>
          <w:tbl>
            <w:tblPr>
              <w:tblW w:w="679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723"/>
              <w:gridCol w:w="1076"/>
            </w:tblGrid>
            <w:tr>
              <w:trPr>
                <w:trHeight w:val="493" w:hRule="atLeast"/>
              </w:trPr>
              <w:tc>
                <w:tcPr>
                  <w:tcW w:w="57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</w:tcPr>
                <w:p>
                  <w:pPr>
                    <w:widowControl/>
                    <w:spacing w:before="0" w:after="0" w:line="254" w:lineRule="exact"/>
                    <w:ind w:right="30"/>
                  </w:pPr>
                  <w:r>
                    <w:rPr>
                      <w:rFonts w:ascii="Segoe UI" w:hAnsi="Segoe UI" w:eastAsia="Segoe UI" w:cs="Segoe UI"/>
                      <w:b/>
                      <w:bCs/>
                      <w:color w:val="1C2430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0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1C2430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3D6B2C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3D6B2C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799"/>
              </w:tabs>
              <w:spacing w:before="35" w:after="0" w:line="264" w:lineRule="exact"/>
            </w:pPr>
            <w:r>
              <w:rPr>
                <w:rFonts w:ascii="Segoe UI" w:hAnsi="Segoe UI" w:eastAsia="Segoe UI" w:cs="Segoe UI"/>
                <w:b/>
                <w:bCs/>
                <w:color w:val="1C2430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3D6B2C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3D6B2C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pBdr>
                <w:bottom w:val="single" w:sz="5" w:space="2" w:color="B9C4D2"/>
              </w:pBdr>
              <w:spacing w:before="181" w:after="0" w:line="242" w:lineRule="exact"/>
              <w:ind w:right="-150"/>
              <w:outlineLvl w:val="0"/>
            </w:pPr>
            <w:r>
              <w:rPr>
                <w:rFonts w:ascii="Segoe UI" w:hAnsi="Segoe UI" w:eastAsia="Segoe UI" w:cs="Segoe UI"/>
                <w:b/>
                <w:bCs/>
                <w:color w:val="3D6B2C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64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287893</wp:posOffset>
          </wp:positionH>
          <wp:positionV relativeFrom="page">
            <wp:posOffset>2066449</wp:posOffset>
          </wp:positionV>
          <wp:extent cx="6984206" cy="38100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98420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3D6B2C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