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>
  <w:body>
    <w:p>
      <w:pPr>
        <w:widowControl/>
        <w:spacing w:before="0" w:after="0" w:line="20" w:lineRule="exact"/>
        <w:rPr>
          <w:sz w:val="2"/>
          <w:szCs w:val="2"/>
        </w:rPr>
      </w:pPr>
    </w:p>
    <w:tbl>
      <w:tblPr>
        <w:tblW w:w="6308" w:type="dxa"/>
        <w:tblInd w:w="1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471"/>
        <w:gridCol w:w="2836"/>
      </w:tblGrid>
      <w:tr>
        <w:trPr>
          <w:trHeight w:val="2469" w:hRule="atLeast"/>
        </w:trPr>
        <w:tc>
          <w:tcPr>
            <w:tcW w:w="347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210" w:type="dxa"/>
            </w:tcMar>
          </w:tcPr>
          <w:p>
            <w:pPr>
              <w:widowControl/>
              <w:spacing w:before="0" w:after="0" w:line="240" w:lineRule="auto"/>
            </w:pPr>
            <w:r>
              <w:drawing>
                <wp:inline distT="0" distB="0" distL="0" distR="0">
                  <wp:extent cx="609600" cy="609600"/>
                  <wp:effectExtent l="0" t="0" r="0" b="0"/>
                  <wp:docPr id="101" name="Image 101" descr="Photo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1" name="Image 101" descr="Photo"/>
                          <pic:cNvPicPr/>
                        </pic:nvPicPr>
                        <pic:blipFill>
                          <a:blip r:embed="rIdImg1"/>
                          <a:srcRect l="0" t="0" r="0" b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0" cy="609600"/>
                          </a:xfrm>
                          <a:prstGeom prst="ellipse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/>
              <w:spacing w:before="75" w:after="0" w:line="435" w:lineRule="exact"/>
              <w:ind w:right="-150"/>
            </w:pPr>
            <w:r>
              <w:rPr>
                <w:rFonts w:ascii="Arial" w:hAnsi="Arial" w:eastAsia="Arial" w:cs="Arial"/>
                <w:b/>
                <w:bCs/>
                <w:color w:val="FFFFFF"/>
                <w:w w:val="98"/>
                <w:sz w:val="32"/>
                <w:szCs w:val="32"/>
              </w:rPr>
              <w:t xml:space="preserve">Camille MARTIN</w:t>
            </w:r>
          </w:p>
          <w:p>
            <w:pPr>
              <w:widowControl/>
              <w:spacing w:before="123" w:after="0" w:line="293" w:lineRule="exact"/>
              <w:ind w:right="-150"/>
            </w:pPr>
            <w:r>
              <w:rPr>
                <w:rFonts w:ascii="Arial" w:hAnsi="Arial" w:eastAsia="Arial" w:cs="Arial"/>
                <w:color w:val="FFFFFF"/>
                <w:spacing w:val="90"/>
                <w:sz w:val="23"/>
                <w:szCs w:val="23"/>
              </w:rPr>
              <w:t xml:space="preserve">■</w:t>
            </w:r>
            <w:r>
              <w:rPr>
                <w:rFonts w:ascii="Arial" w:hAnsi="Arial" w:eastAsia="Arial" w:cs="Arial"/>
                <w:color w:val="FFFFFF"/>
                <w:w w:val="101"/>
                <w:sz w:val="17"/>
                <w:szCs w:val="17"/>
              </w:rPr>
              <w:t xml:space="preserve">06.00.00.00.00</w:t>
            </w:r>
          </w:p>
          <w:p>
            <w:pPr>
              <w:widowControl/>
              <w:spacing w:before="0" w:after="0" w:line="293" w:lineRule="exact"/>
              <w:ind w:right="-150"/>
            </w:pPr>
            <w:r>
              <w:rPr>
                <w:rFonts w:ascii="Arial" w:hAnsi="Arial" w:eastAsia="Arial" w:cs="Arial"/>
                <w:color w:val="FFFFFF"/>
                <w:spacing w:val="90"/>
                <w:sz w:val="23"/>
                <w:szCs w:val="23"/>
              </w:rPr>
              <w:t xml:space="preserve">■</w:t>
            </w:r>
            <w:r>
              <w:rPr>
                <w:rFonts w:ascii="Arial" w:hAnsi="Arial" w:eastAsia="Arial" w:cs="Arial"/>
                <w:color w:val="FFFFFF"/>
                <w:w w:val="101"/>
                <w:sz w:val="17"/>
                <w:szCs w:val="17"/>
              </w:rPr>
              <w:t xml:space="preserve">camille@ex.fr</w:t>
            </w:r>
          </w:p>
          <w:p>
            <w:pPr>
              <w:widowControl/>
              <w:spacing w:before="0" w:after="0" w:line="293" w:lineRule="exact"/>
              <w:ind w:right="-150"/>
            </w:pPr>
            <w:r>
              <w:rPr>
                <w:rFonts w:ascii="Arial" w:hAnsi="Arial" w:eastAsia="Arial" w:cs="Arial"/>
                <w:color w:val="FFFFFF"/>
                <w:spacing w:val="90"/>
                <w:sz w:val="23"/>
                <w:szCs w:val="23"/>
              </w:rPr>
              <w:t xml:space="preserve">■</w:t>
            </w:r>
            <w:r>
              <w:rPr>
                <w:rFonts w:ascii="Arial" w:hAnsi="Arial" w:eastAsia="Arial" w:cs="Arial"/>
                <w:color w:val="FFFFFF"/>
                <w:w w:val="101"/>
                <w:sz w:val="17"/>
                <w:szCs w:val="17"/>
              </w:rPr>
              <w:t xml:space="preserve">Limoges, 87000</w:t>
            </w: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widowControl/>
              <w:spacing w:before="84" w:after="0" w:line="328" w:lineRule="exact"/>
              <w:jc w:val="center"/>
            </w:pPr>
            <w:r>
              <w:rPr>
                <w:rFonts w:ascii="Arial" w:hAnsi="Arial" w:eastAsia="Arial" w:cs="Arial"/>
                <w:color w:val="FFFFFF"/>
                <w:spacing w:val="3"/>
                <w:w w:val="98"/>
                <w:sz w:val="29"/>
                <w:szCs w:val="29"/>
              </w:rPr>
              <w:t xml:space="preserve">AGENT DE SÉCURITÉ</w:t>
            </w:r>
          </w:p>
        </w:tc>
      </w:tr>
    </w:tbl>
    <w:p>
      <w:pPr>
        <w:widowControl/>
        <w:spacing w:before="0" w:after="0" w:line="135" w:lineRule="exact"/>
        <w:rPr>
          <w:sz w:val="2"/>
          <w:szCs w:val="2"/>
        </w:rPr>
      </w:pPr>
    </w:p>
    <w:tbl>
      <w:tblPr>
        <w:tblW w:w="10772" w:type="dxa"/>
        <w:tblInd w:w="1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506"/>
        <w:gridCol w:w="5266"/>
      </w:tblGrid>
      <w:tr>
        <w:trPr>
          <w:trHeight w:val="2008" w:hRule="atLeast"/>
        </w:trPr>
        <w:tc>
          <w:tcPr>
            <w:tcW w:w="550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240" w:type="dxa"/>
            </w:tcMar>
          </w:tcPr>
          <w:p>
            <w:pPr>
              <w:pStyle w:val="Titre1"/>
              <w:widowControl/>
              <w:pBdr>
                <w:bottom w:val="single" w:sz="6" w:space="2" w:color="B9C4D2"/>
              </w:pBdr>
              <w:spacing w:before="248" w:after="0" w:line="269" w:lineRule="exact"/>
              <w:ind w:right="-150"/>
              <w:outlineLvl w:val="0"/>
            </w:pPr>
            <w:r>
              <w:rPr>
                <w:rFonts w:ascii="Arial" w:hAnsi="Arial" w:eastAsia="Arial" w:cs="Arial"/>
                <w:b/>
                <w:bCs/>
                <w:color w:val="2F6690"/>
                <w:spacing w:val="6"/>
                <w:w w:val="98"/>
                <w:sz w:val="20"/>
                <w:szCs w:val="20"/>
              </w:rPr>
              <w:t xml:space="preserve">COMPÉTENCES PROFESSIONNELLES</w:t>
            </w:r>
          </w:p>
          <w:p>
            <w:pPr>
              <w:widowControl/>
              <w:spacing w:before="112" w:after="0" w:line="385" w:lineRule="exact"/>
              <w:ind w:right="-150"/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  <w:r>
              <w:rPr>
                <w:rFonts w:ascii="Arial" w:hAnsi="Arial" w:eastAsia="Arial" w:cs="Arial"/>
                <w:color w:val="1C2430"/>
                <w:w w:val="98"/>
                <w:sz w:val="24"/>
                <w:szCs w:val="24"/>
                <w:shd w:val="clear" w:color="auto" w:fill="E9ECF0"/>
              </w:rPr>
              <w:t xml:space="preserve">Sens du contact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  <w:r>
              <w:rPr>
                <w:rFonts w:ascii="Arial" w:hAnsi="Arial" w:eastAsia="Arial" w:cs="Arial"/>
                <w:color w:val="1C2430"/>
                <w:w w:val="98"/>
                <w:sz w:val="24"/>
                <w:szCs w:val="24"/>
                <w:shd w:val="clear" w:color="auto" w:fill="E9ECF0"/>
              </w:rPr>
              <w:t xml:space="preserve">Gestion du stress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</w:p>
          <w:p>
            <w:pPr>
              <w:widowControl/>
              <w:spacing w:before="60" w:after="0" w:line="385" w:lineRule="exact"/>
              <w:ind w:right="-150"/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  <w:r>
              <w:rPr>
                <w:rFonts w:ascii="Arial" w:hAnsi="Arial" w:eastAsia="Arial" w:cs="Arial"/>
                <w:color w:val="1C2430"/>
                <w:w w:val="98"/>
                <w:sz w:val="24"/>
                <w:szCs w:val="24"/>
                <w:shd w:val="clear" w:color="auto" w:fill="E9ECF0"/>
              </w:rPr>
              <w:t xml:space="preserve">Ponctualité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  <w:r>
              <w:rPr>
                <w:rFonts w:ascii="Arial" w:hAnsi="Arial" w:eastAsia="Arial" w:cs="Arial"/>
                <w:color w:val="1C2430"/>
                <w:w w:val="98"/>
                <w:sz w:val="24"/>
                <w:szCs w:val="24"/>
                <w:shd w:val="clear" w:color="auto" w:fill="E9ECF0"/>
              </w:rPr>
              <w:t xml:space="preserve">Consignes incendie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</w:p>
          <w:p>
            <w:pPr>
              <w:widowControl/>
              <w:spacing w:before="60" w:after="0" w:line="385" w:lineRule="exact"/>
              <w:ind w:right="-150"/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  <w:r>
              <w:rPr>
                <w:rFonts w:ascii="Arial" w:hAnsi="Arial" w:eastAsia="Arial" w:cs="Arial"/>
                <w:color w:val="1C2430"/>
                <w:w w:val="98"/>
                <w:sz w:val="24"/>
                <w:szCs w:val="24"/>
                <w:shd w:val="clear" w:color="auto" w:fill="E9ECF0"/>
              </w:rPr>
              <w:t xml:space="preserve">Gestes de premiers secours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</w:p>
        </w:tc>
        <w:tc>
          <w:tcPr>
            <w:tcW w:w="526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Titre1"/>
              <w:widowControl/>
              <w:pBdr>
                <w:bottom w:val="single" w:sz="6" w:space="2" w:color="B9C4D2"/>
              </w:pBdr>
              <w:spacing w:before="248" w:after="0" w:line="269" w:lineRule="exact"/>
              <w:ind w:right="-150"/>
              <w:outlineLvl w:val="0"/>
            </w:pPr>
            <w:r>
              <w:rPr>
                <w:rFonts w:ascii="Arial" w:hAnsi="Arial" w:eastAsia="Arial" w:cs="Arial"/>
                <w:b/>
                <w:bCs/>
                <w:color w:val="2F6690"/>
                <w:spacing w:val="6"/>
                <w:w w:val="98"/>
                <w:sz w:val="20"/>
                <w:szCs w:val="20"/>
              </w:rPr>
              <w:t xml:space="preserve">COMPÉTENCES COMPORTEMENTALES</w:t>
            </w:r>
          </w:p>
          <w:p>
            <w:pPr>
              <w:widowControl/>
              <w:spacing w:before="112" w:after="0" w:line="385" w:lineRule="exact"/>
              <w:ind w:right="-150"/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  <w:r>
              <w:rPr>
                <w:rFonts w:ascii="Arial" w:hAnsi="Arial" w:eastAsia="Arial" w:cs="Arial"/>
                <w:color w:val="1C2430"/>
                <w:w w:val="98"/>
                <w:sz w:val="24"/>
                <w:szCs w:val="24"/>
                <w:shd w:val="clear" w:color="auto" w:fill="E9ECF0"/>
              </w:rPr>
              <w:t xml:space="preserve">Rigueur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  <w:r>
              <w:rPr>
                <w:rFonts w:ascii="Arial" w:hAnsi="Arial" w:eastAsia="Arial" w:cs="Arial"/>
                <w:color w:val="1C2430"/>
                <w:w w:val="98"/>
                <w:sz w:val="24"/>
                <w:szCs w:val="24"/>
                <w:shd w:val="clear" w:color="auto" w:fill="E9ECF0"/>
              </w:rPr>
              <w:t xml:space="preserve">Travail en équipe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  <w:r>
              <w:rPr>
                <w:rFonts w:ascii="Arial" w:hAnsi="Arial" w:eastAsia="Arial" w:cs="Arial"/>
                <w:color w:val="1C2430"/>
                <w:w w:val="98"/>
                <w:sz w:val="24"/>
                <w:szCs w:val="24"/>
                <w:shd w:val="clear" w:color="auto" w:fill="E9ECF0"/>
              </w:rPr>
              <w:t xml:space="preserve">Sécurité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</w:p>
          <w:p>
            <w:pPr>
              <w:widowControl/>
              <w:spacing w:before="60" w:after="0" w:line="385" w:lineRule="exact"/>
              <w:ind w:right="-150"/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  <w:r>
              <w:rPr>
                <w:rFonts w:ascii="Arial" w:hAnsi="Arial" w:eastAsia="Arial" w:cs="Arial"/>
                <w:color w:val="1C2430"/>
                <w:w w:val="98"/>
                <w:sz w:val="24"/>
                <w:szCs w:val="24"/>
                <w:shd w:val="clear" w:color="auto" w:fill="E9ECF0"/>
              </w:rPr>
              <w:t xml:space="preserve">Fiabilité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  <w:r>
              <w:rPr>
                <w:rFonts w:ascii="Arial" w:hAnsi="Arial" w:eastAsia="Arial" w:cs="Arial"/>
                <w:color w:val="1C2430"/>
                <w:w w:val="98"/>
                <w:sz w:val="24"/>
                <w:szCs w:val="24"/>
                <w:shd w:val="clear" w:color="auto" w:fill="E9ECF0"/>
              </w:rPr>
              <w:t xml:space="preserve">Responsabilité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  <w:r>
              <w:rPr>
                <w:rFonts w:ascii="Arial" w:hAnsi="Arial" w:eastAsia="Arial" w:cs="Arial"/>
                <w:color w:val="1C2430"/>
                <w:w w:val="98"/>
                <w:sz w:val="24"/>
                <w:szCs w:val="24"/>
                <w:shd w:val="clear" w:color="auto" w:fill="E9ECF0"/>
              </w:rPr>
              <w:t xml:space="preserve">Sang-froid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</w:p>
          <w:p>
            <w:pPr>
              <w:widowControl/>
              <w:spacing w:before="60" w:after="0" w:line="385" w:lineRule="exact"/>
              <w:ind w:right="-150"/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  <w:r>
              <w:rPr>
                <w:rFonts w:ascii="Arial" w:hAnsi="Arial" w:eastAsia="Arial" w:cs="Arial"/>
                <w:color w:val="1C2430"/>
                <w:w w:val="98"/>
                <w:sz w:val="24"/>
                <w:szCs w:val="24"/>
                <w:shd w:val="clear" w:color="auto" w:fill="E9ECF0"/>
              </w:rPr>
              <w:t xml:space="preserve">Discipline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  <w:r>
              <w:rPr>
                <w:rFonts w:ascii="Arial" w:hAnsi="Arial" w:eastAsia="Arial" w:cs="Arial"/>
                <w:color w:val="1C2430"/>
                <w:w w:val="98"/>
                <w:sz w:val="24"/>
                <w:szCs w:val="24"/>
                <w:shd w:val="clear" w:color="auto" w:fill="E9ECF0"/>
              </w:rPr>
              <w:t xml:space="preserve">Sens de la hiérarchie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  <w:r>
              <w:rPr>
                <w:rFonts w:ascii="Arial" w:hAnsi="Arial" w:eastAsia="Arial" w:cs="Arial"/>
                <w:color w:val="1C2430"/>
                <w:w w:val="98"/>
                <w:sz w:val="24"/>
                <w:szCs w:val="24"/>
                <w:shd w:val="clear" w:color="auto" w:fill="E9ECF0"/>
              </w:rPr>
              <w:t xml:space="preserve">Discrétion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</w:p>
        </w:tc>
      </w:tr>
    </w:tbl>
    <w:p>
      <w:pPr>
        <w:pStyle w:val="Titre1"/>
        <w:keepNext/>
        <w:widowControl/>
        <w:pBdr>
          <w:bottom w:val="single" w:sz="6" w:space="2" w:color="B9C4D2"/>
        </w:pBdr>
        <w:spacing w:before="248" w:after="0" w:line="269" w:lineRule="exact"/>
        <w:ind w:right="-150"/>
        <w:outlineLvl w:val="0"/>
      </w:pPr>
      <w:r>
        <w:rPr>
          <w:rFonts w:ascii="Arial" w:hAnsi="Arial" w:eastAsia="Arial" w:cs="Arial"/>
          <w:b/>
          <w:bCs/>
          <w:color w:val="2F6690"/>
          <w:spacing w:val="6"/>
          <w:w w:val="98"/>
          <w:sz w:val="20"/>
          <w:szCs w:val="20"/>
        </w:rPr>
        <w:t xml:space="preserve">EXPÉRIENCES PROFESSIONNELLES</w:t>
      </w:r>
    </w:p>
    <w:p>
      <w:pPr>
        <w:widowControl/>
        <w:tabs>
          <w:tab w:val="right" w:leader="none" w:pos="10784"/>
        </w:tabs>
        <w:spacing w:before="108" w:after="0" w:line="353" w:lineRule="exact"/>
      </w:pPr>
      <w:r>
        <w:rPr>
          <w:rFonts w:ascii="Arial" w:hAnsi="Arial" w:eastAsia="Arial" w:cs="Arial"/>
          <w:b/>
          <w:bCs/>
          <w:color w:val="1C2430"/>
          <w:w w:val="98"/>
          <w:sz w:val="26"/>
          <w:szCs w:val="26"/>
        </w:rPr>
        <w:t xml:space="preserve">Agent de sécurité</w:t>
      </w:r>
      <w:r>
        <w:rPr>
          <w:rFonts w:ascii="Arial" w:hAnsi="Arial" w:eastAsia="Arial" w:cs="Arial"/>
          <w:color w:val="1C2430"/>
          <w:w w:val="98"/>
          <w:sz w:val="26"/>
          <w:szCs w:val="26"/>
        </w:rPr>
        <w:t xml:space="preserve"> - Sécuritas, </w:t>
      </w:r>
      <w:r>
        <w:rPr>
          <w:rFonts w:ascii="Arial" w:hAnsi="Arial" w:eastAsia="Arial" w:cs="Arial"/>
          <w:i/>
          <w:iCs/>
          <w:color w:val="1C2430"/>
          <w:w w:val="98"/>
          <w:sz w:val="26"/>
          <w:szCs w:val="26"/>
        </w:rPr>
        <w:t xml:space="preserve">Limoges</w:t>
      </w:r>
      <w:r>
        <w:rPr>
          <w:rFonts w:ascii="Arial" w:hAnsi="Arial" w:eastAsia="Arial" w:cs="Arial"/>
          <w:sz w:val="26"/>
          <w:szCs w:val="26"/>
        </w:rPr>
        <w:tab/>
      </w:r>
      <w:r>
        <w:rPr>
          <w:rFonts w:ascii="Arial" w:hAnsi="Arial" w:eastAsia="Arial" w:cs="Arial"/>
          <w:color w:val="1C2430"/>
          <w:w w:val="98"/>
          <w:sz w:val="26"/>
          <w:szCs w:val="26"/>
        </w:rPr>
        <w:t xml:space="preserve">2022 - 2024</w:t>
      </w:r>
    </w:p>
    <w:p>
      <w:pPr>
        <w:widowControl/>
        <w:spacing w:before="30" w:after="0" w:line="353" w:lineRule="exact"/>
        <w:ind w:left="252" w:right="-150" w:hanging="180"/>
      </w:pPr>
      <w:r>
        <w:rPr>
          <w:rFonts w:ascii="Arial" w:hAnsi="Arial" w:eastAsia="Arial" w:cs="Arial"/>
          <w:color w:val="1C2430"/>
          <w:sz w:val="26"/>
          <w:szCs w:val="26"/>
        </w:rPr>
        <w:t xml:space="preserve">•</w:t>
        <w:tab/>
      </w:r>
      <w:r>
        <w:rPr>
          <w:rFonts w:ascii="Arial" w:hAnsi="Arial" w:eastAsia="Arial" w:cs="Arial"/>
          <w:color w:val="1C2430"/>
          <w:w w:val="98"/>
          <w:sz w:val="26"/>
          <w:szCs w:val="26"/>
        </w:rPr>
        <w:t xml:space="preserve">Surveiller les accès.</w:t>
      </w:r>
    </w:p>
    <w:p>
      <w:pPr>
        <w:widowControl/>
        <w:spacing w:before="15" w:after="0" w:line="353" w:lineRule="exact"/>
        <w:ind w:left="252" w:right="-150" w:hanging="180"/>
      </w:pPr>
      <w:r>
        <w:rPr>
          <w:rFonts w:ascii="Arial" w:hAnsi="Arial" w:eastAsia="Arial" w:cs="Arial"/>
          <w:color w:val="1C2430"/>
          <w:sz w:val="26"/>
          <w:szCs w:val="26"/>
        </w:rPr>
        <w:t xml:space="preserve">•</w:t>
        <w:tab/>
      </w:r>
      <w:r>
        <w:rPr>
          <w:rFonts w:ascii="Arial" w:hAnsi="Arial" w:eastAsia="Arial" w:cs="Arial"/>
          <w:color w:val="1C2430"/>
          <w:w w:val="98"/>
          <w:sz w:val="26"/>
          <w:szCs w:val="26"/>
        </w:rPr>
        <w:t xml:space="preserve">Contrôler les badges.</w:t>
      </w:r>
    </w:p>
    <w:p>
      <w:pPr>
        <w:widowControl/>
        <w:tabs>
          <w:tab w:val="right" w:leader="none" w:pos="10784"/>
        </w:tabs>
        <w:spacing w:before="150" w:after="0" w:line="353" w:lineRule="exact"/>
      </w:pPr>
      <w:r>
        <w:rPr>
          <w:rFonts w:ascii="Arial" w:hAnsi="Arial" w:eastAsia="Arial" w:cs="Arial"/>
          <w:b/>
          <w:bCs/>
          <w:color w:val="1C2430"/>
          <w:w w:val="98"/>
          <w:sz w:val="26"/>
          <w:szCs w:val="26"/>
        </w:rPr>
        <w:t xml:space="preserve">Vendeuse</w:t>
      </w:r>
      <w:r>
        <w:rPr>
          <w:rFonts w:ascii="Arial" w:hAnsi="Arial" w:eastAsia="Arial" w:cs="Arial"/>
          <w:color w:val="1C2430"/>
          <w:w w:val="98"/>
          <w:sz w:val="26"/>
          <w:szCs w:val="26"/>
        </w:rPr>
        <w:t xml:space="preserve"> - Boulangerie Dupont, </w:t>
      </w:r>
      <w:r>
        <w:rPr>
          <w:rFonts w:ascii="Arial" w:hAnsi="Arial" w:eastAsia="Arial" w:cs="Arial"/>
          <w:i/>
          <w:iCs/>
          <w:color w:val="1C2430"/>
          <w:w w:val="98"/>
          <w:sz w:val="26"/>
          <w:szCs w:val="26"/>
        </w:rPr>
        <w:t xml:space="preserve">Limoges</w:t>
      </w:r>
      <w:r>
        <w:rPr>
          <w:rFonts w:ascii="Arial" w:hAnsi="Arial" w:eastAsia="Arial" w:cs="Arial"/>
          <w:sz w:val="26"/>
          <w:szCs w:val="26"/>
        </w:rPr>
        <w:tab/>
      </w:r>
      <w:r>
        <w:rPr>
          <w:rFonts w:ascii="Arial" w:hAnsi="Arial" w:eastAsia="Arial" w:cs="Arial"/>
          <w:color w:val="1C2430"/>
          <w:w w:val="98"/>
          <w:sz w:val="26"/>
          <w:szCs w:val="26"/>
        </w:rPr>
        <w:t xml:space="preserve">2019 - 2021</w:t>
      </w:r>
    </w:p>
    <w:p>
      <w:pPr>
        <w:widowControl/>
        <w:spacing w:before="30" w:after="0" w:line="353" w:lineRule="exact"/>
        <w:ind w:left="252" w:right="-150" w:hanging="180"/>
      </w:pPr>
      <w:r>
        <w:rPr>
          <w:rFonts w:ascii="Arial" w:hAnsi="Arial" w:eastAsia="Arial" w:cs="Arial"/>
          <w:color w:val="1C2430"/>
          <w:sz w:val="26"/>
          <w:szCs w:val="26"/>
        </w:rPr>
        <w:t xml:space="preserve">•</w:t>
        <w:tab/>
      </w:r>
      <w:r>
        <w:rPr>
          <w:rFonts w:ascii="Arial" w:hAnsi="Arial" w:eastAsia="Arial" w:cs="Arial"/>
          <w:color w:val="1C2430"/>
          <w:w w:val="98"/>
          <w:sz w:val="26"/>
          <w:szCs w:val="26"/>
        </w:rPr>
        <w:t xml:space="preserve">Accueillir les clients.</w:t>
      </w:r>
    </w:p>
    <w:p>
      <w:pPr>
        <w:widowControl/>
        <w:spacing w:before="15" w:after="0" w:line="353" w:lineRule="exact"/>
        <w:ind w:left="252" w:right="-150" w:hanging="180"/>
      </w:pPr>
      <w:r>
        <w:rPr>
          <w:rFonts w:ascii="Arial" w:hAnsi="Arial" w:eastAsia="Arial" w:cs="Arial"/>
          <w:color w:val="1C2430"/>
          <w:sz w:val="26"/>
          <w:szCs w:val="26"/>
        </w:rPr>
        <w:t xml:space="preserve">•</w:t>
        <w:tab/>
      </w:r>
      <w:r>
        <w:rPr>
          <w:rFonts w:ascii="Arial" w:hAnsi="Arial" w:eastAsia="Arial" w:cs="Arial"/>
          <w:color w:val="1C2430"/>
          <w:w w:val="98"/>
          <w:sz w:val="26"/>
          <w:szCs w:val="26"/>
        </w:rPr>
        <w:t xml:space="preserve">Tenir la caisse.</w:t>
      </w:r>
    </w:p>
    <w:p>
      <w:pPr>
        <w:widowControl/>
        <w:tabs>
          <w:tab w:val="right" w:leader="none" w:pos="10784"/>
        </w:tabs>
        <w:spacing w:before="150" w:after="0" w:line="353" w:lineRule="exact"/>
      </w:pPr>
      <w:r>
        <w:rPr>
          <w:rFonts w:ascii="Arial" w:hAnsi="Arial" w:eastAsia="Arial" w:cs="Arial"/>
          <w:b/>
          <w:bCs/>
          <w:color w:val="1C2430"/>
          <w:w w:val="98"/>
          <w:sz w:val="26"/>
          <w:szCs w:val="26"/>
        </w:rPr>
        <w:t xml:space="preserve">Employée polyvalente</w:t>
      </w:r>
      <w:r>
        <w:rPr>
          <w:rFonts w:ascii="Arial" w:hAnsi="Arial" w:eastAsia="Arial" w:cs="Arial"/>
          <w:color w:val="1C2430"/>
          <w:w w:val="98"/>
          <w:sz w:val="26"/>
          <w:szCs w:val="26"/>
        </w:rPr>
        <w:t xml:space="preserve"> - Café du centre, </w:t>
      </w:r>
      <w:r>
        <w:rPr>
          <w:rFonts w:ascii="Arial" w:hAnsi="Arial" w:eastAsia="Arial" w:cs="Arial"/>
          <w:i/>
          <w:iCs/>
          <w:color w:val="1C2430"/>
          <w:w w:val="98"/>
          <w:sz w:val="26"/>
          <w:szCs w:val="26"/>
        </w:rPr>
        <w:t xml:space="preserve">Limoges</w:t>
      </w:r>
      <w:r>
        <w:rPr>
          <w:rFonts w:ascii="Arial" w:hAnsi="Arial" w:eastAsia="Arial" w:cs="Arial"/>
          <w:sz w:val="26"/>
          <w:szCs w:val="26"/>
        </w:rPr>
        <w:tab/>
      </w:r>
      <w:r>
        <w:rPr>
          <w:rFonts w:ascii="Arial" w:hAnsi="Arial" w:eastAsia="Arial" w:cs="Arial"/>
          <w:color w:val="1C2430"/>
          <w:w w:val="98"/>
          <w:sz w:val="26"/>
          <w:szCs w:val="26"/>
        </w:rPr>
        <w:t xml:space="preserve">2017 - 2018</w:t>
      </w:r>
    </w:p>
    <w:p>
      <w:pPr>
        <w:widowControl/>
        <w:spacing w:before="30" w:after="0" w:line="353" w:lineRule="exact"/>
        <w:ind w:left="252" w:right="-150" w:hanging="180"/>
      </w:pPr>
      <w:r>
        <w:rPr>
          <w:rFonts w:ascii="Arial" w:hAnsi="Arial" w:eastAsia="Arial" w:cs="Arial"/>
          <w:color w:val="1C2430"/>
          <w:sz w:val="26"/>
          <w:szCs w:val="26"/>
        </w:rPr>
        <w:t xml:space="preserve">•</w:t>
        <w:tab/>
      </w:r>
      <w:r>
        <w:rPr>
          <w:rFonts w:ascii="Arial" w:hAnsi="Arial" w:eastAsia="Arial" w:cs="Arial"/>
          <w:color w:val="1C2430"/>
          <w:w w:val="98"/>
          <w:sz w:val="26"/>
          <w:szCs w:val="26"/>
        </w:rPr>
        <w:t xml:space="preserve">Servir en salle.</w:t>
      </w:r>
    </w:p>
    <w:p>
      <w:pPr>
        <w:widowControl/>
        <w:spacing w:before="15" w:after="0" w:line="353" w:lineRule="exact"/>
        <w:ind w:left="252" w:right="-150" w:hanging="180"/>
      </w:pPr>
      <w:r>
        <w:rPr>
          <w:rFonts w:ascii="Arial" w:hAnsi="Arial" w:eastAsia="Arial" w:cs="Arial"/>
          <w:color w:val="1C2430"/>
          <w:sz w:val="26"/>
          <w:szCs w:val="26"/>
        </w:rPr>
        <w:t xml:space="preserve">•</w:t>
        <w:tab/>
      </w:r>
      <w:r>
        <w:rPr>
          <w:rFonts w:ascii="Arial" w:hAnsi="Arial" w:eastAsia="Arial" w:cs="Arial"/>
          <w:color w:val="1C2430"/>
          <w:w w:val="98"/>
          <w:sz w:val="26"/>
          <w:szCs w:val="26"/>
        </w:rPr>
        <w:t xml:space="preserve">Encaisser.</w:t>
      </w:r>
    </w:p>
    <w:p>
      <w:pPr>
        <w:pStyle w:val="Titre1"/>
        <w:keepNext/>
        <w:widowControl/>
        <w:pBdr>
          <w:bottom w:val="single" w:sz="6" w:space="2" w:color="B9C4D2"/>
        </w:pBdr>
        <w:spacing w:before="252" w:after="0" w:line="269" w:lineRule="exact"/>
        <w:ind w:right="-150"/>
        <w:outlineLvl w:val="0"/>
      </w:pPr>
      <w:r>
        <w:rPr>
          <w:rFonts w:ascii="Arial" w:hAnsi="Arial" w:eastAsia="Arial" w:cs="Arial"/>
          <w:b/>
          <w:bCs/>
          <w:color w:val="2F6690"/>
          <w:spacing w:val="6"/>
          <w:w w:val="98"/>
          <w:sz w:val="20"/>
          <w:szCs w:val="20"/>
        </w:rPr>
        <w:t xml:space="preserve">FORMATIONS</w:t>
      </w:r>
    </w:p>
    <w:p>
      <w:pPr>
        <w:widowControl/>
        <w:tabs>
          <w:tab w:val="right" w:leader="none" w:pos="10784"/>
        </w:tabs>
        <w:spacing w:before="108" w:after="0" w:line="353" w:lineRule="exact"/>
      </w:pPr>
      <w:r>
        <w:rPr>
          <w:rFonts w:ascii="Arial" w:hAnsi="Arial" w:eastAsia="Arial" w:cs="Arial"/>
          <w:b/>
          <w:bCs/>
          <w:color w:val="1C2430"/>
          <w:w w:val="98"/>
          <w:sz w:val="26"/>
          <w:szCs w:val="26"/>
        </w:rPr>
        <w:t xml:space="preserve">CAP - Agent de prévention</w:t>
      </w:r>
      <w:r>
        <w:rPr>
          <w:rFonts w:ascii="Arial" w:hAnsi="Arial" w:eastAsia="Arial" w:cs="Arial"/>
          <w:color w:val="1C2430"/>
          <w:w w:val="98"/>
          <w:sz w:val="26"/>
          <w:szCs w:val="26"/>
        </w:rPr>
        <w:t xml:space="preserve"> - AFPA</w:t>
      </w:r>
      <w:r>
        <w:rPr>
          <w:rFonts w:ascii="Arial" w:hAnsi="Arial" w:eastAsia="Arial" w:cs="Arial"/>
          <w:sz w:val="26"/>
          <w:szCs w:val="26"/>
        </w:rPr>
        <w:tab/>
      </w:r>
      <w:r>
        <w:rPr>
          <w:rFonts w:ascii="Arial" w:hAnsi="Arial" w:eastAsia="Arial" w:cs="Arial"/>
          <w:color w:val="1C2430"/>
          <w:w w:val="98"/>
          <w:sz w:val="26"/>
          <w:szCs w:val="26"/>
        </w:rPr>
        <w:t xml:space="preserve">2021</w:t>
      </w:r>
    </w:p>
    <w:p>
      <w:pPr>
        <w:widowControl/>
        <w:tabs>
          <w:tab w:val="right" w:leader="none" w:pos="10784"/>
        </w:tabs>
        <w:spacing w:before="60" w:after="0" w:line="353" w:lineRule="exact"/>
      </w:pPr>
      <w:r>
        <w:rPr>
          <w:rFonts w:ascii="Arial" w:hAnsi="Arial" w:eastAsia="Arial" w:cs="Arial"/>
          <w:b/>
          <w:bCs/>
          <w:color w:val="1C2430"/>
          <w:w w:val="98"/>
          <w:sz w:val="26"/>
          <w:szCs w:val="26"/>
        </w:rPr>
        <w:t xml:space="preserve">BEP - Vente</w:t>
      </w:r>
      <w:r>
        <w:rPr>
          <w:rFonts w:ascii="Arial" w:hAnsi="Arial" w:eastAsia="Arial" w:cs="Arial"/>
          <w:color w:val="1C2430"/>
          <w:w w:val="98"/>
          <w:sz w:val="26"/>
          <w:szCs w:val="26"/>
        </w:rPr>
        <w:t xml:space="preserve"> - Lycée Turgot</w:t>
      </w:r>
      <w:r>
        <w:rPr>
          <w:rFonts w:ascii="Arial" w:hAnsi="Arial" w:eastAsia="Arial" w:cs="Arial"/>
          <w:sz w:val="26"/>
          <w:szCs w:val="26"/>
        </w:rPr>
        <w:tab/>
      </w:r>
      <w:r>
        <w:rPr>
          <w:rFonts w:ascii="Arial" w:hAnsi="Arial" w:eastAsia="Arial" w:cs="Arial"/>
          <w:color w:val="1C2430"/>
          <w:w w:val="98"/>
          <w:sz w:val="26"/>
          <w:szCs w:val="26"/>
        </w:rPr>
        <w:t xml:space="preserve">2018</w:t>
      </w:r>
    </w:p>
    <w:p>
      <w:pPr>
        <w:pStyle w:val="Titre1"/>
        <w:keepNext/>
        <w:widowControl/>
        <w:pBdr>
          <w:bottom w:val="single" w:sz="6" w:space="2" w:color="B9C4D2"/>
        </w:pBdr>
        <w:spacing w:before="252" w:after="0" w:line="269" w:lineRule="exact"/>
        <w:ind w:right="-150"/>
        <w:outlineLvl w:val="0"/>
      </w:pPr>
      <w:r>
        <w:rPr>
          <w:rFonts w:ascii="Arial" w:hAnsi="Arial" w:eastAsia="Arial" w:cs="Arial"/>
          <w:b/>
          <w:bCs/>
          <w:color w:val="2F6690"/>
          <w:spacing w:val="6"/>
          <w:w w:val="98"/>
          <w:sz w:val="20"/>
          <w:szCs w:val="20"/>
        </w:rPr>
        <w:t xml:space="preserve">CERTIFICATIONS</w:t>
      </w:r>
    </w:p>
    <w:p>
      <w:pPr>
        <w:widowControl/>
        <w:tabs>
          <w:tab w:val="right" w:leader="none" w:pos="10784"/>
        </w:tabs>
        <w:spacing w:before="108" w:after="0" w:line="353" w:lineRule="exact"/>
      </w:pPr>
      <w:r>
        <w:rPr>
          <w:rFonts w:ascii="Arial" w:hAnsi="Arial" w:eastAsia="Arial" w:cs="Arial"/>
          <w:color w:val="1C2430"/>
          <w:w w:val="98"/>
          <w:sz w:val="26"/>
          <w:szCs w:val="26"/>
        </w:rPr>
        <w:t xml:space="preserve">Sensibilisation amiante</w:t>
      </w:r>
      <w:r>
        <w:rPr>
          <w:rFonts w:ascii="Arial" w:hAnsi="Arial" w:eastAsia="Arial" w:cs="Arial"/>
          <w:sz w:val="26"/>
          <w:szCs w:val="26"/>
        </w:rPr>
        <w:tab/>
      </w:r>
      <w:r>
        <w:rPr>
          <w:rFonts w:ascii="Arial" w:hAnsi="Arial" w:eastAsia="Arial" w:cs="Arial"/>
          <w:color w:val="1C2430"/>
          <w:w w:val="98"/>
          <w:sz w:val="26"/>
          <w:szCs w:val="26"/>
        </w:rPr>
        <w:t xml:space="preserve">2026</w:t>
      </w:r>
    </w:p>
    <w:p>
      <w:pPr>
        <w:widowControl/>
        <w:tabs>
          <w:tab w:val="right" w:leader="none" w:pos="10784"/>
        </w:tabs>
        <w:spacing w:before="60" w:after="0" w:line="353" w:lineRule="exact"/>
      </w:pPr>
      <w:r>
        <w:rPr>
          <w:rFonts w:ascii="Arial" w:hAnsi="Arial" w:eastAsia="Arial" w:cs="Arial"/>
          <w:color w:val="1C2430"/>
          <w:w w:val="98"/>
          <w:sz w:val="26"/>
          <w:szCs w:val="26"/>
        </w:rPr>
        <w:t xml:space="preserve">Habilitation échafaudage fixe &amp; roulant</w:t>
      </w:r>
      <w:r>
        <w:rPr>
          <w:rFonts w:ascii="Arial" w:hAnsi="Arial" w:eastAsia="Arial" w:cs="Arial"/>
          <w:sz w:val="26"/>
          <w:szCs w:val="26"/>
        </w:rPr>
        <w:tab/>
      </w:r>
      <w:r>
        <w:rPr>
          <w:rFonts w:ascii="Arial" w:hAnsi="Arial" w:eastAsia="Arial" w:cs="Arial"/>
          <w:color w:val="1C2430"/>
          <w:w w:val="98"/>
          <w:sz w:val="26"/>
          <w:szCs w:val="26"/>
        </w:rPr>
        <w:t xml:space="preserve">2026</w:t>
      </w:r>
    </w:p>
    <w:p>
      <w:pPr>
        <w:widowControl/>
        <w:tabs>
          <w:tab w:val="right" w:leader="none" w:pos="10784"/>
        </w:tabs>
        <w:spacing w:before="60" w:after="0" w:line="353" w:lineRule="exact"/>
      </w:pPr>
      <w:r>
        <w:rPr>
          <w:rFonts w:ascii="Arial" w:hAnsi="Arial" w:eastAsia="Arial" w:cs="Arial"/>
          <w:color w:val="1C2430"/>
          <w:w w:val="98"/>
          <w:sz w:val="26"/>
          <w:szCs w:val="26"/>
        </w:rPr>
        <w:t xml:space="preserve">Module travail en hauteur</w:t>
      </w:r>
      <w:r>
        <w:rPr>
          <w:rFonts w:ascii="Arial" w:hAnsi="Arial" w:eastAsia="Arial" w:cs="Arial"/>
          <w:sz w:val="26"/>
          <w:szCs w:val="26"/>
        </w:rPr>
        <w:tab/>
      </w:r>
      <w:r>
        <w:rPr>
          <w:rFonts w:ascii="Arial" w:hAnsi="Arial" w:eastAsia="Arial" w:cs="Arial"/>
          <w:color w:val="1C2430"/>
          <w:w w:val="98"/>
          <w:sz w:val="26"/>
          <w:szCs w:val="26"/>
        </w:rPr>
        <w:t xml:space="preserve">2026</w:t>
      </w:r>
    </w:p>
    <w:p>
      <w:pPr>
        <w:widowControl/>
        <w:tabs>
          <w:tab w:val="right" w:leader="none" w:pos="10784"/>
        </w:tabs>
        <w:spacing w:before="60" w:after="0" w:line="353" w:lineRule="exact"/>
      </w:pPr>
      <w:r>
        <w:rPr>
          <w:rFonts w:ascii="Arial" w:hAnsi="Arial" w:eastAsia="Arial" w:cs="Arial"/>
          <w:color w:val="1C2430"/>
          <w:w w:val="98"/>
          <w:sz w:val="26"/>
          <w:szCs w:val="26"/>
        </w:rPr>
        <w:t xml:space="preserve">Habilitation électrique BS/BEM</w:t>
      </w:r>
      <w:r>
        <w:rPr>
          <w:rFonts w:ascii="Arial" w:hAnsi="Arial" w:eastAsia="Arial" w:cs="Arial"/>
          <w:sz w:val="26"/>
          <w:szCs w:val="26"/>
        </w:rPr>
        <w:tab/>
      </w:r>
      <w:r>
        <w:rPr>
          <w:rFonts w:ascii="Arial" w:hAnsi="Arial" w:eastAsia="Arial" w:cs="Arial"/>
          <w:color w:val="1C2430"/>
          <w:w w:val="98"/>
          <w:sz w:val="26"/>
          <w:szCs w:val="26"/>
        </w:rPr>
        <w:t xml:space="preserve">2026</w:t>
      </w:r>
    </w:p>
    <w:p>
      <w:pPr>
        <w:pStyle w:val="Titre1"/>
        <w:keepNext/>
        <w:widowControl/>
        <w:pBdr>
          <w:bottom w:val="single" w:sz="6" w:space="2" w:color="B9C4D2"/>
        </w:pBdr>
        <w:spacing w:before="252" w:after="0" w:line="269" w:lineRule="exact"/>
        <w:ind w:right="-150"/>
        <w:outlineLvl w:val="0"/>
      </w:pPr>
      <w:r>
        <w:rPr>
          <w:rFonts w:ascii="Arial" w:hAnsi="Arial" w:eastAsia="Arial" w:cs="Arial"/>
          <w:b/>
          <w:bCs/>
          <w:color w:val="2F6690"/>
          <w:spacing w:val="6"/>
          <w:w w:val="98"/>
          <w:sz w:val="20"/>
          <w:szCs w:val="20"/>
        </w:rPr>
        <w:t xml:space="preserve">EXPÉRIENCE PERSONNELLE</w:t>
      </w:r>
    </w:p>
    <w:p>
      <w:pPr>
        <w:widowControl/>
        <w:spacing w:before="108" w:after="0" w:line="353" w:lineRule="exact"/>
        <w:ind w:right="-150"/>
      </w:pPr>
      <w:r>
        <w:rPr>
          <w:rFonts w:ascii="Arial" w:hAnsi="Arial" w:eastAsia="Arial" w:cs="Arial"/>
          <w:color w:val="1C2430"/>
          <w:w w:val="98"/>
          <w:sz w:val="26"/>
          <w:szCs w:val="26"/>
        </w:rPr>
        <w:t xml:space="preserve">Bricolage, Bénévole aux Restos du Coeur</w:t>
      </w:r>
    </w:p>
    <w:p>
      <w:pPr>
        <w:widowControl/>
        <w:spacing w:before="0" w:after="0" w:line="154" w:lineRule="exact"/>
        <w:rPr>
          <w:sz w:val="2"/>
          <w:szCs w:val="2"/>
        </w:rPr>
      </w:pPr>
    </w:p>
    <w:tbl>
      <w:tblPr>
        <w:tblW w:w="10772" w:type="dxa"/>
        <w:tblInd w:w="1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506"/>
        <w:gridCol w:w="5266"/>
      </w:tblGrid>
      <w:tr>
        <w:trPr>
          <w:trHeight w:val="1380" w:hRule="atLeast"/>
        </w:trPr>
        <w:tc>
          <w:tcPr>
            <w:tcW w:w="550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240" w:type="dxa"/>
            </w:tcMar>
          </w:tcPr>
          <w:p>
            <w:pPr>
              <w:pStyle w:val="Titre1"/>
              <w:widowControl/>
              <w:pBdr>
                <w:bottom w:val="single" w:sz="6" w:space="2" w:color="B9C4D2"/>
              </w:pBdr>
              <w:spacing w:before="248" w:after="0" w:line="269" w:lineRule="exact"/>
              <w:ind w:right="-150"/>
              <w:outlineLvl w:val="0"/>
            </w:pPr>
            <w:r>
              <w:rPr>
                <w:rFonts w:ascii="Arial" w:hAnsi="Arial" w:eastAsia="Arial" w:cs="Arial"/>
                <w:b/>
                <w:bCs/>
                <w:color w:val="2F6690"/>
                <w:spacing w:val="6"/>
                <w:w w:val="98"/>
                <w:sz w:val="20"/>
                <w:szCs w:val="20"/>
              </w:rPr>
              <w:t xml:space="preserve">LANGUES</w:t>
            </w:r>
          </w:p>
          <w:p>
            <w:pPr>
              <w:widowControl/>
              <w:spacing w:before="108" w:after="0" w:line="353" w:lineRule="exact"/>
              <w:ind w:right="-150"/>
            </w:pP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Anglais - niveau B1</w:t>
            </w:r>
          </w:p>
        </w:tc>
        <w:tc>
          <w:tcPr>
            <w:tcW w:w="526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Titre1"/>
              <w:widowControl/>
              <w:pBdr>
                <w:bottom w:val="single" w:sz="6" w:space="2" w:color="B9C4D2"/>
              </w:pBdr>
              <w:spacing w:before="248" w:after="0" w:line="269" w:lineRule="exact"/>
              <w:ind w:right="-150"/>
              <w:outlineLvl w:val="0"/>
            </w:pPr>
            <w:r>
              <w:rPr>
                <w:rFonts w:ascii="Arial" w:hAnsi="Arial" w:eastAsia="Arial" w:cs="Arial"/>
                <w:b/>
                <w:bCs/>
                <w:color w:val="2F6690"/>
                <w:spacing w:val="6"/>
                <w:w w:val="98"/>
                <w:sz w:val="20"/>
                <w:szCs w:val="20"/>
              </w:rPr>
              <w:t xml:space="preserve">CENTRES D’INTÉRÊT</w:t>
            </w:r>
          </w:p>
          <w:p>
            <w:pPr>
              <w:widowControl/>
              <w:spacing w:before="108" w:after="0" w:line="353" w:lineRule="exact"/>
              <w:ind w:right="-150"/>
            </w:pP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Course à pied</w:t>
            </w:r>
          </w:p>
          <w:p>
            <w:pPr>
              <w:widowControl/>
              <w:spacing w:before="0" w:after="0" w:line="353" w:lineRule="exact"/>
              <w:ind w:right="-150"/>
            </w:pP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Cuisine</w:t>
            </w:r>
          </w:p>
        </w:tc>
      </w:tr>
    </w:tbl>
    <w:p>
      <w:pPr>
        <w:widowControl/>
        <w:spacing w:before="0" w:after="0" w:line="20" w:lineRule="exact"/>
        <w:rPr>
          <w:sz w:val="2"/>
          <w:szCs w:val="2"/>
        </w:rPr>
      </w:pPr>
    </w:p>
    <w:sectPr>
      <w:headerReference w:type="default" r:id="rIdEnt1"/>
      <w:headerReference w:type="first" r:id="rIdEnt2"/>
      <w:pgSz w:w="11905" w:h="16838"/>
      <w:pgMar w:top="555" w:right="555" w:bottom="450" w:left="555" w:header="0" w:footer="0" w:gutter="0"/>
      <w:titlePg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>
  <w:p>
    <w:pPr>
      <w:spacing w:before="0" w:after="0" w:line="20" w:lineRule="exact"/>
    </w:pP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>
  <w:p>
    <w:pPr>
      <w:spacing w:before="0" w:after="0" w:line="20" w:lineRule="exact"/>
    </w:pPr>
    <w:r>
      <w:drawing>
        <wp:anchor distT="0" distB="0" distL="0" distR="0" simplePos="0" relativeHeight="251651632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59873" cy="2023021"/>
          <wp:effectExtent l="0" t="0" r="0" b="0"/>
          <wp:wrapNone/>
          <wp:docPr id="102" name="Decor 102" descr="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7559873" cy="2023021"/>
                  </a:xfrm>
                  <a:prstGeom prst="roundRect">
                    <a:avLst>
                      <a:gd name="adj" fmla="val 12242"/>
                    </a:avLst>
                  </a:prstGeom>
                  <a:gradFill rotWithShape="1">
                    <a:gsLst>
                      <a:gs pos="0">
                        <a:srgbClr val="2F6690"/>
                      </a:gs>
                      <a:gs pos="100000">
                        <a:srgbClr val="A1BACD"/>
                      </a:gs>
                    </a:gsLst>
                    <a:lin ang="2700000" scaled="0"/>
                  </a:gradFill>
                  <a:ln>
                    <a:noFill/>
                  </a:ln>
                </wps:spPr>
                <wps:bodyPr/>
              </wps:wsp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</w:compat>
  <w:themeFontLang w:val="fr-FR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6"/>
        <w:szCs w:val="26"/>
        <w:lang w:val="fr-FR" w:eastAsia="fr-FR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paragraph" w:styleId="Titre1">
    <w:name w:val="heading 1"/>
    <w:basedOn w:val="Normal"/>
    <w:next w:val="Normal"/>
    <w:qFormat/>
    <w:pPr>
      <w:outlineLvl w:val="0"/>
    </w:pPr>
  </w:style>
  <w:style w:type="paragraph" w:styleId="Titre2">
    <w:name w:val="heading 2"/>
    <w:basedOn w:val="Normal"/>
    <w:next w:val="Normal"/>
    <w:qFormat/>
    <w:pPr>
      <w:outlineLvl w:val="1"/>
    </w:pPr>
  </w:style>
  <w:style w:type="table" w:default="1" w:styleId="TableauNorma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Ent1" Type="http://schemas.openxmlformats.org/officeDocument/2006/relationships/header" Target="header1.xml"/><Relationship Id="rIdEnt2" Type="http://schemas.openxmlformats.org/officeDocument/2006/relationships/header" Target="header2.xml"/><Relationship Id="rIdStyles" Type="http://schemas.openxmlformats.org/officeDocument/2006/relationships/styles" Target="styles.xml"/><Relationship Id="rIdParam" Type="http://schemas.openxmlformats.org/officeDocument/2006/relationships/settings" Target="settings.xml"/><Relationship Id="rIdImg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CV Camille Martin</dc:title>
  <dc:creator>Camille Martin</dc:creator>
  <dc:language>fr-FR</dc:language>
  <dcterms:created xsi:type="dcterms:W3CDTF">2026-10-11T14:56:44Z</dcterms:created>
  <dcterms:modified xsi:type="dcterms:W3CDTF">2026-10-11T14:56:44Z</dcterms:modified>
</cp:coreProperties>
</file>