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Nombre proyecto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:</w:t>
      </w: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MDVRP</w:t>
      </w: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Indice</w:t>
      </w:r>
      <w:proofErr w:type="spellEnd"/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introducción</w:t>
      </w:r>
      <w:r w:rsidR="00E745E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</w:t>
      </w:r>
      <w:r w:rsidR="00E745E0" w:rsidRPr="00E745E0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>FRAN</w:t>
      </w:r>
    </w:p>
    <w:p w:rsidR="001F4C25" w:rsidRPr="0037165D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Nombre proyecto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:</w:t>
      </w: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MDVRP</w:t>
      </w: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Indice</w:t>
      </w:r>
      <w:proofErr w:type="spellEnd"/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introducción</w:t>
      </w: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8C71B7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 xml:space="preserve">El problema de distribución y su correcta planificación del transporte es un problema estudiado ampliamente. En la práctica la utilización y asistencia por medio de programas informáticos para el proceso de planeación en casos de distribución ha permitido ahorrar entre un 5% y un 20% en los costos de transporte global. </w:t>
      </w:r>
      <w:proofErr w:type="spellStart"/>
      <w:r w:rsidRPr="008C71B7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>Asi</w:t>
      </w:r>
      <w:proofErr w:type="spellEnd"/>
      <w:r w:rsidRPr="008C71B7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 xml:space="preserve"> </w:t>
      </w:r>
      <w:r w:rsidR="005D5D46" w:rsidRPr="008C71B7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 xml:space="preserve">mismo el costo de transporte representa </w:t>
      </w:r>
      <w:r w:rsidRPr="008C71B7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 xml:space="preserve">entre el 10% y 20% del costo total de los bienes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highlight w:val="yellow"/>
            <w:lang w:eastAsia="es-UY"/>
          </w:rPr>
          <w:id w:val="-475523575"/>
          <w:citation/>
        </w:sdtPr>
        <w:sdtEndPr/>
        <w:sdtContent>
          <w:r w:rsidRPr="008C71B7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yellow"/>
              <w:lang w:eastAsia="es-UY"/>
            </w:rPr>
            <w:fldChar w:fldCharType="begin"/>
          </w:r>
          <w:r w:rsidRPr="008C71B7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yellow"/>
              <w:lang w:eastAsia="es-UY"/>
            </w:rPr>
            <w:instrText xml:space="preserve"> CITATION Tot \l 3082 </w:instrText>
          </w:r>
          <w:r w:rsidRPr="008C71B7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yellow"/>
              <w:lang w:eastAsia="es-UY"/>
            </w:rPr>
            <w:fldChar w:fldCharType="separate"/>
          </w:r>
          <w:r w:rsidRPr="008C71B7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highlight w:val="yellow"/>
              <w:lang w:eastAsia="es-UY"/>
            </w:rPr>
            <w:t>[1]</w:t>
          </w:r>
          <w:r w:rsidRPr="008C71B7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yellow"/>
              <w:lang w:eastAsia="es-UY"/>
            </w:rPr>
            <w:fldChar w:fldCharType="end"/>
          </w:r>
        </w:sdtContent>
      </w:sdt>
      <w:r w:rsidRPr="008C71B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s-UY"/>
        </w:rPr>
        <w:t>.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1F4C25" w:rsidRDefault="001F4C25" w:rsidP="001F4C25">
      <w:pPr>
        <w:shd w:val="clear" w:color="auto" w:fill="FFFFFF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5352A7" w:rsidRDefault="005352A7" w:rsidP="001F4C25">
      <w:pPr>
        <w:shd w:val="clear" w:color="auto" w:fill="FFFFFF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5352A7" w:rsidRDefault="005352A7" w:rsidP="001F4C25">
      <w:pPr>
        <w:shd w:val="clear" w:color="auto" w:fill="FFFFFF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FRAN….ejemplo de MDVRP a forma de introducción al problema.</w:t>
      </w:r>
    </w:p>
    <w:p w:rsidR="005352A7" w:rsidRDefault="005352A7" w:rsidP="001F4C25">
      <w:pPr>
        <w:shd w:val="clear" w:color="auto" w:fill="FFFFFF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5352A7" w:rsidRDefault="005352A7" w:rsidP="001F4C25">
      <w:pPr>
        <w:shd w:val="clear" w:color="auto" w:fill="FFFFFF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F4C25" w:rsidRPr="001938AC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8C71B7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>Puntualmente</w:t>
      </w:r>
      <w:r w:rsidRPr="001938AC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Pr="008C71B7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>estaremos</w:t>
      </w:r>
      <w:r w:rsidRPr="001938AC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realizando un estudio de estado del arte del problema de MDVRP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multidepor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Veichle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routing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Problem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) </w:t>
      </w:r>
      <w:r w:rsidRPr="008C71B7">
        <w:rPr>
          <w:rFonts w:ascii="Arial" w:eastAsia="Times New Roman" w:hAnsi="Arial" w:cs="Arial"/>
          <w:color w:val="222222"/>
          <w:sz w:val="20"/>
          <w:szCs w:val="20"/>
          <w:highlight w:val="magenta"/>
          <w:lang w:eastAsia="es-ES"/>
        </w:rPr>
        <w:t>que consiste desde un punto de vista mu</w:t>
      </w:r>
      <w:r w:rsidR="008C71B7" w:rsidRPr="008C71B7">
        <w:rPr>
          <w:rFonts w:ascii="Arial" w:eastAsia="Times New Roman" w:hAnsi="Arial" w:cs="Arial"/>
          <w:color w:val="222222"/>
          <w:sz w:val="20"/>
          <w:szCs w:val="20"/>
          <w:highlight w:val="magenta"/>
          <w:lang w:eastAsia="es-ES"/>
        </w:rPr>
        <w:t>y</w:t>
      </w:r>
      <w:r w:rsidRPr="008C71B7">
        <w:rPr>
          <w:rFonts w:ascii="Arial" w:eastAsia="Times New Roman" w:hAnsi="Arial" w:cs="Arial"/>
          <w:color w:val="222222"/>
          <w:sz w:val="20"/>
          <w:szCs w:val="20"/>
          <w:highlight w:val="magenta"/>
          <w:lang w:eastAsia="es-ES"/>
        </w:rPr>
        <w:t xml:space="preserve"> simplista en el estudio de la distribución de bienes a un conjunto de clientes con varias restricciones importantes las cuales se detallaran a medida que se avance en la introducción del problema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. </w:t>
      </w: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Para comenzar a hablar del MDVRP, es n</w:t>
      </w:r>
      <w:r w:rsidR="008C71B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ece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sario </w:t>
      </w:r>
      <w:r w:rsidR="008C71B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mencionar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previamente </w:t>
      </w:r>
      <w:r w:rsidR="008C71B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los </w:t>
      </w:r>
      <w:proofErr w:type="spellStart"/>
      <w:r w:rsidR="008C71B7" w:rsidRPr="007662D4">
        <w:rPr>
          <w:rFonts w:ascii="Arial" w:eastAsia="Times New Roman" w:hAnsi="Arial" w:cs="Arial"/>
          <w:color w:val="222222"/>
          <w:sz w:val="20"/>
          <w:szCs w:val="20"/>
          <w:highlight w:val="magenta"/>
          <w:lang w:eastAsia="es-ES"/>
        </w:rPr>
        <w:t>subproblemas</w:t>
      </w:r>
      <w:proofErr w:type="spellEnd"/>
      <w:r w:rsidR="008C71B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que é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l mismo contiene y </w:t>
      </w:r>
      <w:r w:rsidR="008C71B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el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estudio formal de los mismo</w:t>
      </w:r>
      <w:r w:rsidR="008C71B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 Inicialmente el primero problema detectado y estudiado que abar</w:t>
      </w:r>
      <w:r w:rsidR="008C71B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ca una pequeña parte del MDVRP es el </w:t>
      </w:r>
      <w:r w:rsidRPr="006D3544"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>“Problema del Agente Viajero”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 xml:space="preserve">. </w:t>
      </w:r>
      <w:r w:rsidRPr="00214B74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En inglés se lo conoce como TS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P (Travelling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Salesman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Problem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).</w:t>
      </w:r>
    </w:p>
    <w:p w:rsidR="008C71B7" w:rsidRDefault="008C71B7" w:rsidP="001F4C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</w:pP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214B74"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El </w:t>
      </w:r>
      <w:r w:rsidRPr="00214B74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“Problema del Agente Vi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ajero” o problema del viajante consiste en determinar la r</w:t>
      </w:r>
      <w:r w:rsidR="00003A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uta </w:t>
      </w:r>
      <w:proofErr w:type="spellStart"/>
      <w:proofErr w:type="gramStart"/>
      <w:r w:rsidR="00003A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mas</w:t>
      </w:r>
      <w:proofErr w:type="spellEnd"/>
      <w:proofErr w:type="gramEnd"/>
      <w:r w:rsidR="00003A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corta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necesaria para visitar un conjunto de ciudades y regresar a la ciudad de origen. Considerándolo como un problema de Grafos, consiste en </w:t>
      </w:r>
      <w:r w:rsidRPr="00214B74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encontrar un ciclo simple que visite todos los nodos y cuyo costo total sea mínimo</w:t>
      </w:r>
      <w:proofErr w:type="gramStart"/>
      <w:r w:rsidRPr="00003A89">
        <w:rPr>
          <w:rFonts w:ascii="Arial" w:eastAsia="Times New Roman" w:hAnsi="Arial" w:cs="Arial"/>
          <w:color w:val="222222"/>
          <w:sz w:val="20"/>
          <w:szCs w:val="20"/>
          <w:highlight w:val="magenta"/>
          <w:lang w:eastAsia="es-ES"/>
        </w:rPr>
        <w:t>.</w:t>
      </w:r>
      <w:r w:rsidR="00003A89" w:rsidRPr="00003A89">
        <w:rPr>
          <w:rFonts w:ascii="Arial" w:eastAsia="Times New Roman" w:hAnsi="Arial" w:cs="Arial"/>
          <w:color w:val="222222"/>
          <w:sz w:val="20"/>
          <w:szCs w:val="20"/>
          <w:highlight w:val="magenta"/>
          <w:lang w:eastAsia="es-ES"/>
        </w:rPr>
        <w:t>—</w:t>
      </w:r>
      <w:proofErr w:type="gramEnd"/>
      <w:r w:rsidR="00003A89" w:rsidRPr="00003A89">
        <w:rPr>
          <w:rFonts w:ascii="Arial" w:eastAsia="Times New Roman" w:hAnsi="Arial" w:cs="Arial"/>
          <w:color w:val="222222"/>
          <w:sz w:val="20"/>
          <w:szCs w:val="20"/>
          <w:highlight w:val="magenta"/>
          <w:lang w:eastAsia="es-ES"/>
        </w:rPr>
        <w:t>referencia.</w:t>
      </w:r>
    </w:p>
    <w:p w:rsidR="00003A89" w:rsidRDefault="00003A89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Dicho problema lo estudiaron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ya en 1856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Kirkman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 Hamilton y</w:t>
      </w:r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luego </w:t>
      </w:r>
      <w:proofErr w:type="spellStart"/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Kowalewsky</w:t>
      </w:r>
      <w:proofErr w:type="spellEnd"/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1917. No está claro cuándo fue que se trató el problema matemáticamente por primera vez</w:t>
      </w:r>
      <w:sdt>
        <w:sdtPr>
          <w:rPr>
            <w:rFonts w:ascii="Arial" w:eastAsia="Times New Roman" w:hAnsi="Arial" w:cs="Arial"/>
            <w:color w:val="222222"/>
            <w:sz w:val="20"/>
            <w:szCs w:val="20"/>
            <w:lang w:eastAsia="es-ES"/>
          </w:rPr>
          <w:id w:val="-1498259726"/>
          <w:citation/>
        </w:sdtPr>
        <w:sdtEndPr/>
        <w:sdtContent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begin"/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instrText xml:space="preserve"> CITATION Ale60 \l 3082 </w:instrText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222222"/>
              <w:sz w:val="20"/>
              <w:szCs w:val="20"/>
              <w:lang w:eastAsia="es-ES"/>
            </w:rPr>
            <w:t xml:space="preserve"> </w:t>
          </w:r>
          <w:r w:rsidRPr="00CB2B56">
            <w:rPr>
              <w:rFonts w:ascii="Arial" w:eastAsia="Times New Roman" w:hAnsi="Arial" w:cs="Arial"/>
              <w:noProof/>
              <w:color w:val="222222"/>
              <w:sz w:val="20"/>
              <w:szCs w:val="20"/>
              <w:lang w:eastAsia="es-ES"/>
            </w:rPr>
            <w:t>[2]</w:t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end"/>
          </w:r>
        </w:sdtContent>
      </w:sdt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 Un aspecto sumamente importante de este problema es el tiempo de resolución del mismo, en el caso de tener n ciudades la cantidad de posibles rutas son n!/2</w:t>
      </w:r>
      <w:sdt>
        <w:sdtPr>
          <w:rPr>
            <w:rFonts w:ascii="Arial" w:eastAsia="Times New Roman" w:hAnsi="Arial" w:cs="Arial"/>
            <w:color w:val="222222"/>
            <w:sz w:val="20"/>
            <w:szCs w:val="20"/>
            <w:lang w:eastAsia="es-ES"/>
          </w:rPr>
          <w:id w:val="-443997368"/>
          <w:citation/>
        </w:sdtPr>
        <w:sdtEndPr/>
        <w:sdtContent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begin"/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instrText xml:space="preserve"> CITATION Dan59 \l 3082 </w:instrText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222222"/>
              <w:sz w:val="20"/>
              <w:szCs w:val="20"/>
              <w:lang w:eastAsia="es-ES"/>
            </w:rPr>
            <w:t xml:space="preserve"> </w:t>
          </w:r>
          <w:r w:rsidRPr="00CB2B56">
            <w:rPr>
              <w:rFonts w:ascii="Arial" w:eastAsia="Times New Roman" w:hAnsi="Arial" w:cs="Arial"/>
              <w:noProof/>
              <w:color w:val="222222"/>
              <w:sz w:val="20"/>
              <w:szCs w:val="20"/>
              <w:lang w:eastAsia="es-ES"/>
            </w:rPr>
            <w:t>[3]</w:t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end"/>
          </w:r>
        </w:sdtContent>
      </w:sdt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. Por lo tanto el uso de </w:t>
      </w:r>
      <w:proofErr w:type="spellStart"/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</w:t>
      </w:r>
      <w:proofErr w:type="spellEnd"/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métodos exactos de optimización para resolver este problemas con gran cantidad de ciudades nos darían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tiempos de procesamiento muy altos. </w:t>
      </w:r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El Problema del agente viajero es un problema NP-Duro, demostrado por Richard </w:t>
      </w:r>
      <w:proofErr w:type="spellStart"/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Karp</w:t>
      </w:r>
      <w:proofErr w:type="spellEnd"/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1972 </w:t>
      </w:r>
      <w:sdt>
        <w:sdtPr>
          <w:rPr>
            <w:rFonts w:ascii="Arial" w:eastAsia="Times New Roman" w:hAnsi="Arial" w:cs="Arial"/>
            <w:color w:val="222222"/>
            <w:sz w:val="20"/>
            <w:szCs w:val="20"/>
            <w:lang w:eastAsia="es-ES"/>
          </w:rPr>
          <w:id w:val="-1637029318"/>
          <w:citation/>
        </w:sdtPr>
        <w:sdtEndPr/>
        <w:sdtContent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begin"/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instrText xml:space="preserve"> CITATION Kar71 \l 3082 </w:instrText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separate"/>
          </w:r>
          <w:r w:rsidRPr="00CB2B56">
            <w:rPr>
              <w:rFonts w:ascii="Arial" w:eastAsia="Times New Roman" w:hAnsi="Arial" w:cs="Arial"/>
              <w:noProof/>
              <w:color w:val="222222"/>
              <w:sz w:val="20"/>
              <w:szCs w:val="20"/>
              <w:lang w:eastAsia="es-ES"/>
            </w:rPr>
            <w:t>[4]</w:t>
          </w:r>
          <w:r w:rsidRPr="005F2287">
            <w:rPr>
              <w:rFonts w:ascii="Arial" w:eastAsia="Times New Roman" w:hAnsi="Arial" w:cs="Arial"/>
              <w:color w:val="222222"/>
              <w:sz w:val="20"/>
              <w:szCs w:val="20"/>
              <w:lang w:eastAsia="es-ES"/>
            </w:rPr>
            <w:fldChar w:fldCharType="end"/>
          </w:r>
        </w:sdtContent>
      </w:sdt>
      <w:r w:rsidRPr="005F228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</w:r>
    </w:p>
    <w:p w:rsidR="001F4C25" w:rsidRDefault="001F4C25" w:rsidP="001F4C2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Definición formal de TSP: (grafos)</w:t>
      </w:r>
    </w:p>
    <w:p w:rsidR="001F4C25" w:rsidRPr="005D5D46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F4C25" w:rsidRPr="00003A89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  <w:t xml:space="preserve">Continuando con el análisis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los </w:t>
      </w:r>
      <w:proofErr w:type="spellStart"/>
      <w:r w:rsidRPr="007662D4">
        <w:rPr>
          <w:rFonts w:ascii="Arial" w:eastAsia="Times New Roman" w:hAnsi="Arial" w:cs="Arial"/>
          <w:color w:val="222222"/>
          <w:sz w:val="20"/>
          <w:szCs w:val="20"/>
          <w:highlight w:val="magenta"/>
          <w:lang w:eastAsia="es-ES"/>
        </w:rPr>
        <w:t>subprobl</w:t>
      </w:r>
      <w:r w:rsidR="00003A89" w:rsidRPr="007662D4">
        <w:rPr>
          <w:rFonts w:ascii="Arial" w:eastAsia="Times New Roman" w:hAnsi="Arial" w:cs="Arial"/>
          <w:color w:val="222222"/>
          <w:sz w:val="20"/>
          <w:szCs w:val="20"/>
          <w:highlight w:val="magenta"/>
          <w:lang w:eastAsia="es-ES"/>
        </w:rPr>
        <w:t>e</w:t>
      </w:r>
      <w:r w:rsidRPr="007662D4">
        <w:rPr>
          <w:rFonts w:ascii="Arial" w:eastAsia="Times New Roman" w:hAnsi="Arial" w:cs="Arial"/>
          <w:color w:val="222222"/>
          <w:sz w:val="20"/>
          <w:szCs w:val="20"/>
          <w:highlight w:val="magenta"/>
          <w:lang w:eastAsia="es-ES"/>
        </w:rPr>
        <w:t>mas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MDVRP y ya siendo presentado el TSP, el siguiente problema es el problema de enrutamiento 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veiculos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. </w:t>
      </w:r>
      <w:r w:rsidR="00003A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En inglés se lo conoce como VRP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Vehicle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Routing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Problem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).</w:t>
      </w:r>
    </w:p>
    <w:p w:rsidR="001F4C25" w:rsidRPr="005F2287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Dicho problema se puede ver como el TSP para varios agentes viajeros que parten de la misma ciudad agregando </w:t>
      </w:r>
      <w:r w:rsidRPr="00003A89">
        <w:rPr>
          <w:rFonts w:ascii="Arial" w:eastAsia="Times New Roman" w:hAnsi="Arial" w:cs="Arial"/>
          <w:color w:val="222222"/>
          <w:sz w:val="20"/>
          <w:szCs w:val="20"/>
          <w:highlight w:val="magenta"/>
          <w:lang w:eastAsia="es-ES"/>
        </w:rPr>
        <w:t>restricciones de capacidad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.  Consiste en determinar </w:t>
      </w:r>
      <w:r w:rsidRPr="006D3544"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>rutas de vehículos para darle servicio a un conjunto de clientes, los cuales tiene una determinada demanda, y los vehículos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 xml:space="preserve">ienen una determinada capacidad. Dicha generalización del VRP a partir de TSP fue planteada en </w:t>
      </w:r>
      <w:r w:rsidRPr="006D3544"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 xml:space="preserve">1959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>en “</w:t>
      </w:r>
      <w:proofErr w:type="spellStart"/>
      <w:r>
        <w:rPr>
          <w:noProof/>
        </w:rPr>
        <w:t>The</w:t>
      </w:r>
      <w:proofErr w:type="spellEnd"/>
      <w:r>
        <w:rPr>
          <w:noProof/>
        </w:rPr>
        <w:t xml:space="preserve"> Truck Dispatching Problem”</w:t>
      </w:r>
      <w:r w:rsidRPr="006D3544"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 xml:space="preserve">por </w:t>
      </w:r>
      <w:proofErr w:type="spellStart"/>
      <w:r w:rsidRPr="006D3544"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>Dantzig</w:t>
      </w:r>
      <w:proofErr w:type="spellEnd"/>
      <w:r w:rsidRPr="006D3544"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 xml:space="preserve"> y </w:t>
      </w:r>
      <w:proofErr w:type="spellStart"/>
      <w:r w:rsidRPr="006D3544"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  <w:t>Ramser</w:t>
      </w:r>
      <w:proofErr w:type="spellEnd"/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UY"/>
          </w:rPr>
          <w:id w:val="-1938131117"/>
          <w:citation/>
        </w:sdtPr>
        <w:sdtEndPr/>
        <w:sdtContent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UY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UY"/>
            </w:rPr>
            <w:instrText xml:space="preserve"> CITATION Dan59 \l 3082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UY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es-UY"/>
            </w:rPr>
            <w:t xml:space="preserve"> </w:t>
          </w:r>
          <w:r w:rsidRPr="00CB2B56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es-UY"/>
            </w:rPr>
            <w:t>[3]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UY"/>
            </w:rPr>
            <w:fldChar w:fldCharType="end"/>
          </w:r>
        </w:sdtContent>
      </w:sdt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. </w:t>
      </w:r>
    </w:p>
    <w:p w:rsidR="001F4C25" w:rsidRPr="008A6CF7" w:rsidRDefault="001F4C25" w:rsidP="001F4C25">
      <w:pPr>
        <w:spacing w:after="0" w:line="360" w:lineRule="auto"/>
        <w:jc w:val="both"/>
      </w:pPr>
    </w:p>
    <w:p w:rsidR="001F4C25" w:rsidRDefault="001F4C25" w:rsidP="001F4C2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Definición formal de VRP: (grafos)</w:t>
      </w: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F4C25" w:rsidRDefault="0050147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MDVRP  es una variante de VRP, en la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cuál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bla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bla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bla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bla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,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referencia[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] en el anexo I se pueden ver otras variantes de VRP en su forma básica. Continuando así analizando las variantes de MDVRP</w:t>
      </w:r>
      <w:r w:rsidR="00B10BD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  <w:bookmarkStart w:id="0" w:name="_GoBack"/>
      <w:bookmarkEnd w:id="0"/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lastRenderedPageBreak/>
        <w:t xml:space="preserve">Puntualmente el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probema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MDVRP fue planteado por 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por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primera vez 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en ….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Bla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bla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bla</w:t>
      </w:r>
      <w:proofErr w:type="spellEnd"/>
    </w:p>
    <w:p w:rsidR="001F4C25" w:rsidRDefault="001F4C25" w:rsidP="001F4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Definición formal ---Ver celular and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colony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reference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1F4C25" w:rsidRDefault="001F4C25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  <w:t xml:space="preserve">MDVRP fue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plantedo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primera vez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òr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…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…. </w:t>
      </w:r>
    </w:p>
    <w:p w:rsidR="0037165D" w:rsidRPr="00BF3392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</w:r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---</w:t>
      </w:r>
      <w:proofErr w:type="spellStart"/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Ver</w:t>
      </w:r>
      <w:proofErr w:type="spellEnd"/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 xml:space="preserve"> </w:t>
      </w:r>
      <w:proofErr w:type="spellStart"/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celular</w:t>
      </w:r>
      <w:proofErr w:type="spellEnd"/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 xml:space="preserve"> and colony reference.</w:t>
      </w:r>
    </w:p>
    <w:p w:rsidR="00D13191" w:rsidRPr="00BF3392" w:rsidRDefault="00D13191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 xml:space="preserve">            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La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definion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formal del problema.</w:t>
      </w:r>
    </w:p>
    <w:p w:rsidR="00365D37" w:rsidRDefault="00365D37" w:rsidP="00365D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65D37" w:rsidRDefault="00365D37" w:rsidP="00365D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Definicion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Metods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exactos y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heuristicas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, que es cada uno y como se relacio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nan (en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funcion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la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solucion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</w:t>
      </w: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el tiempo).</w:t>
      </w:r>
    </w:p>
    <w:p w:rsidR="00365D37" w:rsidRDefault="00365D37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BE2FFB" w:rsidRDefault="00BE2FFB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  <w:t xml:space="preserve">La resolución de este problema se puede realizar en dos etapas una de zonificación y otra de asignación y una segunda etapa de Ruteo. Otra forma de resolver este problema es de forma unificada, donde la asignación zonificación y ruteo se realizan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akl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mismo tiempo. En este informe nos enfocaremos en la resolución por etapas pues esta es la sugerencia de los tutores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como lo recomendado en casos de muchos clientes</w:t>
      </w:r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(poner referencia, ver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papers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omar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).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resoucion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unificada de MDVRP y sus variantes.</w:t>
      </w:r>
      <w:r w:rsidR="00E745E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="00E745E0" w:rsidRPr="00E745E0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>JAVIER</w:t>
      </w:r>
    </w:p>
    <w:p w:rsidR="009A2C51" w:rsidRDefault="009A2C51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BF3392" w:rsidRDefault="00BF3392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  <w:t xml:space="preserve">El Chino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Yuanzhi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Wang propone una resolución unificada en el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articulo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(RESEARCH OF MULTI-DEPOT VEHICLE ROUTING PROBLEM BY CELLULAR ANT ALGORITHM)</w:t>
      </w:r>
    </w:p>
    <w:p w:rsidR="00691B83" w:rsidRDefault="00691B83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Cómo análisis actual del problema de MDVRP y su resolución en un solo paso, se puede consultar la referencia [poner al chino] en este método se aplica distintas técnicas de resolución generando una solución de un paso. En este caso puntual se resolvió el problema MDVRP</w:t>
      </w:r>
      <w:r w:rsidR="009A2C5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para 15 clientes y 3 depósitos obteniendo un resultado factible y eficiente. [</w:t>
      </w:r>
      <w:proofErr w:type="spellStart"/>
      <w:proofErr w:type="gramStart"/>
      <w:r w:rsidR="009A2C5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ref</w:t>
      </w:r>
      <w:proofErr w:type="spellEnd"/>
      <w:proofErr w:type="gramEnd"/>
      <w:r w:rsidR="009A2C5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al chino]</w:t>
      </w:r>
    </w:p>
    <w:p w:rsidR="009A2C51" w:rsidRDefault="009A2C51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20CD4" w:rsidRDefault="00120CD4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Otra opción es Gallego Mateo IMDVRP, IVNDS (</w:t>
      </w:r>
      <w:hyperlink r:id="rId7" w:history="1">
        <w:r w:rsidRPr="004075B2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http://revista.jacobea.edu.mx/n5/3.Desarrollo%20de%20un%20m%C3%A9todo%20h%C3%ADbrido%20para%20la%20resoluci%C3%B3n%20del%20MDVRP%20V2.pdf)</w:t>
        </w:r>
      </w:hyperlink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}</w:t>
      </w:r>
    </w:p>
    <w:p w:rsidR="00120CD4" w:rsidRDefault="00120CD4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120CD4" w:rsidRPr="0037165D" w:rsidRDefault="00120CD4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(</w:t>
      </w:r>
      <w:proofErr w:type="gram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buscar</w:t>
      </w:r>
      <w:proofErr w:type="gram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info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resoulucion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dos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faces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asignacion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 de MDVRP y sus variantes.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yy</w:t>
      </w:r>
      <w:proofErr w:type="spellEnd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asignacion</w:t>
      </w:r>
      <w:proofErr w:type="spellEnd"/>
    </w:p>
    <w:p w:rsidR="00365D37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MD solo.</w:t>
      </w:r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(Averiguar si hay métodos exactos para zonificación/</w:t>
      </w:r>
      <w:proofErr w:type="spellStart"/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asignacion</w:t>
      </w:r>
      <w:proofErr w:type="spellEnd"/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------ uno de los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papers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Omar.</w:t>
      </w:r>
      <w:r w:rsidR="00E745E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</w:t>
      </w:r>
      <w:r w:rsidR="00E745E0" w:rsidRPr="00E745E0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>ALE</w:t>
      </w:r>
    </w:p>
    <w:p w:rsidR="004535B2" w:rsidRPr="0037165D" w:rsidRDefault="004535B2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Ejemplo </w:t>
      </w:r>
      <w:hyperlink r:id="rId8" w:history="1">
        <w:r w:rsidR="00E745E0" w:rsidRPr="004075B2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http://www.laccei.org/LACCEI2012-Panama/RefereedPapers/RP029.pdf</w:t>
        </w:r>
      </w:hyperlink>
      <w:r w:rsidR="00E745E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="00E745E0" w:rsidRPr="00E745E0">
        <w:rPr>
          <w:rFonts w:ascii="Arial" w:eastAsia="Times New Roman" w:hAnsi="Arial" w:cs="Arial"/>
          <w:color w:val="222222"/>
          <w:sz w:val="20"/>
          <w:szCs w:val="20"/>
          <w:highlight w:val="yellow"/>
          <w:lang w:eastAsia="es-ES"/>
        </w:rPr>
        <w:t>ALE</w:t>
      </w:r>
    </w:p>
    <w:p w:rsidR="004535B2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sus variantes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------- el otro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paper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Omar (para TW).</w:t>
      </w: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------- buscar otras variantes.</w:t>
      </w:r>
    </w:p>
    <w:p w:rsidR="004535B2" w:rsidRDefault="004535B2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Con capacidad </w:t>
      </w:r>
      <w:hyperlink r:id="rId9" w:history="1">
        <w:r w:rsidRPr="004075B2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http://www.laccei.org/LACCEI2012-Panama/RefereedPapers/RP029.pdf</w:t>
        </w:r>
      </w:hyperlink>
    </w:p>
    <w:p w:rsidR="0037165D" w:rsidRPr="0037165D" w:rsidRDefault="00BE2FFB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 Ruteo</w:t>
      </w:r>
    </w:p>
    <w:p w:rsidR="00BE2FFB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Introduccion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5C5FE1" w:rsidRDefault="005C5FE1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Tecnicas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exactas 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maestria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Alfredo)</w:t>
      </w:r>
    </w:p>
    <w:p w:rsidR="00BB4736" w:rsidRPr="003B27FF" w:rsidRDefault="005C5FE1" w:rsidP="003B2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B27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Heurísticas de construcción. </w:t>
      </w:r>
    </w:p>
    <w:p w:rsidR="00BB4736" w:rsidRPr="003B27FF" w:rsidRDefault="005C5FE1" w:rsidP="003B2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B27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Heurísticas de  dos fases.</w:t>
      </w:r>
    </w:p>
    <w:p w:rsidR="003B27FF" w:rsidRDefault="003B27FF" w:rsidP="003B27F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B27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Heurísticas de mejora iterativa</w:t>
      </w:r>
    </w:p>
    <w:p w:rsidR="005C5FE1" w:rsidRDefault="00E745E0" w:rsidP="00E745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Complementar con </w:t>
      </w:r>
      <w:hyperlink r:id="rId10" w:history="1">
        <w:r w:rsidRPr="004075B2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http://bibing.us.es/proyectos/abreproy/5166/fichero/Volumen+1%252FCap%EDtulo+4.pdf</w:t>
        </w:r>
      </w:hyperlink>
    </w:p>
    <w:p w:rsidR="00E745E0" w:rsidRDefault="00E745E0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BE2FFB" w:rsidRPr="0037165D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Explicar VRPTW, CVRP,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etc</w:t>
      </w:r>
      <w:proofErr w:type="spellEnd"/>
    </w:p>
    <w:p w:rsidR="00BE2FFB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Explicar que el MD se aplica para los variantes anteriores.</w:t>
      </w:r>
    </w:p>
    <w:p w:rsidR="00BE2FFB" w:rsidRPr="0037165D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Explicar que es el TSP </w:t>
      </w:r>
    </w:p>
    <w:p w:rsidR="00BE2FFB" w:rsidRDefault="00BE2FFB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VRP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clasico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clark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and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wite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 VRPTW (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salomon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 PARAELO)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 CVRP  (buscar)</w:t>
      </w:r>
    </w:p>
    <w:p w:rsidR="0037165D" w:rsidRPr="0037165D" w:rsidRDefault="0037165D" w:rsidP="0037165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VRP flota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heterogenea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ver informe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---Post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Optimizacuion</w:t>
      </w:r>
      <w:proofErr w:type="spellEnd"/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lastRenderedPageBreak/>
        <w:t>----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lamda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opt</w:t>
      </w:r>
      <w:proofErr w:type="spellEnd"/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----no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que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genus</w:t>
      </w:r>
      <w:proofErr w:type="spellEnd"/>
    </w:p>
    <w:p w:rsidR="00FC456F" w:rsidRDefault="00FC456F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20"/>
          <w:szCs w:val="20"/>
          <w:lang w:eastAsia="es-ES"/>
        </w:rPr>
        <w:sectPr w:rsidR="00FC456F" w:rsidSect="00FC456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fldChar w:fldCharType="begin"/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instrText xml:space="preserve"> INDEX \c "2" \z "14346" </w:instrTex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fldChar w:fldCharType="separate"/>
      </w:r>
    </w:p>
    <w:p w:rsidR="00FC456F" w:rsidRDefault="00FC456F" w:rsidP="00FC456F">
      <w:pPr>
        <w:pStyle w:val="ndice1"/>
        <w:tabs>
          <w:tab w:val="right" w:leader="dot" w:pos="3882"/>
        </w:tabs>
        <w:ind w:left="0" w:firstLine="0"/>
        <w:rPr>
          <w:iCs/>
          <w:noProof/>
        </w:rPr>
      </w:pPr>
    </w:p>
    <w:p w:rsidR="00FC456F" w:rsidRDefault="00FC456F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20"/>
          <w:szCs w:val="20"/>
          <w:lang w:eastAsia="es-ES"/>
        </w:rPr>
        <w:sectPr w:rsidR="00FC456F" w:rsidSect="00FC456F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FC456F" w:rsidRPr="0037165D" w:rsidRDefault="00FC456F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lastRenderedPageBreak/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2344722"/>
        <w:docPartObj>
          <w:docPartGallery w:val="Bibliographies"/>
          <w:docPartUnique/>
        </w:docPartObj>
      </w:sdtPr>
      <w:sdtEndPr/>
      <w:sdtContent>
        <w:p w:rsidR="001F4C25" w:rsidRDefault="001F4C25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EndPr/>
          <w:sdtContent>
            <w:p w:rsidR="001F4C25" w:rsidRDefault="001F4C25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272"/>
              </w:tblGrid>
              <w:tr w:rsidR="001F4C25" w:rsidRPr="005D5D46">
                <w:trPr>
                  <w:divId w:val="19294583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4C25" w:rsidRDefault="001F4C25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4C25" w:rsidRPr="005D5D46" w:rsidRDefault="001F4C25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5D5D46">
                      <w:rPr>
                        <w:noProof/>
                        <w:lang w:val="en-US"/>
                      </w:rPr>
                      <w:t xml:space="preserve">P. Toth y D. Vigo, The Vehicule Routing Problem. </w:t>
                    </w:r>
                  </w:p>
                </w:tc>
              </w:tr>
              <w:tr w:rsidR="001F4C25" w:rsidRPr="005D5D46">
                <w:trPr>
                  <w:divId w:val="19294583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4C25" w:rsidRDefault="001F4C2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4C25" w:rsidRPr="005D5D46" w:rsidRDefault="001F4C25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5D5D46">
                      <w:rPr>
                        <w:noProof/>
                        <w:lang w:val="en-US"/>
                      </w:rPr>
                      <w:t xml:space="preserve">A. Schrijver, «On the History of Combinatorial Optimization,» 1960. </w:t>
                    </w:r>
                  </w:p>
                </w:tc>
              </w:tr>
              <w:tr w:rsidR="001F4C25" w:rsidRPr="005D5D46">
                <w:trPr>
                  <w:divId w:val="19294583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4C25" w:rsidRDefault="001F4C2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4C25" w:rsidRPr="005D5D46" w:rsidRDefault="001F4C25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5D5D46">
                      <w:rPr>
                        <w:noProof/>
                        <w:lang w:val="en-US"/>
                      </w:rPr>
                      <w:t xml:space="preserve">G. B. Dantzig y J. H. Ramser, «The Truck Dispatching Problem,» pp. 80-91, 1959. </w:t>
                    </w:r>
                  </w:p>
                </w:tc>
              </w:tr>
              <w:tr w:rsidR="001F4C25" w:rsidRPr="005D5D46">
                <w:trPr>
                  <w:divId w:val="19294583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F4C25" w:rsidRDefault="001F4C2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4C25" w:rsidRPr="005D5D46" w:rsidRDefault="001F4C25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5D5D46">
                      <w:rPr>
                        <w:noProof/>
                        <w:lang w:val="en-US"/>
                      </w:rPr>
                      <w:t xml:space="preserve">R. M. Karp, «Reducibility Among Combinatorial Problemas,» 1971. </w:t>
                    </w:r>
                  </w:p>
                </w:tc>
              </w:tr>
            </w:tbl>
            <w:p w:rsidR="001F4C25" w:rsidRPr="005D5D46" w:rsidRDefault="001F4C25">
              <w:pPr>
                <w:divId w:val="1929458346"/>
                <w:rPr>
                  <w:rFonts w:eastAsia="Times New Roman"/>
                  <w:noProof/>
                  <w:lang w:val="en-US"/>
                </w:rPr>
              </w:pPr>
            </w:p>
            <w:p w:rsidR="001F4C25" w:rsidRDefault="001F4C2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90B4E" w:rsidRDefault="00590B4E"/>
    <w:sectPr w:rsidR="00590B4E" w:rsidSect="00FC456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F45EE"/>
    <w:multiLevelType w:val="hybridMultilevel"/>
    <w:tmpl w:val="DF72A15A"/>
    <w:lvl w:ilvl="0" w:tplc="80640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1CD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3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CF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E45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A9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67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66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47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5D"/>
    <w:rsid w:val="00003A89"/>
    <w:rsid w:val="00120CD4"/>
    <w:rsid w:val="001F4C25"/>
    <w:rsid w:val="00365D37"/>
    <w:rsid w:val="0037165D"/>
    <w:rsid w:val="003B27FF"/>
    <w:rsid w:val="004535B2"/>
    <w:rsid w:val="00501475"/>
    <w:rsid w:val="005352A7"/>
    <w:rsid w:val="00590B4E"/>
    <w:rsid w:val="005C5FE1"/>
    <w:rsid w:val="005D5D46"/>
    <w:rsid w:val="00691B83"/>
    <w:rsid w:val="007662D4"/>
    <w:rsid w:val="008C71B7"/>
    <w:rsid w:val="009A2C51"/>
    <w:rsid w:val="00B10BDD"/>
    <w:rsid w:val="00BB4736"/>
    <w:rsid w:val="00BE2FFB"/>
    <w:rsid w:val="00BF3392"/>
    <w:rsid w:val="00D13191"/>
    <w:rsid w:val="00E745E0"/>
    <w:rsid w:val="00FC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0CD4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F4C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1F4C25"/>
  </w:style>
  <w:style w:type="paragraph" w:styleId="Textodeglobo">
    <w:name w:val="Balloon Text"/>
    <w:basedOn w:val="Normal"/>
    <w:link w:val="TextodegloboCar"/>
    <w:uiPriority w:val="99"/>
    <w:semiHidden/>
    <w:unhideWhenUsed/>
    <w:rsid w:val="005D5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D46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C456F"/>
    <w:pPr>
      <w:spacing w:after="0" w:line="240" w:lineRule="auto"/>
      <w:ind w:left="22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0CD4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F4C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1F4C25"/>
  </w:style>
  <w:style w:type="paragraph" w:styleId="Textodeglobo">
    <w:name w:val="Balloon Text"/>
    <w:basedOn w:val="Normal"/>
    <w:link w:val="TextodegloboCar"/>
    <w:uiPriority w:val="99"/>
    <w:semiHidden/>
    <w:unhideWhenUsed/>
    <w:rsid w:val="005D5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D46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C456F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9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ccei.org/LACCEI2012-Panama/RefereedPapers/RP029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revista.jacobea.edu.mx/n5/3.Desarrollo%20de%20un%20m%C3%A9todo%20h%C3%ADbrido%20para%20la%20resoluci%C3%B3n%20del%20MDVRP%20V2.pdf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bibing.us.es/proyectos/abreproy/5166/fichero/Volumen+1%252FCap%EDtulo+4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accei.org/LACCEI2012-Panama/RefereedPapers/RP029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Tot</b:Tag>
    <b:SourceType>Book</b:SourceType>
    <b:Guid>{D705AD31-9B05-4DD1-A463-90F3A989C480}</b:Guid>
    <b:Title>The Vehicule Routing Problem</b:Title>
    <b:Author>
      <b:Author>
        <b:NameList>
          <b:Person>
            <b:Last>Toth</b:Last>
            <b:First>Paolo</b:First>
          </b:Person>
          <b:Person>
            <b:Last>Vigo</b:Last>
            <b:First>Daniele</b:First>
          </b:Person>
        </b:NameList>
      </b:Author>
    </b:Author>
    <b:RefOrder>1</b:RefOrder>
  </b:Source>
  <b:Source>
    <b:Tag>Ale60</b:Tag>
    <b:SourceType>JournalArticle</b:SourceType>
    <b:Guid>{56728517-D7D0-40CD-9D81-8205F53F69D3}</b:Guid>
    <b:Author>
      <b:Author>
        <b:NameList>
          <b:Person>
            <b:Last>Schrijver</b:Last>
            <b:First>Alexander</b:First>
          </b:Person>
        </b:NameList>
      </b:Author>
    </b:Author>
    <b:Title>On the History of Combinatorial Optimization</b:Title>
    <b:Year>1960</b:Year>
    <b:RefOrder>2</b:RefOrder>
  </b:Source>
  <b:Source>
    <b:Tag>Dan59</b:Tag>
    <b:SourceType>JournalArticle</b:SourceType>
    <b:Guid>{D4120BF4-E377-4D2C-9D1E-133C2BCF1556}</b:Guid>
    <b:Title>The Truck Dispatching Problem</b:Title>
    <b:Year>1959</b:Year>
    <b:Pages>80-91</b:Pages>
    <b:Author>
      <b:Author>
        <b:NameList>
          <b:Person>
            <b:Last>Dantzig</b:Last>
            <b:First>G. B.</b:First>
          </b:Person>
          <b:Person>
            <b:Last>Ramser</b:Last>
            <b:First>J. H. </b:First>
          </b:Person>
        </b:NameList>
      </b:Author>
    </b:Author>
    <b:RefOrder>3</b:RefOrder>
  </b:Source>
  <b:Source>
    <b:Tag>Kar71</b:Tag>
    <b:SourceType>JournalArticle</b:SourceType>
    <b:Guid>{E3050987-07B4-4B37-901F-3C1D96E5F377}</b:Guid>
    <b:Title>Reducibility Among Combinatorial Problemas</b:Title>
    <b:Year>1971</b:Year>
    <b:Author>
      <b:Author>
        <b:NameList>
          <b:Person>
            <b:Last>Karp</b:Last>
            <b:First>Richard M. 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E9F29049-747F-4E16-9AAD-6093D1D2C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1038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Usuario</cp:lastModifiedBy>
  <cp:revision>7</cp:revision>
  <dcterms:created xsi:type="dcterms:W3CDTF">2014-10-09T18:11:00Z</dcterms:created>
  <dcterms:modified xsi:type="dcterms:W3CDTF">2014-10-23T19:58:00Z</dcterms:modified>
</cp:coreProperties>
</file>