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410DD">
      <w:pPr>
        <w:ind w:left="708" w:hanging="708"/>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A6C73" w:rsidRDefault="00615843">
          <w:pPr>
            <w:pStyle w:val="TDC1"/>
            <w:tabs>
              <w:tab w:val="left" w:pos="440"/>
              <w:tab w:val="right" w:leader="dot" w:pos="8494"/>
            </w:tabs>
            <w:rPr>
              <w:rFonts w:eastAsiaTheme="minorEastAsia"/>
              <w:noProof/>
              <w:lang w:eastAsia="es-ES"/>
            </w:rPr>
          </w:pPr>
          <w:r>
            <w:fldChar w:fldCharType="begin"/>
          </w:r>
          <w:r w:rsidR="00980381">
            <w:instrText xml:space="preserve"> TOC \o "1-3" \h \z \u </w:instrText>
          </w:r>
          <w:r>
            <w:fldChar w:fldCharType="separate"/>
          </w:r>
          <w:hyperlink w:anchor="_Toc417404690" w:history="1">
            <w:r w:rsidR="00DA6C73" w:rsidRPr="00A35E27">
              <w:rPr>
                <w:rStyle w:val="Hipervnculo"/>
                <w:rFonts w:eastAsia="Times New Roman"/>
                <w:noProof/>
                <w:lang w:eastAsia="es-UY"/>
              </w:rPr>
              <w:t>1.</w:t>
            </w:r>
            <w:r w:rsidR="00DA6C73">
              <w:rPr>
                <w:rFonts w:eastAsiaTheme="minorEastAsia"/>
                <w:noProof/>
                <w:lang w:eastAsia="es-ES"/>
              </w:rPr>
              <w:tab/>
            </w:r>
            <w:r w:rsidR="00DA6C73" w:rsidRPr="00A35E27">
              <w:rPr>
                <w:rStyle w:val="Hipervnculo"/>
                <w:rFonts w:eastAsia="Times New Roman"/>
                <w:noProof/>
                <w:lang w:eastAsia="es-UY"/>
              </w:rPr>
              <w:t>Introducción</w:t>
            </w:r>
            <w:r w:rsidR="00DA6C73">
              <w:rPr>
                <w:noProof/>
                <w:webHidden/>
              </w:rPr>
              <w:tab/>
            </w:r>
            <w:r w:rsidR="00DA6C73">
              <w:rPr>
                <w:noProof/>
                <w:webHidden/>
              </w:rPr>
              <w:fldChar w:fldCharType="begin"/>
            </w:r>
            <w:r w:rsidR="00DA6C73">
              <w:rPr>
                <w:noProof/>
                <w:webHidden/>
              </w:rPr>
              <w:instrText xml:space="preserve"> PAGEREF _Toc417404690 \h </w:instrText>
            </w:r>
            <w:r w:rsidR="00DA6C73">
              <w:rPr>
                <w:noProof/>
                <w:webHidden/>
              </w:rPr>
            </w:r>
            <w:r w:rsidR="00DA6C73">
              <w:rPr>
                <w:noProof/>
                <w:webHidden/>
              </w:rPr>
              <w:fldChar w:fldCharType="separate"/>
            </w:r>
            <w:r w:rsidR="00DA6C73">
              <w:rPr>
                <w:noProof/>
                <w:webHidden/>
              </w:rPr>
              <w:t>4</w:t>
            </w:r>
            <w:r w:rsidR="00DA6C73">
              <w:rPr>
                <w:noProof/>
                <w:webHidden/>
              </w:rPr>
              <w:fldChar w:fldCharType="end"/>
            </w:r>
          </w:hyperlink>
        </w:p>
        <w:p w:rsidR="00DA6C73" w:rsidRDefault="00DA6C73">
          <w:pPr>
            <w:pStyle w:val="TDC2"/>
            <w:tabs>
              <w:tab w:val="left" w:pos="880"/>
              <w:tab w:val="right" w:leader="dot" w:pos="8494"/>
            </w:tabs>
            <w:rPr>
              <w:rFonts w:eastAsiaTheme="minorEastAsia"/>
              <w:noProof/>
              <w:lang w:eastAsia="es-ES"/>
            </w:rPr>
          </w:pPr>
          <w:hyperlink w:anchor="_Toc417404691" w:history="1">
            <w:r w:rsidRPr="00A35E27">
              <w:rPr>
                <w:rStyle w:val="Hipervnculo"/>
                <w:rFonts w:eastAsia="Times New Roman"/>
                <w:noProof/>
                <w:lang w:val="es-UY" w:eastAsia="es-UY"/>
              </w:rPr>
              <w:t>1.1</w:t>
            </w:r>
            <w:r>
              <w:rPr>
                <w:rFonts w:eastAsiaTheme="minorEastAsia"/>
                <w:noProof/>
                <w:lang w:eastAsia="es-ES"/>
              </w:rPr>
              <w:tab/>
            </w:r>
            <w:r w:rsidRPr="00A35E27">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_Toc417404691 \h </w:instrText>
            </w:r>
            <w:r>
              <w:rPr>
                <w:noProof/>
                <w:webHidden/>
              </w:rPr>
            </w:r>
            <w:r>
              <w:rPr>
                <w:noProof/>
                <w:webHidden/>
              </w:rPr>
              <w:fldChar w:fldCharType="separate"/>
            </w:r>
            <w:r>
              <w:rPr>
                <w:noProof/>
                <w:webHidden/>
              </w:rPr>
              <w:t>6</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2" w:history="1">
            <w:r w:rsidRPr="00A35E27">
              <w:rPr>
                <w:rStyle w:val="Hipervnculo"/>
                <w:rFonts w:eastAsia="Times New Roman"/>
                <w:noProof/>
                <w:lang w:val="es-UY"/>
              </w:rPr>
              <w:t>1.1.1</w:t>
            </w:r>
            <w:r>
              <w:rPr>
                <w:rFonts w:eastAsiaTheme="minorEastAsia"/>
                <w:noProof/>
                <w:lang w:eastAsia="es-ES"/>
              </w:rPr>
              <w:tab/>
            </w:r>
            <w:r w:rsidRPr="00A35E27">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_Toc417404692 \h </w:instrText>
            </w:r>
            <w:r>
              <w:rPr>
                <w:noProof/>
                <w:webHidden/>
              </w:rPr>
            </w:r>
            <w:r>
              <w:rPr>
                <w:noProof/>
                <w:webHidden/>
              </w:rPr>
              <w:fldChar w:fldCharType="separate"/>
            </w:r>
            <w:r>
              <w:rPr>
                <w:noProof/>
                <w:webHidden/>
              </w:rPr>
              <w:t>6</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3" w:history="1">
            <w:r w:rsidRPr="00A35E27">
              <w:rPr>
                <w:rStyle w:val="Hipervnculo"/>
                <w:rFonts w:eastAsia="Times New Roman"/>
                <w:noProof/>
                <w:lang w:val="es-UY"/>
              </w:rPr>
              <w:t>1.1.2</w:t>
            </w:r>
            <w:r>
              <w:rPr>
                <w:rFonts w:eastAsiaTheme="minorEastAsia"/>
                <w:noProof/>
                <w:lang w:eastAsia="es-ES"/>
              </w:rPr>
              <w:tab/>
            </w:r>
            <w:r w:rsidRPr="00A35E27">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_Toc417404693 \h </w:instrText>
            </w:r>
            <w:r>
              <w:rPr>
                <w:noProof/>
                <w:webHidden/>
              </w:rPr>
            </w:r>
            <w:r>
              <w:rPr>
                <w:noProof/>
                <w:webHidden/>
              </w:rPr>
              <w:fldChar w:fldCharType="separate"/>
            </w:r>
            <w:r>
              <w:rPr>
                <w:noProof/>
                <w:webHidden/>
              </w:rPr>
              <w:t>6</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4" w:history="1">
            <w:r w:rsidRPr="00A35E27">
              <w:rPr>
                <w:rStyle w:val="Hipervnculo"/>
                <w:rFonts w:eastAsia="Times New Roman"/>
                <w:noProof/>
                <w:lang w:val="es-UY"/>
              </w:rPr>
              <w:t>1.1.3</w:t>
            </w:r>
            <w:r>
              <w:rPr>
                <w:rFonts w:eastAsiaTheme="minorEastAsia"/>
                <w:noProof/>
                <w:lang w:eastAsia="es-ES"/>
              </w:rPr>
              <w:tab/>
            </w:r>
            <w:r w:rsidRPr="00A35E27">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_Toc417404694 \h </w:instrText>
            </w:r>
            <w:r>
              <w:rPr>
                <w:noProof/>
                <w:webHidden/>
              </w:rPr>
            </w:r>
            <w:r>
              <w:rPr>
                <w:noProof/>
                <w:webHidden/>
              </w:rPr>
              <w:fldChar w:fldCharType="separate"/>
            </w:r>
            <w:r>
              <w:rPr>
                <w:noProof/>
                <w:webHidden/>
              </w:rPr>
              <w:t>7</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5" w:history="1">
            <w:r w:rsidRPr="00A35E27">
              <w:rPr>
                <w:rStyle w:val="Hipervnculo"/>
                <w:rFonts w:eastAsia="Times New Roman"/>
                <w:noProof/>
                <w:lang w:val="es-UY"/>
              </w:rPr>
              <w:t>1.1.4</w:t>
            </w:r>
            <w:r>
              <w:rPr>
                <w:rFonts w:eastAsiaTheme="minorEastAsia"/>
                <w:noProof/>
                <w:lang w:eastAsia="es-ES"/>
              </w:rPr>
              <w:tab/>
            </w:r>
            <w:r w:rsidRPr="00A35E27">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_Toc417404695 \h </w:instrText>
            </w:r>
            <w:r>
              <w:rPr>
                <w:noProof/>
                <w:webHidden/>
              </w:rPr>
            </w:r>
            <w:r>
              <w:rPr>
                <w:noProof/>
                <w:webHidden/>
              </w:rPr>
              <w:fldChar w:fldCharType="separate"/>
            </w:r>
            <w:r>
              <w:rPr>
                <w:noProof/>
                <w:webHidden/>
              </w:rPr>
              <w:t>8</w:t>
            </w:r>
            <w:r>
              <w:rPr>
                <w:noProof/>
                <w:webHidden/>
              </w:rPr>
              <w:fldChar w:fldCharType="end"/>
            </w:r>
          </w:hyperlink>
        </w:p>
        <w:p w:rsidR="00DA6C73" w:rsidRDefault="00DA6C73">
          <w:pPr>
            <w:pStyle w:val="TDC2"/>
            <w:tabs>
              <w:tab w:val="left" w:pos="880"/>
              <w:tab w:val="right" w:leader="dot" w:pos="8494"/>
            </w:tabs>
            <w:rPr>
              <w:rFonts w:eastAsiaTheme="minorEastAsia"/>
              <w:noProof/>
              <w:lang w:eastAsia="es-ES"/>
            </w:rPr>
          </w:pPr>
          <w:hyperlink w:anchor="_Toc417404696" w:history="1">
            <w:r w:rsidRPr="00A35E27">
              <w:rPr>
                <w:rStyle w:val="Hipervnculo"/>
                <w:noProof/>
              </w:rPr>
              <w:t>1.2</w:t>
            </w:r>
            <w:r>
              <w:rPr>
                <w:rFonts w:eastAsiaTheme="minorEastAsia"/>
                <w:noProof/>
                <w:lang w:eastAsia="es-ES"/>
              </w:rPr>
              <w:tab/>
            </w:r>
            <w:r w:rsidRPr="00A35E27">
              <w:rPr>
                <w:rStyle w:val="Hipervnculo"/>
                <w:noProof/>
              </w:rPr>
              <w:t>Formulación Matemática</w:t>
            </w:r>
            <w:r>
              <w:rPr>
                <w:noProof/>
                <w:webHidden/>
              </w:rPr>
              <w:tab/>
            </w:r>
            <w:r>
              <w:rPr>
                <w:noProof/>
                <w:webHidden/>
              </w:rPr>
              <w:fldChar w:fldCharType="begin"/>
            </w:r>
            <w:r>
              <w:rPr>
                <w:noProof/>
                <w:webHidden/>
              </w:rPr>
              <w:instrText xml:space="preserve"> PAGEREF _Toc417404696 \h </w:instrText>
            </w:r>
            <w:r>
              <w:rPr>
                <w:noProof/>
                <w:webHidden/>
              </w:rPr>
            </w:r>
            <w:r>
              <w:rPr>
                <w:noProof/>
                <w:webHidden/>
              </w:rPr>
              <w:fldChar w:fldCharType="separate"/>
            </w:r>
            <w:r>
              <w:rPr>
                <w:noProof/>
                <w:webHidden/>
              </w:rPr>
              <w:t>11</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8" w:history="1">
            <w:r w:rsidRPr="00A35E27">
              <w:rPr>
                <w:rStyle w:val="Hipervnculo"/>
                <w:rFonts w:eastAsia="Times New Roman"/>
                <w:noProof/>
                <w:lang w:val="es-UY"/>
              </w:rPr>
              <w:t>1.2.1</w:t>
            </w:r>
            <w:r>
              <w:rPr>
                <w:rFonts w:eastAsiaTheme="minorEastAsia"/>
                <w:noProof/>
                <w:lang w:eastAsia="es-ES"/>
              </w:rPr>
              <w:tab/>
            </w:r>
            <w:r w:rsidRPr="00A35E27">
              <w:rPr>
                <w:rStyle w:val="Hipervnculo"/>
                <w:rFonts w:eastAsia="Times New Roman"/>
                <w:noProof/>
                <w:lang w:val="es-UY"/>
              </w:rPr>
              <w:t>Formulación Matemática de TSP</w:t>
            </w:r>
            <w:r>
              <w:rPr>
                <w:noProof/>
                <w:webHidden/>
              </w:rPr>
              <w:tab/>
            </w:r>
            <w:r>
              <w:rPr>
                <w:noProof/>
                <w:webHidden/>
              </w:rPr>
              <w:fldChar w:fldCharType="begin"/>
            </w:r>
            <w:r>
              <w:rPr>
                <w:noProof/>
                <w:webHidden/>
              </w:rPr>
              <w:instrText xml:space="preserve"> PAGEREF _Toc417404698 \h </w:instrText>
            </w:r>
            <w:r>
              <w:rPr>
                <w:noProof/>
                <w:webHidden/>
              </w:rPr>
            </w:r>
            <w:r>
              <w:rPr>
                <w:noProof/>
                <w:webHidden/>
              </w:rPr>
              <w:fldChar w:fldCharType="separate"/>
            </w:r>
            <w:r>
              <w:rPr>
                <w:noProof/>
                <w:webHidden/>
              </w:rPr>
              <w:t>13</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9" w:history="1">
            <w:r w:rsidRPr="00A35E27">
              <w:rPr>
                <w:rStyle w:val="Hipervnculo"/>
                <w:rFonts w:eastAsia="Times New Roman"/>
                <w:noProof/>
                <w:lang w:val="es-UY"/>
              </w:rPr>
              <w:t>1.2.2</w:t>
            </w:r>
            <w:r>
              <w:rPr>
                <w:rFonts w:eastAsiaTheme="minorEastAsia"/>
                <w:noProof/>
                <w:lang w:eastAsia="es-ES"/>
              </w:rPr>
              <w:tab/>
            </w:r>
            <w:r w:rsidRPr="00A35E27">
              <w:rPr>
                <w:rStyle w:val="Hipervnculo"/>
                <w:rFonts w:eastAsia="Times New Roman"/>
                <w:noProof/>
                <w:lang w:val="es-UY"/>
              </w:rPr>
              <w:t>Formulación Matemática de VRP</w:t>
            </w:r>
            <w:r>
              <w:rPr>
                <w:noProof/>
                <w:webHidden/>
              </w:rPr>
              <w:tab/>
            </w:r>
            <w:r>
              <w:rPr>
                <w:noProof/>
                <w:webHidden/>
              </w:rPr>
              <w:fldChar w:fldCharType="begin"/>
            </w:r>
            <w:r>
              <w:rPr>
                <w:noProof/>
                <w:webHidden/>
              </w:rPr>
              <w:instrText xml:space="preserve"> PAGEREF _Toc417404699 \h </w:instrText>
            </w:r>
            <w:r>
              <w:rPr>
                <w:noProof/>
                <w:webHidden/>
              </w:rPr>
            </w:r>
            <w:r>
              <w:rPr>
                <w:noProof/>
                <w:webHidden/>
              </w:rPr>
              <w:fldChar w:fldCharType="separate"/>
            </w:r>
            <w:r>
              <w:rPr>
                <w:noProof/>
                <w:webHidden/>
              </w:rPr>
              <w:t>15</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0" w:history="1">
            <w:r w:rsidRPr="00A35E27">
              <w:rPr>
                <w:rStyle w:val="Hipervnculo"/>
                <w:rFonts w:eastAsia="Times New Roman"/>
                <w:noProof/>
                <w:lang w:val="es-UY"/>
              </w:rPr>
              <w:t>1.2.3</w:t>
            </w:r>
            <w:r>
              <w:rPr>
                <w:rFonts w:eastAsiaTheme="minorEastAsia"/>
                <w:noProof/>
                <w:lang w:eastAsia="es-ES"/>
              </w:rPr>
              <w:tab/>
            </w:r>
            <w:r w:rsidRPr="00A35E27">
              <w:rPr>
                <w:rStyle w:val="Hipervnculo"/>
                <w:rFonts w:eastAsia="Times New Roman"/>
                <w:noProof/>
                <w:lang w:val="es-UY"/>
              </w:rPr>
              <w:t>Formulación Matemática de MDVRP</w:t>
            </w:r>
            <w:r>
              <w:rPr>
                <w:noProof/>
                <w:webHidden/>
              </w:rPr>
              <w:tab/>
            </w:r>
            <w:r>
              <w:rPr>
                <w:noProof/>
                <w:webHidden/>
              </w:rPr>
              <w:fldChar w:fldCharType="begin"/>
            </w:r>
            <w:r>
              <w:rPr>
                <w:noProof/>
                <w:webHidden/>
              </w:rPr>
              <w:instrText xml:space="preserve"> PAGEREF _Toc417404700 \h </w:instrText>
            </w:r>
            <w:r>
              <w:rPr>
                <w:noProof/>
                <w:webHidden/>
              </w:rPr>
            </w:r>
            <w:r>
              <w:rPr>
                <w:noProof/>
                <w:webHidden/>
              </w:rPr>
              <w:fldChar w:fldCharType="separate"/>
            </w:r>
            <w:r>
              <w:rPr>
                <w:noProof/>
                <w:webHidden/>
              </w:rPr>
              <w:t>17</w:t>
            </w:r>
            <w:r>
              <w:rPr>
                <w:noProof/>
                <w:webHidden/>
              </w:rPr>
              <w:fldChar w:fldCharType="end"/>
            </w:r>
          </w:hyperlink>
        </w:p>
        <w:p w:rsidR="00DA6C73" w:rsidRDefault="00DA6C73">
          <w:pPr>
            <w:pStyle w:val="TDC2"/>
            <w:tabs>
              <w:tab w:val="left" w:pos="880"/>
              <w:tab w:val="right" w:leader="dot" w:pos="8494"/>
            </w:tabs>
            <w:rPr>
              <w:rFonts w:eastAsiaTheme="minorEastAsia"/>
              <w:noProof/>
              <w:lang w:eastAsia="es-ES"/>
            </w:rPr>
          </w:pPr>
          <w:hyperlink w:anchor="_Toc417404701" w:history="1">
            <w:r w:rsidRPr="00A35E27">
              <w:rPr>
                <w:rStyle w:val="Hipervnculo"/>
                <w:rFonts w:eastAsia="Times New Roman"/>
                <w:noProof/>
                <w:lang w:val="es-UY"/>
              </w:rPr>
              <w:t>1.3</w:t>
            </w:r>
            <w:r>
              <w:rPr>
                <w:rFonts w:eastAsiaTheme="minorEastAsia"/>
                <w:noProof/>
                <w:lang w:eastAsia="es-ES"/>
              </w:rPr>
              <w:tab/>
            </w:r>
            <w:r w:rsidRPr="00A35E27">
              <w:rPr>
                <w:rStyle w:val="Hipervnculo"/>
                <w:rFonts w:eastAsia="Times New Roman"/>
                <w:noProof/>
                <w:lang w:val="es-UY"/>
              </w:rPr>
              <w:t>Revisión de publicaciones de Multi-Depot Vehicle Routing Problem</w:t>
            </w:r>
            <w:r>
              <w:rPr>
                <w:noProof/>
                <w:webHidden/>
              </w:rPr>
              <w:tab/>
            </w:r>
            <w:r>
              <w:rPr>
                <w:noProof/>
                <w:webHidden/>
              </w:rPr>
              <w:fldChar w:fldCharType="begin"/>
            </w:r>
            <w:r>
              <w:rPr>
                <w:noProof/>
                <w:webHidden/>
              </w:rPr>
              <w:instrText xml:space="preserve"> PAGEREF _Toc417404701 \h </w:instrText>
            </w:r>
            <w:r>
              <w:rPr>
                <w:noProof/>
                <w:webHidden/>
              </w:rPr>
            </w:r>
            <w:r>
              <w:rPr>
                <w:noProof/>
                <w:webHidden/>
              </w:rPr>
              <w:fldChar w:fldCharType="separate"/>
            </w:r>
            <w:r>
              <w:rPr>
                <w:noProof/>
                <w:webHidden/>
              </w:rPr>
              <w:t>18</w:t>
            </w:r>
            <w:r>
              <w:rPr>
                <w:noProof/>
                <w:webHidden/>
              </w:rPr>
              <w:fldChar w:fldCharType="end"/>
            </w:r>
          </w:hyperlink>
        </w:p>
        <w:p w:rsidR="00DA6C73" w:rsidRDefault="00DA6C73">
          <w:pPr>
            <w:pStyle w:val="TDC2"/>
            <w:tabs>
              <w:tab w:val="left" w:pos="880"/>
              <w:tab w:val="right" w:leader="dot" w:pos="8494"/>
            </w:tabs>
            <w:rPr>
              <w:rFonts w:eastAsiaTheme="minorEastAsia"/>
              <w:noProof/>
              <w:lang w:eastAsia="es-ES"/>
            </w:rPr>
          </w:pPr>
          <w:hyperlink w:anchor="_Toc417404702" w:history="1">
            <w:r w:rsidRPr="00A35E27">
              <w:rPr>
                <w:rStyle w:val="Hipervnculo"/>
                <w:noProof/>
                <w:lang w:val="es-UY"/>
              </w:rPr>
              <w:t>1.4</w:t>
            </w:r>
            <w:r>
              <w:rPr>
                <w:rFonts w:eastAsiaTheme="minorEastAsia"/>
                <w:noProof/>
                <w:lang w:eastAsia="es-ES"/>
              </w:rPr>
              <w:tab/>
            </w:r>
            <w:r w:rsidRPr="00A35E27">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_Toc417404702 \h </w:instrText>
            </w:r>
            <w:r>
              <w:rPr>
                <w:noProof/>
                <w:webHidden/>
              </w:rPr>
            </w:r>
            <w:r>
              <w:rPr>
                <w:noProof/>
                <w:webHidden/>
              </w:rPr>
              <w:fldChar w:fldCharType="separate"/>
            </w:r>
            <w:r>
              <w:rPr>
                <w:noProof/>
                <w:webHidden/>
              </w:rPr>
              <w:t>20</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4" w:history="1">
            <w:r w:rsidRPr="00A35E27">
              <w:rPr>
                <w:rStyle w:val="Hipervnculo"/>
                <w:rFonts w:eastAsia="Times New Roman"/>
                <w:noProof/>
                <w:lang w:val="es-UY"/>
              </w:rPr>
              <w:t>1.4.1</w:t>
            </w:r>
            <w:r>
              <w:rPr>
                <w:rFonts w:eastAsiaTheme="minorEastAsia"/>
                <w:noProof/>
                <w:lang w:eastAsia="es-ES"/>
              </w:rPr>
              <w:tab/>
            </w:r>
            <w:r w:rsidRPr="00A35E27">
              <w:rPr>
                <w:rStyle w:val="Hipervnculo"/>
                <w:rFonts w:eastAsia="Times New Roman"/>
                <w:noProof/>
                <w:lang w:val="es-UY"/>
              </w:rPr>
              <w:t>Métodos Exactos</w:t>
            </w:r>
            <w:r>
              <w:rPr>
                <w:noProof/>
                <w:webHidden/>
              </w:rPr>
              <w:tab/>
            </w:r>
            <w:r>
              <w:rPr>
                <w:noProof/>
                <w:webHidden/>
              </w:rPr>
              <w:fldChar w:fldCharType="begin"/>
            </w:r>
            <w:r>
              <w:rPr>
                <w:noProof/>
                <w:webHidden/>
              </w:rPr>
              <w:instrText xml:space="preserve"> PAGEREF _Toc417404704 \h </w:instrText>
            </w:r>
            <w:r>
              <w:rPr>
                <w:noProof/>
                <w:webHidden/>
              </w:rPr>
            </w:r>
            <w:r>
              <w:rPr>
                <w:noProof/>
                <w:webHidden/>
              </w:rPr>
              <w:fldChar w:fldCharType="separate"/>
            </w:r>
            <w:r>
              <w:rPr>
                <w:noProof/>
                <w:webHidden/>
              </w:rPr>
              <w:t>21</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5" w:history="1">
            <w:r w:rsidRPr="00A35E27">
              <w:rPr>
                <w:rStyle w:val="Hipervnculo"/>
                <w:rFonts w:eastAsia="Times New Roman"/>
                <w:noProof/>
                <w:lang w:val="es-UY"/>
              </w:rPr>
              <w:t>1.4.2</w:t>
            </w:r>
            <w:r>
              <w:rPr>
                <w:rFonts w:eastAsiaTheme="minorEastAsia"/>
                <w:noProof/>
                <w:lang w:eastAsia="es-ES"/>
              </w:rPr>
              <w:tab/>
            </w:r>
            <w:r w:rsidRPr="00A35E27">
              <w:rPr>
                <w:rStyle w:val="Hipervnculo"/>
                <w:rFonts w:eastAsia="Times New Roman"/>
                <w:noProof/>
                <w:lang w:val="es-UY"/>
              </w:rPr>
              <w:t>Métodos Heurísticos</w:t>
            </w:r>
            <w:r>
              <w:rPr>
                <w:noProof/>
                <w:webHidden/>
              </w:rPr>
              <w:tab/>
            </w:r>
            <w:r>
              <w:rPr>
                <w:noProof/>
                <w:webHidden/>
              </w:rPr>
              <w:fldChar w:fldCharType="begin"/>
            </w:r>
            <w:r>
              <w:rPr>
                <w:noProof/>
                <w:webHidden/>
              </w:rPr>
              <w:instrText xml:space="preserve"> PAGEREF _Toc417404705 \h </w:instrText>
            </w:r>
            <w:r>
              <w:rPr>
                <w:noProof/>
                <w:webHidden/>
              </w:rPr>
            </w:r>
            <w:r>
              <w:rPr>
                <w:noProof/>
                <w:webHidden/>
              </w:rPr>
              <w:fldChar w:fldCharType="separate"/>
            </w:r>
            <w:r>
              <w:rPr>
                <w:noProof/>
                <w:webHidden/>
              </w:rPr>
              <w:t>22</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6" w:history="1">
            <w:r w:rsidRPr="00A35E27">
              <w:rPr>
                <w:rStyle w:val="Hipervnculo"/>
                <w:rFonts w:eastAsia="Times New Roman"/>
                <w:noProof/>
                <w:lang w:val="es-UY"/>
              </w:rPr>
              <w:t>1.4.3</w:t>
            </w:r>
            <w:r>
              <w:rPr>
                <w:rFonts w:eastAsiaTheme="minorEastAsia"/>
                <w:noProof/>
                <w:lang w:eastAsia="es-ES"/>
              </w:rPr>
              <w:tab/>
            </w:r>
            <w:r w:rsidRPr="00A35E27">
              <w:rPr>
                <w:rStyle w:val="Hipervnculo"/>
                <w:rFonts w:eastAsia="Times New Roman"/>
                <w:noProof/>
                <w:lang w:val="es-UY"/>
              </w:rPr>
              <w:t>Heurísticas para VRP</w:t>
            </w:r>
            <w:r>
              <w:rPr>
                <w:noProof/>
                <w:webHidden/>
              </w:rPr>
              <w:tab/>
            </w:r>
            <w:r>
              <w:rPr>
                <w:noProof/>
                <w:webHidden/>
              </w:rPr>
              <w:fldChar w:fldCharType="begin"/>
            </w:r>
            <w:r>
              <w:rPr>
                <w:noProof/>
                <w:webHidden/>
              </w:rPr>
              <w:instrText xml:space="preserve"> PAGEREF _Toc417404706 \h </w:instrText>
            </w:r>
            <w:r>
              <w:rPr>
                <w:noProof/>
                <w:webHidden/>
              </w:rPr>
            </w:r>
            <w:r>
              <w:rPr>
                <w:noProof/>
                <w:webHidden/>
              </w:rPr>
              <w:fldChar w:fldCharType="separate"/>
            </w:r>
            <w:r>
              <w:rPr>
                <w:noProof/>
                <w:webHidden/>
              </w:rPr>
              <w:t>23</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7" w:history="1">
            <w:r w:rsidRPr="00A35E27">
              <w:rPr>
                <w:rStyle w:val="Hipervnculo"/>
                <w:noProof/>
                <w:lang w:val="es-UY"/>
              </w:rPr>
              <w:t>1.4.4</w:t>
            </w:r>
            <w:r>
              <w:rPr>
                <w:rFonts w:eastAsiaTheme="minorEastAsia"/>
                <w:noProof/>
                <w:lang w:eastAsia="es-ES"/>
              </w:rPr>
              <w:tab/>
            </w:r>
            <w:r w:rsidRPr="00A35E27">
              <w:rPr>
                <w:rStyle w:val="Hipervnculo"/>
                <w:rFonts w:eastAsia="Times New Roman"/>
                <w:noProof/>
                <w:lang w:val="es-UY"/>
              </w:rPr>
              <w:t>Heurìsti</w:t>
            </w:r>
            <w:r w:rsidRPr="00A35E27">
              <w:rPr>
                <w:rStyle w:val="Hipervnculo"/>
                <w:rFonts w:eastAsia="Times New Roman"/>
                <w:noProof/>
                <w:lang w:val="es-UY"/>
              </w:rPr>
              <w:t>c</w:t>
            </w:r>
            <w:r w:rsidRPr="00A35E27">
              <w:rPr>
                <w:rStyle w:val="Hipervnculo"/>
                <w:rFonts w:eastAsia="Times New Roman"/>
                <w:noProof/>
                <w:lang w:val="es-UY"/>
              </w:rPr>
              <w:t>as para MDVRP</w:t>
            </w:r>
            <w:r>
              <w:rPr>
                <w:noProof/>
                <w:webHidden/>
              </w:rPr>
              <w:tab/>
            </w:r>
            <w:r>
              <w:rPr>
                <w:noProof/>
                <w:webHidden/>
              </w:rPr>
              <w:fldChar w:fldCharType="begin"/>
            </w:r>
            <w:r>
              <w:rPr>
                <w:noProof/>
                <w:webHidden/>
              </w:rPr>
              <w:instrText xml:space="preserve"> PAGEREF _Toc417404707 \h </w:instrText>
            </w:r>
            <w:r>
              <w:rPr>
                <w:noProof/>
                <w:webHidden/>
              </w:rPr>
            </w:r>
            <w:r>
              <w:rPr>
                <w:noProof/>
                <w:webHidden/>
              </w:rPr>
              <w:fldChar w:fldCharType="separate"/>
            </w:r>
            <w:r>
              <w:rPr>
                <w:noProof/>
                <w:webHidden/>
              </w:rPr>
              <w:t>26</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8" w:history="1">
            <w:r w:rsidRPr="00A35E27">
              <w:rPr>
                <w:rStyle w:val="Hipervnculo"/>
                <w:noProof/>
                <w:lang w:val="es-UY"/>
              </w:rPr>
              <w:t>1.4.5</w:t>
            </w:r>
            <w:r>
              <w:rPr>
                <w:rFonts w:eastAsiaTheme="minorEastAsia"/>
                <w:noProof/>
                <w:lang w:eastAsia="es-ES"/>
              </w:rPr>
              <w:tab/>
            </w:r>
            <w:r w:rsidRPr="00A35E27">
              <w:rPr>
                <w:rStyle w:val="Hipervnculo"/>
                <w:noProof/>
                <w:lang w:val="es-UY"/>
              </w:rPr>
              <w:t>Meta-</w:t>
            </w:r>
            <w:r w:rsidRPr="00A35E27">
              <w:rPr>
                <w:rStyle w:val="Hipervnculo"/>
                <w:rFonts w:eastAsia="Times New Roman"/>
                <w:noProof/>
                <w:lang w:val="es-UY"/>
              </w:rPr>
              <w:t>Heurísticas</w:t>
            </w:r>
            <w:r w:rsidRPr="00A35E27">
              <w:rPr>
                <w:rStyle w:val="Hipervnculo"/>
                <w:noProof/>
                <w:lang w:val="es-UY"/>
              </w:rPr>
              <w:t xml:space="preserve"> para VRP</w:t>
            </w:r>
            <w:r>
              <w:rPr>
                <w:noProof/>
                <w:webHidden/>
              </w:rPr>
              <w:tab/>
            </w:r>
            <w:r>
              <w:rPr>
                <w:noProof/>
                <w:webHidden/>
              </w:rPr>
              <w:fldChar w:fldCharType="begin"/>
            </w:r>
            <w:r>
              <w:rPr>
                <w:noProof/>
                <w:webHidden/>
              </w:rPr>
              <w:instrText xml:space="preserve"> PAGEREF _Toc417404708 \h </w:instrText>
            </w:r>
            <w:r>
              <w:rPr>
                <w:noProof/>
                <w:webHidden/>
              </w:rPr>
            </w:r>
            <w:r>
              <w:rPr>
                <w:noProof/>
                <w:webHidden/>
              </w:rPr>
              <w:fldChar w:fldCharType="separate"/>
            </w:r>
            <w:r>
              <w:rPr>
                <w:noProof/>
                <w:webHidden/>
              </w:rPr>
              <w:t>32</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9" w:history="1">
            <w:r w:rsidRPr="00A35E27">
              <w:rPr>
                <w:rStyle w:val="Hipervnculo"/>
                <w:noProof/>
                <w:lang w:val="es-UY"/>
              </w:rPr>
              <w:t>1.4.6</w:t>
            </w:r>
            <w:r>
              <w:rPr>
                <w:rFonts w:eastAsiaTheme="minorEastAsia"/>
                <w:noProof/>
                <w:lang w:eastAsia="es-ES"/>
              </w:rPr>
              <w:tab/>
            </w:r>
            <w:r w:rsidRPr="00A35E27">
              <w:rPr>
                <w:rStyle w:val="Hipervnculo"/>
                <w:noProof/>
                <w:lang w:val="es-UY"/>
              </w:rPr>
              <w:t>Meta–Heurìsticas para MDVRP</w:t>
            </w:r>
            <w:r>
              <w:rPr>
                <w:noProof/>
                <w:webHidden/>
              </w:rPr>
              <w:tab/>
            </w:r>
            <w:r>
              <w:rPr>
                <w:noProof/>
                <w:webHidden/>
              </w:rPr>
              <w:fldChar w:fldCharType="begin"/>
            </w:r>
            <w:r>
              <w:rPr>
                <w:noProof/>
                <w:webHidden/>
              </w:rPr>
              <w:instrText xml:space="preserve"> PAGEREF _Toc417404709 \h </w:instrText>
            </w:r>
            <w:r>
              <w:rPr>
                <w:noProof/>
                <w:webHidden/>
              </w:rPr>
            </w:r>
            <w:r>
              <w:rPr>
                <w:noProof/>
                <w:webHidden/>
              </w:rPr>
              <w:fldChar w:fldCharType="separate"/>
            </w:r>
            <w:r>
              <w:rPr>
                <w:noProof/>
                <w:webHidden/>
              </w:rPr>
              <w:t>32</w:t>
            </w:r>
            <w:r>
              <w:rPr>
                <w:noProof/>
                <w:webHidden/>
              </w:rPr>
              <w:fldChar w:fldCharType="end"/>
            </w:r>
          </w:hyperlink>
        </w:p>
        <w:p w:rsidR="00DA6C73" w:rsidRDefault="00DA6C73">
          <w:pPr>
            <w:pStyle w:val="TDC2"/>
            <w:tabs>
              <w:tab w:val="left" w:pos="880"/>
              <w:tab w:val="right" w:leader="dot" w:pos="8494"/>
            </w:tabs>
            <w:rPr>
              <w:rFonts w:eastAsiaTheme="minorEastAsia"/>
              <w:noProof/>
              <w:lang w:eastAsia="es-ES"/>
            </w:rPr>
          </w:pPr>
          <w:hyperlink w:anchor="_Toc417404710" w:history="1">
            <w:r w:rsidRPr="00A35E27">
              <w:rPr>
                <w:rStyle w:val="Hipervnculo"/>
                <w:rFonts w:eastAsia="Times New Roman"/>
                <w:noProof/>
                <w:lang w:eastAsia="es-UY"/>
              </w:rPr>
              <w:t>1.5</w:t>
            </w:r>
            <w:r>
              <w:rPr>
                <w:rFonts w:eastAsiaTheme="minorEastAsia"/>
                <w:noProof/>
                <w:lang w:eastAsia="es-ES"/>
              </w:rPr>
              <w:tab/>
            </w:r>
            <w:r w:rsidRPr="00A35E27">
              <w:rPr>
                <w:rStyle w:val="Hipervnculo"/>
                <w:rFonts w:eastAsia="Times New Roman"/>
                <w:noProof/>
                <w:lang w:eastAsia="es-UY"/>
              </w:rPr>
              <w:t>Post Optimización y mejoras.</w:t>
            </w:r>
            <w:r>
              <w:rPr>
                <w:noProof/>
                <w:webHidden/>
              </w:rPr>
              <w:tab/>
            </w:r>
            <w:r>
              <w:rPr>
                <w:noProof/>
                <w:webHidden/>
              </w:rPr>
              <w:fldChar w:fldCharType="begin"/>
            </w:r>
            <w:r>
              <w:rPr>
                <w:noProof/>
                <w:webHidden/>
              </w:rPr>
              <w:instrText xml:space="preserve"> PAGEREF _Toc417404710 \h </w:instrText>
            </w:r>
            <w:r>
              <w:rPr>
                <w:noProof/>
                <w:webHidden/>
              </w:rPr>
            </w:r>
            <w:r>
              <w:rPr>
                <w:noProof/>
                <w:webHidden/>
              </w:rPr>
              <w:fldChar w:fldCharType="separate"/>
            </w:r>
            <w:r>
              <w:rPr>
                <w:noProof/>
                <w:webHidden/>
              </w:rPr>
              <w:t>35</w:t>
            </w:r>
            <w:r>
              <w:rPr>
                <w:noProof/>
                <w:webHidden/>
              </w:rPr>
              <w:fldChar w:fldCharType="end"/>
            </w:r>
          </w:hyperlink>
        </w:p>
        <w:p w:rsidR="00DA6C73" w:rsidRDefault="00DA6C73">
          <w:pPr>
            <w:pStyle w:val="TDC1"/>
            <w:tabs>
              <w:tab w:val="left" w:pos="440"/>
              <w:tab w:val="right" w:leader="dot" w:pos="8494"/>
            </w:tabs>
            <w:rPr>
              <w:rFonts w:eastAsiaTheme="minorEastAsia"/>
              <w:noProof/>
              <w:lang w:eastAsia="es-ES"/>
            </w:rPr>
          </w:pPr>
          <w:hyperlink w:anchor="_Toc417404711" w:history="1">
            <w:r w:rsidRPr="00A35E27">
              <w:rPr>
                <w:rStyle w:val="Hipervnculo"/>
                <w:noProof/>
                <w:lang w:val="es-UY"/>
              </w:rPr>
              <w:t>2.</w:t>
            </w:r>
            <w:r>
              <w:rPr>
                <w:rFonts w:eastAsiaTheme="minorEastAsia"/>
                <w:noProof/>
                <w:lang w:eastAsia="es-ES"/>
              </w:rPr>
              <w:tab/>
            </w:r>
            <w:r w:rsidRPr="00A35E27">
              <w:rPr>
                <w:rStyle w:val="Hipervnculo"/>
                <w:noProof/>
                <w:lang w:val="es-UY"/>
              </w:rPr>
              <w:t>Soluciones</w:t>
            </w:r>
            <w:r w:rsidRPr="00A35E27">
              <w:rPr>
                <w:rStyle w:val="Hipervnculo"/>
                <w:noProof/>
                <w:lang w:val="es-UY"/>
              </w:rPr>
              <w:t xml:space="preserve"> </w:t>
            </w:r>
            <w:r w:rsidRPr="00A35E27">
              <w:rPr>
                <w:rStyle w:val="Hipervnculo"/>
                <w:noProof/>
                <w:lang w:val="es-UY"/>
              </w:rPr>
              <w:t>de software existentes para MDVRP</w:t>
            </w:r>
            <w:r>
              <w:rPr>
                <w:noProof/>
                <w:webHidden/>
              </w:rPr>
              <w:tab/>
            </w:r>
            <w:r>
              <w:rPr>
                <w:noProof/>
                <w:webHidden/>
              </w:rPr>
              <w:fldChar w:fldCharType="begin"/>
            </w:r>
            <w:r>
              <w:rPr>
                <w:noProof/>
                <w:webHidden/>
              </w:rPr>
              <w:instrText xml:space="preserve"> PAGEREF _Toc417404711 \h </w:instrText>
            </w:r>
            <w:r>
              <w:rPr>
                <w:noProof/>
                <w:webHidden/>
              </w:rPr>
            </w:r>
            <w:r>
              <w:rPr>
                <w:noProof/>
                <w:webHidden/>
              </w:rPr>
              <w:fldChar w:fldCharType="separate"/>
            </w:r>
            <w:r>
              <w:rPr>
                <w:noProof/>
                <w:webHidden/>
              </w:rPr>
              <w:t>36</w:t>
            </w:r>
            <w:r>
              <w:rPr>
                <w:noProof/>
                <w:webHidden/>
              </w:rPr>
              <w:fldChar w:fldCharType="end"/>
            </w:r>
          </w:hyperlink>
        </w:p>
        <w:p w:rsidR="00DA6C73" w:rsidRDefault="00DA6C73">
          <w:pPr>
            <w:pStyle w:val="TDC1"/>
            <w:tabs>
              <w:tab w:val="left" w:pos="440"/>
              <w:tab w:val="right" w:leader="dot" w:pos="8494"/>
            </w:tabs>
            <w:rPr>
              <w:rFonts w:eastAsiaTheme="minorEastAsia"/>
              <w:noProof/>
              <w:lang w:eastAsia="es-ES"/>
            </w:rPr>
          </w:pPr>
          <w:hyperlink w:anchor="_Toc417404712" w:history="1">
            <w:r w:rsidRPr="00A35E27">
              <w:rPr>
                <w:rStyle w:val="Hipervnculo"/>
                <w:noProof/>
              </w:rPr>
              <w:t>3.</w:t>
            </w:r>
            <w:r>
              <w:rPr>
                <w:rFonts w:eastAsiaTheme="minorEastAsia"/>
                <w:noProof/>
                <w:lang w:eastAsia="es-ES"/>
              </w:rPr>
              <w:tab/>
            </w:r>
            <w:r w:rsidRPr="00A35E27">
              <w:rPr>
                <w:rStyle w:val="Hipervnculo"/>
                <w:noProof/>
              </w:rPr>
              <w:t>Bibliografía</w:t>
            </w:r>
            <w:r>
              <w:rPr>
                <w:noProof/>
                <w:webHidden/>
              </w:rPr>
              <w:tab/>
            </w:r>
            <w:r>
              <w:rPr>
                <w:noProof/>
                <w:webHidden/>
              </w:rPr>
              <w:fldChar w:fldCharType="begin"/>
            </w:r>
            <w:r>
              <w:rPr>
                <w:noProof/>
                <w:webHidden/>
              </w:rPr>
              <w:instrText xml:space="preserve"> PAGEREF _Toc417404712 \h </w:instrText>
            </w:r>
            <w:r>
              <w:rPr>
                <w:noProof/>
                <w:webHidden/>
              </w:rPr>
            </w:r>
            <w:r>
              <w:rPr>
                <w:noProof/>
                <w:webHidden/>
              </w:rPr>
              <w:fldChar w:fldCharType="separate"/>
            </w:r>
            <w:r>
              <w:rPr>
                <w:noProof/>
                <w:webHidden/>
              </w:rPr>
              <w:t>39</w:t>
            </w:r>
            <w:r>
              <w:rPr>
                <w:noProof/>
                <w:webHidden/>
              </w:rPr>
              <w:fldChar w:fldCharType="end"/>
            </w:r>
          </w:hyperlink>
        </w:p>
        <w:p w:rsidR="00980381" w:rsidRDefault="00615843">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667BDA">
      <w:pPr>
        <w:pStyle w:val="Ttulo1"/>
        <w:numPr>
          <w:ilvl w:val="0"/>
          <w:numId w:val="18"/>
        </w:numPr>
        <w:ind w:left="0" w:firstLine="0"/>
        <w:rPr>
          <w:rFonts w:eastAsia="Times New Roman"/>
          <w:sz w:val="36"/>
          <w:lang w:eastAsia="es-UY"/>
        </w:rPr>
      </w:pPr>
      <w:bookmarkStart w:id="1" w:name="_Toc417404690"/>
      <w:r w:rsidRPr="00C93AE4">
        <w:rPr>
          <w:rFonts w:eastAsia="Times New Roman"/>
          <w:sz w:val="36"/>
          <w:lang w:eastAsia="es-UY"/>
        </w:rPr>
        <w:lastRenderedPageBreak/>
        <w:t>Introducción</w:t>
      </w:r>
      <w:bookmarkEnd w:id="0"/>
      <w:bookmarkEnd w:id="1"/>
    </w:p>
    <w:p w:rsidR="009A3A9D" w:rsidRPr="006D3544" w:rsidRDefault="009A3A9D"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615843"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615843" w:rsidRPr="008C295F">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[1]</w:t>
          </w:r>
          <w:r w:rsidR="00615843"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w:t>
      </w:r>
      <w:r w:rsidR="00AA597C">
        <w:rPr>
          <w:rFonts w:eastAsia="Times New Roman" w:cstheme="minorHAnsi"/>
          <w:sz w:val="24"/>
          <w:szCs w:val="24"/>
          <w:lang w:val="es-UY" w:eastAsia="es-UY"/>
        </w:rPr>
        <w:t>sca la forma de transportar</w:t>
      </w:r>
      <w:r w:rsidR="002E498F">
        <w:rPr>
          <w:rFonts w:eastAsia="Times New Roman" w:cstheme="minorHAnsi"/>
          <w:sz w:val="24"/>
          <w:szCs w:val="24"/>
          <w:lang w:val="es-UY" w:eastAsia="es-UY"/>
        </w:rPr>
        <w:t xml:space="preserv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615843">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[2]</w:t>
          </w:r>
          <w:r w:rsidR="00615843">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w:t>
      </w:r>
      <w:r w:rsidR="00C410DD">
        <w:rPr>
          <w:rFonts w:eastAsia="Times New Roman" w:cstheme="minorHAnsi"/>
          <w:color w:val="000000"/>
          <w:sz w:val="24"/>
          <w:szCs w:val="24"/>
          <w:lang w:val="es-UY" w:eastAsia="es-UY"/>
        </w:rPr>
        <w:t xml:space="preserve">distribuirles </w:t>
      </w:r>
      <w:r w:rsidR="00CF1452">
        <w:rPr>
          <w:rFonts w:eastAsia="Times New Roman" w:cstheme="minorHAnsi"/>
          <w:color w:val="000000"/>
          <w:sz w:val="24"/>
          <w:szCs w:val="24"/>
          <w:lang w:val="es-UY" w:eastAsia="es-UY"/>
        </w:rPr>
        <w:t xml:space="preserve">mercadería. Quienes </w:t>
      </w:r>
      <w:r w:rsidR="008F4797">
        <w:rPr>
          <w:rFonts w:eastAsia="Times New Roman" w:cstheme="minorHAnsi"/>
          <w:color w:val="000000"/>
          <w:sz w:val="24"/>
          <w:szCs w:val="24"/>
          <w:lang w:val="es-UY" w:eastAsia="es-UY"/>
        </w:rPr>
        <w:t>distribuyen</w:t>
      </w:r>
      <w:r w:rsidR="00CF1452">
        <w:rPr>
          <w:rFonts w:eastAsia="Times New Roman" w:cstheme="minorHAnsi"/>
          <w:color w:val="000000"/>
          <w:sz w:val="24"/>
          <w:szCs w:val="24"/>
          <w:lang w:val="es-UY" w:eastAsia="es-UY"/>
        </w:rPr>
        <w:t xml:space="preserve">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[5]</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[6]</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w:t>
      </w:r>
      <w:r w:rsidR="00C410DD">
        <w:rPr>
          <w:rFonts w:eastAsia="Times New Roman" w:cstheme="minorHAnsi"/>
          <w:color w:val="000000"/>
          <w:sz w:val="24"/>
          <w:szCs w:val="24"/>
          <w:lang w:val="es-UY" w:eastAsia="es-UY"/>
        </w:rPr>
        <w:t>distribuy</w:t>
      </w:r>
      <w:r w:rsidR="004B323C">
        <w:rPr>
          <w:rFonts w:eastAsia="Times New Roman" w:cstheme="minorHAnsi"/>
          <w:color w:val="000000"/>
          <w:sz w:val="24"/>
          <w:szCs w:val="24"/>
          <w:lang w:val="es-UY" w:eastAsia="es-UY"/>
        </w:rPr>
        <w:t>e</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levanta la leche de los tambos.</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xml:space="preserve">” en el cual un camión debe </w:t>
      </w:r>
      <w:r w:rsidR="00C410DD">
        <w:rPr>
          <w:rFonts w:eastAsia="Times New Roman" w:cstheme="minorHAnsi"/>
          <w:color w:val="000000"/>
          <w:sz w:val="24"/>
          <w:szCs w:val="24"/>
          <w:lang w:val="es-UY" w:eastAsia="es-UY"/>
        </w:rPr>
        <w:t xml:space="preserve">distribuir </w:t>
      </w:r>
      <w:r w:rsidR="00A54DDC">
        <w:rPr>
          <w:rFonts w:eastAsia="Times New Roman" w:cstheme="minorHAnsi"/>
          <w:color w:val="000000"/>
          <w:sz w:val="24"/>
          <w:szCs w:val="24"/>
          <w:lang w:val="es-UY" w:eastAsia="es-UY"/>
        </w:rPr>
        <w:t>combustible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615843">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[8]</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615843">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615843">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[10]</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615843">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[11]</w:t>
          </w:r>
          <w:r w:rsidR="00615843">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w:t>
      </w:r>
      <w:r w:rsidRPr="004C5979">
        <w:rPr>
          <w:rFonts w:eastAsia="Times New Roman" w:cstheme="minorHAnsi"/>
          <w:color w:val="000000"/>
          <w:sz w:val="24"/>
          <w:szCs w:val="24"/>
          <w:lang w:val="es-UY" w:eastAsia="es-UY"/>
        </w:rPr>
        <w:lastRenderedPageBreak/>
        <w:t xml:space="preserve">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667BDA">
      <w:pPr>
        <w:pStyle w:val="Ttulo2"/>
        <w:numPr>
          <w:ilvl w:val="0"/>
          <w:numId w:val="19"/>
        </w:numPr>
        <w:ind w:left="0" w:firstLine="0"/>
        <w:rPr>
          <w:rFonts w:eastAsia="Times New Roman"/>
          <w:lang w:val="es-UY" w:eastAsia="es-UY"/>
        </w:rPr>
      </w:pPr>
      <w:bookmarkStart w:id="3" w:name="_Toc417404691"/>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417533">
      <w:pPr>
        <w:pStyle w:val="Ttulo3"/>
        <w:numPr>
          <w:ilvl w:val="2"/>
          <w:numId w:val="20"/>
        </w:numPr>
        <w:rPr>
          <w:rFonts w:eastAsia="Times New Roman"/>
          <w:lang w:val="es-UY"/>
        </w:rPr>
      </w:pPr>
      <w:bookmarkStart w:id="4" w:name="_Toc417404692"/>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61B21">
      <w:pPr>
        <w:pStyle w:val="Ttulo3"/>
        <w:numPr>
          <w:ilvl w:val="2"/>
          <w:numId w:val="20"/>
        </w:numPr>
        <w:rPr>
          <w:rFonts w:eastAsia="Times New Roman"/>
          <w:lang w:val="es-UY"/>
        </w:rPr>
      </w:pPr>
      <w:bookmarkStart w:id="5" w:name="_Toc417404693"/>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w:t>
      </w:r>
      <w:r w:rsidR="004E4D31">
        <w:rPr>
          <w:rFonts w:eastAsia="Times New Roman" w:cstheme="minorHAnsi"/>
          <w:color w:val="000000"/>
          <w:sz w:val="24"/>
          <w:szCs w:val="24"/>
          <w:lang w:val="es-UY" w:eastAsia="es-UY"/>
        </w:rPr>
        <w:lastRenderedPageBreak/>
        <w:t>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[11]</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61B21">
      <w:pPr>
        <w:pStyle w:val="Ttulo3"/>
        <w:numPr>
          <w:ilvl w:val="2"/>
          <w:numId w:val="20"/>
        </w:numPr>
        <w:rPr>
          <w:rFonts w:eastAsia="Times New Roman"/>
          <w:lang w:val="es-UY"/>
        </w:rPr>
      </w:pPr>
      <w:bookmarkStart w:id="6" w:name="_Toc417404694"/>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[15]</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w:t>
      </w:r>
      <w:r>
        <w:rPr>
          <w:rFonts w:eastAsia="Times New Roman" w:cstheme="minorHAnsi"/>
          <w:color w:val="000000"/>
          <w:sz w:val="24"/>
          <w:szCs w:val="24"/>
          <w:lang w:val="es-UY" w:eastAsia="es-UY"/>
        </w:rPr>
        <w:lastRenderedPageBreak/>
        <w:t xml:space="preserve">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615843">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[16]</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61B21">
      <w:pPr>
        <w:pStyle w:val="Ttulo3"/>
        <w:numPr>
          <w:ilvl w:val="2"/>
          <w:numId w:val="20"/>
        </w:numPr>
        <w:rPr>
          <w:rFonts w:eastAsia="Times New Roman"/>
          <w:lang w:val="es-UY"/>
        </w:rPr>
      </w:pPr>
      <w:bookmarkStart w:id="7" w:name="_Toc417404695"/>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9A3A9D" w:rsidRPr="00417533" w:rsidRDefault="00F70276" w:rsidP="00A70E91">
      <w:pPr>
        <w:autoSpaceDE w:val="0"/>
        <w:autoSpaceDN w:val="0"/>
        <w:adjustRightInd w:val="0"/>
        <w:spacing w:after="0" w:line="360" w:lineRule="auto"/>
        <w:jc w:val="both"/>
        <w:rPr>
          <w:lang w:val="es-UY"/>
        </w:rPr>
      </w:pPr>
      <w:r w:rsidRPr="00F70276">
        <w:rPr>
          <w:highlight w:val="red"/>
          <w:lang w:val="es-UY"/>
        </w:rPr>
        <w:t>/// VARIANTES DE CAPACIDAD EN LOS DEPOSITOS.</w:t>
      </w:r>
      <w:r>
        <w:rPr>
          <w:lang w:val="es-UY"/>
        </w:rPr>
        <w:t xml:space="preserve"> //ESTRICO Y NO ESTRICTO</w:t>
      </w:r>
    </w:p>
    <w:p w:rsidR="003B754A" w:rsidRPr="00667BDA"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rPr>
        <w:t xml:space="preserve">SDVRP (Split </w:t>
      </w:r>
      <w:proofErr w:type="spellStart"/>
      <w:r w:rsidRPr="00667BDA">
        <w:rPr>
          <w:rStyle w:val="Ttulo4Car"/>
          <w:sz w:val="22"/>
          <w:szCs w:val="22"/>
        </w:rPr>
        <w:t>Delivery</w:t>
      </w:r>
      <w:proofErr w:type="spellEnd"/>
      <w:r w:rsidRPr="00667BDA">
        <w:rPr>
          <w:rStyle w:val="Ttulo4Car"/>
          <w:sz w:val="22"/>
          <w:szCs w:val="22"/>
        </w:rPr>
        <w:t xml:space="preserve"> VRP)</w:t>
      </w:r>
      <w:r w:rsidR="002A1E9E" w:rsidRPr="00667BDA">
        <w:rPr>
          <w:rStyle w:val="Ttulo4Car"/>
          <w:sz w:val="22"/>
          <w:szCs w:val="22"/>
        </w:rPr>
        <w:t xml:space="preserve"> </w:t>
      </w:r>
    </w:p>
    <w:p w:rsidR="002E13A2" w:rsidRDefault="008C7742" w:rsidP="00A70E91">
      <w:pPr>
        <w:shd w:val="clear" w:color="auto" w:fill="FFFFFF"/>
        <w:spacing w:after="0" w:line="360" w:lineRule="auto"/>
        <w:ind w:firstLine="708"/>
        <w:jc w:val="both"/>
        <w:rPr>
          <w:rFonts w:cstheme="minorHAnsi"/>
          <w:color w:val="000000"/>
          <w:sz w:val="24"/>
          <w:szCs w:val="24"/>
        </w:rPr>
      </w:pPr>
      <w:r>
        <w:rPr>
          <w:rFonts w:cstheme="minorHAnsi"/>
          <w:color w:val="000000"/>
          <w:sz w:val="24"/>
          <w:szCs w:val="24"/>
        </w:rPr>
        <w:t xml:space="preserve">En </w:t>
      </w:r>
      <w:sdt>
        <w:sdtPr>
          <w:rPr>
            <w:rFonts w:cstheme="minorHAnsi"/>
            <w:color w:val="000000"/>
            <w:sz w:val="24"/>
            <w:szCs w:val="24"/>
          </w:rPr>
          <w:id w:val="1016982209"/>
          <w:citation/>
        </w:sdtPr>
        <w:sdtContent>
          <w:r w:rsidR="00615843">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[17]</w:t>
          </w:r>
          <w:r w:rsidR="00615843">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417533" w:rsidRDefault="00417533" w:rsidP="00A70E91">
      <w:pPr>
        <w:shd w:val="clear" w:color="auto" w:fill="FFFFFF"/>
        <w:spacing w:after="0" w:line="360" w:lineRule="auto"/>
        <w:ind w:firstLine="708"/>
        <w:jc w:val="both"/>
        <w:rPr>
          <w:rStyle w:val="Ttulo4Car"/>
        </w:rPr>
      </w:pPr>
    </w:p>
    <w:p w:rsidR="003B754A" w:rsidRPr="00417533" w:rsidRDefault="002A1E9E" w:rsidP="00667BDA">
      <w:pPr>
        <w:pStyle w:val="Prrafodelista"/>
        <w:numPr>
          <w:ilvl w:val="3"/>
          <w:numId w:val="20"/>
        </w:numPr>
        <w:shd w:val="clear" w:color="auto" w:fill="FFFFFF"/>
        <w:spacing w:after="0" w:line="360" w:lineRule="auto"/>
        <w:ind w:left="993" w:hanging="993"/>
        <w:jc w:val="both"/>
        <w:rPr>
          <w:rStyle w:val="Ttulo4Car"/>
          <w:sz w:val="22"/>
          <w:szCs w:val="22"/>
        </w:rPr>
      </w:pPr>
      <w:r w:rsidRPr="00417533">
        <w:rPr>
          <w:rStyle w:val="Ttulo4Car"/>
          <w:sz w:val="22"/>
          <w:szCs w:val="22"/>
        </w:rPr>
        <w:t>SVRP (</w:t>
      </w:r>
      <w:proofErr w:type="spellStart"/>
      <w:r w:rsidRPr="00417533">
        <w:rPr>
          <w:rStyle w:val="Ttulo4Car"/>
          <w:sz w:val="22"/>
          <w:szCs w:val="22"/>
        </w:rPr>
        <w:t>Stochastic</w:t>
      </w:r>
      <w:proofErr w:type="spellEnd"/>
      <w:r w:rsidRPr="00417533">
        <w:rPr>
          <w:rStyle w:val="Ttulo4Car"/>
          <w:sz w:val="22"/>
          <w:szCs w:val="22"/>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C410DD" w:rsidRDefault="002A1E9E" w:rsidP="00667BDA">
      <w:pPr>
        <w:pStyle w:val="Prrafodelista"/>
        <w:numPr>
          <w:ilvl w:val="3"/>
          <w:numId w:val="20"/>
        </w:numPr>
        <w:shd w:val="clear" w:color="auto" w:fill="FFFFFF"/>
        <w:spacing w:after="0" w:line="360" w:lineRule="auto"/>
        <w:ind w:left="993" w:hanging="993"/>
        <w:jc w:val="both"/>
        <w:rPr>
          <w:rStyle w:val="Ttulo4Car"/>
          <w:sz w:val="22"/>
          <w:szCs w:val="22"/>
          <w:lang w:val="en-US"/>
        </w:rPr>
      </w:pPr>
      <w:r w:rsidRPr="00C410DD">
        <w:rPr>
          <w:rStyle w:val="Ttulo4Car"/>
          <w:sz w:val="22"/>
          <w:szCs w:val="22"/>
          <w:lang w:val="en-US"/>
        </w:rPr>
        <w:t xml:space="preserve">VRPPD (VRP </w:t>
      </w:r>
      <w:r w:rsidRPr="008F4797">
        <w:rPr>
          <w:rStyle w:val="Ttulo4Car"/>
          <w:sz w:val="22"/>
          <w:szCs w:val="22"/>
          <w:lang w:val="en-US"/>
        </w:rPr>
        <w:t>Pickup</w:t>
      </w:r>
      <w:r w:rsidRPr="00C410DD">
        <w:rPr>
          <w:rStyle w:val="Ttulo4Car"/>
          <w:sz w:val="22"/>
          <w:szCs w:val="22"/>
          <w:lang w:val="en-US"/>
        </w:rPr>
        <w:t xml:space="preserve"> and Delivery)</w:t>
      </w:r>
    </w:p>
    <w:p w:rsidR="00C76E0C" w:rsidRPr="00C76E0C" w:rsidRDefault="00C76E0C" w:rsidP="00A70E91">
      <w:pPr>
        <w:shd w:val="clear" w:color="auto" w:fill="FFFFFF"/>
        <w:spacing w:after="0" w:line="360" w:lineRule="auto"/>
        <w:ind w:firstLine="708"/>
        <w:jc w:val="both"/>
        <w:rPr>
          <w:sz w:val="24"/>
        </w:rPr>
      </w:pPr>
      <w:r w:rsidRPr="00C76E0C">
        <w:rPr>
          <w:sz w:val="24"/>
        </w:rPr>
        <w:t>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w:t>
      </w:r>
      <w:r w:rsidR="00B4463C">
        <w:rPr>
          <w:sz w:val="24"/>
        </w:rPr>
        <w:t>0</w:t>
      </w:r>
      <w:r w:rsidRPr="00C76E0C">
        <w:rPr>
          <w:sz w:val="24"/>
        </w:rPr>
        <w:t xml:space="preserve">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w:t>
      </w:r>
    </w:p>
    <w:p w:rsidR="003B754A" w:rsidRPr="00417533" w:rsidRDefault="009B5350" w:rsidP="00667BDA">
      <w:pPr>
        <w:pStyle w:val="Prrafodelista"/>
        <w:numPr>
          <w:ilvl w:val="3"/>
          <w:numId w:val="20"/>
        </w:numPr>
        <w:shd w:val="clear" w:color="auto" w:fill="FFFFFF"/>
        <w:spacing w:after="0" w:line="360" w:lineRule="auto"/>
        <w:ind w:left="993" w:hanging="993"/>
        <w:jc w:val="both"/>
        <w:rPr>
          <w:rStyle w:val="Ttulo4Car"/>
          <w:sz w:val="22"/>
          <w:szCs w:val="22"/>
        </w:rPr>
      </w:pPr>
      <w:r>
        <w:rPr>
          <w:rStyle w:val="Ttulo4Car"/>
          <w:sz w:val="22"/>
          <w:szCs w:val="22"/>
          <w:lang w:val="en-US"/>
        </w:rPr>
        <w:t>VR</w:t>
      </w:r>
      <w:r w:rsidR="003B754A" w:rsidRPr="00667BDA">
        <w:rPr>
          <w:rStyle w:val="Ttulo4Car"/>
          <w:sz w:val="22"/>
          <w:szCs w:val="22"/>
          <w:lang w:val="en-US"/>
        </w:rPr>
        <w:t>PB</w:t>
      </w:r>
      <w:r w:rsidR="003B754A" w:rsidRPr="00417533">
        <w:rPr>
          <w:rStyle w:val="Ttulo4Car"/>
          <w:sz w:val="22"/>
          <w:szCs w:val="22"/>
        </w:rPr>
        <w:t xml:space="preserve"> (VRP </w:t>
      </w:r>
      <w:proofErr w:type="spellStart"/>
      <w:r w:rsidR="003B754A" w:rsidRPr="00417533">
        <w:rPr>
          <w:rStyle w:val="Ttulo4Car"/>
          <w:sz w:val="22"/>
          <w:szCs w:val="22"/>
        </w:rPr>
        <w:t>with</w:t>
      </w:r>
      <w:proofErr w:type="spellEnd"/>
      <w:r w:rsidR="003B754A" w:rsidRPr="00417533">
        <w:rPr>
          <w:rStyle w:val="Ttulo4Car"/>
          <w:sz w:val="22"/>
          <w:szCs w:val="22"/>
        </w:rPr>
        <w:t xml:space="preserve"> </w:t>
      </w:r>
      <w:proofErr w:type="spellStart"/>
      <w:r w:rsidR="003B754A" w:rsidRPr="00417533">
        <w:rPr>
          <w:rStyle w:val="Ttulo4Car"/>
          <w:sz w:val="22"/>
          <w:szCs w:val="22"/>
        </w:rPr>
        <w:t>Backhauls</w:t>
      </w:r>
      <w:proofErr w:type="spellEnd"/>
      <w:r w:rsidR="003B754A" w:rsidRPr="00417533">
        <w:rPr>
          <w:rStyle w:val="Ttulo4Car"/>
          <w:sz w:val="22"/>
          <w:szCs w:val="22"/>
        </w:rPr>
        <w:t>)</w:t>
      </w:r>
      <w:r w:rsidR="002A1E9E" w:rsidRPr="00417533">
        <w:rPr>
          <w:rStyle w:val="Ttulo4Car"/>
          <w:sz w:val="22"/>
          <w:szCs w:val="22"/>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Pr="00417533" w:rsidRDefault="00BB5E2B"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Variantes</w:t>
      </w:r>
      <w:r w:rsidRPr="00417533">
        <w:rPr>
          <w:rStyle w:val="Ttulo4Car"/>
          <w:sz w:val="22"/>
          <w:szCs w:val="22"/>
        </w:rPr>
        <w:t xml:space="preserve"> en la </w:t>
      </w:r>
      <w:r w:rsidR="007C1A23" w:rsidRPr="00417533">
        <w:rPr>
          <w:rStyle w:val="Ttulo4Car"/>
          <w:sz w:val="22"/>
          <w:szCs w:val="22"/>
        </w:rPr>
        <w:t>R</w:t>
      </w:r>
      <w:r w:rsidR="003B754A" w:rsidRPr="00417533">
        <w:rPr>
          <w:rStyle w:val="Ttulo4Car"/>
          <w:sz w:val="22"/>
          <w:szCs w:val="22"/>
        </w:rPr>
        <w:t xml:space="preserve">uta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615843">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[8]</w:t>
          </w:r>
          <w:r w:rsidR="00615843">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Pr="00417533" w:rsidRDefault="00B52422" w:rsidP="00667BDA">
      <w:pPr>
        <w:pStyle w:val="Prrafodelista"/>
        <w:numPr>
          <w:ilvl w:val="3"/>
          <w:numId w:val="20"/>
        </w:numPr>
        <w:shd w:val="clear" w:color="auto" w:fill="FFFFFF"/>
        <w:spacing w:after="0" w:line="360" w:lineRule="auto"/>
        <w:ind w:left="993" w:hanging="993"/>
        <w:jc w:val="both"/>
        <w:rPr>
          <w:rStyle w:val="Ttulo4Car"/>
          <w:sz w:val="22"/>
          <w:szCs w:val="22"/>
        </w:rPr>
      </w:pPr>
      <w:r w:rsidRPr="008F4797">
        <w:rPr>
          <w:rStyle w:val="Ttulo4Car"/>
          <w:sz w:val="22"/>
          <w:szCs w:val="22"/>
        </w:rPr>
        <w:lastRenderedPageBreak/>
        <w:t>Variantes</w:t>
      </w:r>
      <w:r w:rsidRPr="00417533">
        <w:rPr>
          <w:rStyle w:val="Ttulo4Car"/>
          <w:sz w:val="22"/>
          <w:szCs w:val="22"/>
        </w:rPr>
        <w:t xml:space="preserve"> en la función objetivo</w:t>
      </w:r>
      <w:r w:rsidR="007627B1" w:rsidRPr="00417533">
        <w:rPr>
          <w:rStyle w:val="Ttulo4Car"/>
          <w:sz w:val="22"/>
          <w:szCs w:val="22"/>
        </w:rPr>
        <w:t xml:space="preserve"> (funciones </w:t>
      </w:r>
      <w:proofErr w:type="spellStart"/>
      <w:r w:rsidR="007627B1" w:rsidRPr="00417533">
        <w:rPr>
          <w:rStyle w:val="Ttulo4Car"/>
          <w:sz w:val="22"/>
          <w:szCs w:val="22"/>
        </w:rPr>
        <w:t>Multi</w:t>
      </w:r>
      <w:proofErr w:type="spellEnd"/>
      <w:r w:rsidR="007627B1" w:rsidRPr="00417533">
        <w:rPr>
          <w:rStyle w:val="Ttulo4Car"/>
          <w:sz w:val="22"/>
          <w:szCs w:val="22"/>
        </w:rPr>
        <w:t>-Objetivo)</w:t>
      </w:r>
      <w:r w:rsidR="003B754A" w:rsidRPr="00417533">
        <w:rPr>
          <w:rStyle w:val="Ttulo4Car"/>
          <w:sz w:val="22"/>
          <w:szCs w:val="22"/>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615843">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[20]</w:t>
          </w:r>
          <w:r w:rsidR="00615843">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15843">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[21]</w:t>
          </w:r>
          <w:r w:rsidR="00615843">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667BDA">
      <w:pPr>
        <w:pStyle w:val="Ttulo2"/>
        <w:numPr>
          <w:ilvl w:val="0"/>
          <w:numId w:val="19"/>
        </w:numPr>
        <w:ind w:left="0" w:firstLine="0"/>
      </w:pPr>
      <w:bookmarkStart w:id="8" w:name="_Toc417404696"/>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615843">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[22]</w:t>
          </w:r>
          <w:r w:rsidR="00615843">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9" w:name="_Toc417250101"/>
      <w:bookmarkStart w:id="10" w:name="_Toc417250171"/>
      <w:bookmarkStart w:id="11" w:name="_Toc417332888"/>
      <w:bookmarkStart w:id="12" w:name="_Toc417332927"/>
      <w:bookmarkStart w:id="13" w:name="_Toc417404612"/>
      <w:bookmarkStart w:id="14" w:name="_Toc417404697"/>
      <w:bookmarkEnd w:id="9"/>
      <w:bookmarkEnd w:id="10"/>
      <w:bookmarkEnd w:id="11"/>
      <w:bookmarkEnd w:id="12"/>
      <w:bookmarkEnd w:id="13"/>
      <w:bookmarkEnd w:id="14"/>
    </w:p>
    <w:p w:rsidR="00417533" w:rsidRPr="00417533" w:rsidRDefault="00274CE5" w:rsidP="00667BDA">
      <w:pPr>
        <w:pStyle w:val="Ttulo3"/>
        <w:numPr>
          <w:ilvl w:val="2"/>
          <w:numId w:val="20"/>
        </w:numPr>
        <w:ind w:left="0" w:firstLine="0"/>
        <w:rPr>
          <w:rFonts w:eastAsia="Times New Roman"/>
          <w:lang w:val="es-UY"/>
        </w:rPr>
      </w:pPr>
      <w:bookmarkStart w:id="15" w:name="_Toc417404698"/>
      <w:r>
        <w:rPr>
          <w:rFonts w:eastAsia="Times New Roman"/>
          <w:lang w:val="es-UY"/>
        </w:rPr>
        <w:t>Formulación Matemática de TSP</w:t>
      </w:r>
      <w:bookmarkEnd w:id="15"/>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615843">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B4463C"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B4463C" w:rsidRPr="00EF758D" w:rsidRDefault="00B4463C"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B4463C" w:rsidRDefault="00B4463C"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60492C" w:rsidP="00A63D9D">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274CE5" w:rsidRDefault="00274CE5" w:rsidP="00667BDA">
      <w:pPr>
        <w:pStyle w:val="Ttulo3"/>
        <w:numPr>
          <w:ilvl w:val="2"/>
          <w:numId w:val="20"/>
        </w:numPr>
        <w:ind w:left="0" w:firstLine="0"/>
        <w:rPr>
          <w:rFonts w:eastAsia="Times New Roman"/>
          <w:lang w:val="es-UY"/>
        </w:rPr>
      </w:pPr>
      <w:bookmarkStart w:id="16" w:name="_Toc417404699"/>
      <w:r>
        <w:rPr>
          <w:rFonts w:eastAsia="Times New Roman"/>
          <w:lang w:val="es-UY"/>
        </w:rPr>
        <w:lastRenderedPageBreak/>
        <w:t>Formulación Matemática de VRP</w:t>
      </w:r>
      <w:bookmarkEnd w:id="16"/>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615843">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B4463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B4463C" w:rsidRDefault="00B4463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B4463C" w:rsidRDefault="00B4463C" w:rsidP="00274CE5">
                  <w:pPr>
                    <w:rPr>
                      <w:rFonts w:eastAsiaTheme="minorEastAsia"/>
                      <w:lang w:val="en-US"/>
                    </w:rPr>
                  </w:pPr>
                  <w:proofErr w:type="spellStart"/>
                  <w:r>
                    <w:rPr>
                      <w:rFonts w:eastAsiaTheme="minorEastAsia"/>
                      <w:lang w:val="en-US"/>
                    </w:rPr>
                    <w:t>s.a.</w:t>
                  </w:r>
                  <w:proofErr w:type="spellEnd"/>
                </w:p>
                <w:p w:rsidR="00B4463C"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B4463C" w:rsidRPr="0034085F" w:rsidRDefault="00B4463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B4463C" w:rsidRPr="00750D83"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B4463C"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B4463C" w:rsidRDefault="00B4463C"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615843">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[8]</w:t>
          </w:r>
          <w:r w:rsidR="00615843">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B4463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B4463C" w:rsidRDefault="00B4463C" w:rsidP="00274CE5">
                  <w:pPr>
                    <w:rPr>
                      <w:rFonts w:eastAsiaTheme="minorEastAsia"/>
                      <w:lang w:val="en-US"/>
                    </w:rPr>
                  </w:pPr>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B4463C" w:rsidRDefault="00B4463C"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B4463C" w:rsidRDefault="00B4463C"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B4463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B4463C"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A63D9D" w:rsidRDefault="00A63D9D">
      <w:pPr>
        <w:rPr>
          <w:rFonts w:eastAsiaTheme="minorEastAsia"/>
          <w:color w:val="000000"/>
          <w:sz w:val="24"/>
          <w:szCs w:val="24"/>
          <w:lang w:val="es-UY" w:eastAsia="es-UY"/>
        </w:rPr>
      </w:pPr>
      <w:r>
        <w:rPr>
          <w:rFonts w:eastAsiaTheme="minorEastAsia"/>
          <w:color w:val="000000"/>
          <w:sz w:val="24"/>
          <w:szCs w:val="24"/>
          <w:lang w:val="es-UY" w:eastAsia="es-UY"/>
        </w:rPr>
        <w:br w:type="page"/>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667BDA">
      <w:pPr>
        <w:pStyle w:val="Ttulo3"/>
        <w:numPr>
          <w:ilvl w:val="2"/>
          <w:numId w:val="20"/>
        </w:numPr>
        <w:ind w:left="0" w:firstLine="0"/>
        <w:rPr>
          <w:rFonts w:eastAsia="Times New Roman"/>
          <w:lang w:val="es-UY"/>
        </w:rPr>
      </w:pPr>
      <w:bookmarkStart w:id="17" w:name="_Toc417404700"/>
      <w:r>
        <w:rPr>
          <w:rFonts w:eastAsia="Times New Roman"/>
          <w:lang w:val="es-UY"/>
        </w:rPr>
        <w:t>Formulación Matemática de MDVRP</w:t>
      </w:r>
      <w:bookmarkEnd w:id="17"/>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B4463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B4463C" w:rsidRDefault="00B4463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B4463C" w:rsidRDefault="00B4463C" w:rsidP="00274CE5">
                  <w:pPr>
                    <w:rPr>
                      <w:rFonts w:eastAsiaTheme="minorEastAsia"/>
                      <w:lang w:val="en-US"/>
                    </w:rPr>
                  </w:pPr>
                  <w:proofErr w:type="spellStart"/>
                  <w:r>
                    <w:rPr>
                      <w:rFonts w:eastAsiaTheme="minorEastAsia"/>
                      <w:lang w:val="en-US"/>
                    </w:rPr>
                    <w:t>s.a.</w:t>
                  </w:r>
                  <w:proofErr w:type="spellEnd"/>
                </w:p>
                <w:p w:rsidR="00B4463C"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B4463C" w:rsidRPr="0034085F" w:rsidRDefault="00B4463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B4463C" w:rsidRPr="00750D83"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B4463C"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B4463C" w:rsidRDefault="00B4463C"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B4463C"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B4463C"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B4463C" w:rsidRPr="00750D83" w:rsidRDefault="00B4463C"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B4463C" w:rsidRDefault="00B4463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B4463C" w:rsidRDefault="00B4463C"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4463C"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4E6ECC" w:rsidRDefault="00274CE5" w:rsidP="008A5D1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8A5D19" w:rsidRPr="008A5D19" w:rsidRDefault="008A5D19" w:rsidP="008A5D19">
      <w:pPr>
        <w:spacing w:after="200" w:line="360" w:lineRule="auto"/>
        <w:ind w:firstLine="708"/>
        <w:jc w:val="both"/>
        <w:rPr>
          <w:rFonts w:eastAsia="Times New Roman" w:cstheme="minorHAnsi"/>
          <w:color w:val="000000"/>
          <w:sz w:val="24"/>
          <w:szCs w:val="24"/>
          <w:lang w:val="es-UY" w:eastAsia="es-UY"/>
        </w:rPr>
      </w:pPr>
    </w:p>
    <w:p w:rsidR="00720066" w:rsidRDefault="0014299D" w:rsidP="00A62430">
      <w:pPr>
        <w:pStyle w:val="Ttulo2"/>
        <w:numPr>
          <w:ilvl w:val="1"/>
          <w:numId w:val="20"/>
        </w:numPr>
        <w:rPr>
          <w:rFonts w:eastAsia="Times New Roman"/>
          <w:lang w:val="es-UY"/>
        </w:rPr>
      </w:pPr>
      <w:bookmarkStart w:id="18" w:name="_Toc417404701"/>
      <w:r w:rsidRPr="00561009">
        <w:rPr>
          <w:rFonts w:eastAsia="Times New Roman"/>
          <w:lang w:val="es-UY"/>
        </w:rPr>
        <w:t>Revisión</w:t>
      </w:r>
      <w:r w:rsidR="005179C6" w:rsidRPr="00561009">
        <w:rPr>
          <w:rFonts w:eastAsia="Times New Roman"/>
          <w:lang w:val="es-UY"/>
        </w:rPr>
        <w:t xml:space="preserve"> de publicaciones </w:t>
      </w:r>
      <w:r w:rsidR="006D6070" w:rsidRPr="00561009">
        <w:rPr>
          <w:rFonts w:eastAsia="Times New Roman"/>
          <w:lang w:val="es-UY"/>
        </w:rPr>
        <w:t xml:space="preserve">de </w:t>
      </w:r>
      <w:proofErr w:type="spellStart"/>
      <w:r w:rsidR="00720066" w:rsidRPr="00561009">
        <w:rPr>
          <w:rFonts w:eastAsia="Times New Roman"/>
          <w:lang w:val="es-UY"/>
        </w:rPr>
        <w:t>Multi-Depot</w:t>
      </w:r>
      <w:proofErr w:type="spellEnd"/>
      <w:r w:rsidR="00720066" w:rsidRPr="00561009">
        <w:rPr>
          <w:rFonts w:eastAsia="Times New Roman"/>
          <w:lang w:val="es-UY"/>
        </w:rPr>
        <w:t xml:space="preserve"> </w:t>
      </w:r>
      <w:proofErr w:type="spellStart"/>
      <w:r w:rsidR="00720066" w:rsidRPr="00561009">
        <w:rPr>
          <w:rFonts w:eastAsia="Times New Roman"/>
          <w:lang w:val="es-UY"/>
        </w:rPr>
        <w:t>Vehicle</w:t>
      </w:r>
      <w:proofErr w:type="spellEnd"/>
      <w:r w:rsidR="00720066" w:rsidRPr="00561009">
        <w:rPr>
          <w:rFonts w:eastAsia="Times New Roman"/>
          <w:lang w:val="es-UY"/>
        </w:rPr>
        <w:t xml:space="preserve"> </w:t>
      </w:r>
      <w:proofErr w:type="spellStart"/>
      <w:r w:rsidR="00720066" w:rsidRPr="00561009">
        <w:rPr>
          <w:rFonts w:eastAsia="Times New Roman"/>
          <w:lang w:val="es-UY"/>
        </w:rPr>
        <w:t>Routing</w:t>
      </w:r>
      <w:proofErr w:type="spellEnd"/>
      <w:r w:rsidR="00720066" w:rsidRPr="00561009">
        <w:rPr>
          <w:rFonts w:eastAsia="Times New Roman"/>
          <w:lang w:val="es-UY"/>
        </w:rPr>
        <w:t xml:space="preserve"> </w:t>
      </w:r>
      <w:proofErr w:type="spellStart"/>
      <w:r w:rsidR="00720066" w:rsidRPr="00561009">
        <w:rPr>
          <w:rFonts w:eastAsia="Times New Roman"/>
          <w:lang w:val="es-UY"/>
        </w:rPr>
        <w:t>Problem</w:t>
      </w:r>
      <w:bookmarkEnd w:id="18"/>
      <w:proofErr w:type="spellEnd"/>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w:t>
      </w:r>
      <w:r w:rsidR="00217618">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sidR="00217618">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sidR="00217618">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[19]</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615843">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[24]</w:t>
          </w:r>
          <w:r w:rsidR="00615843">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615843">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A63D9D" w:rsidRPr="00A63D9D">
        <w:rPr>
          <w:rFonts w:eastAsia="Times New Roman" w:cstheme="minorHAnsi"/>
          <w:sz w:val="24"/>
          <w:szCs w:val="24"/>
          <w:lang w:val="es-UY" w:eastAsia="es-UY"/>
        </w:rPr>
        <w:t>,</w:t>
      </w:r>
      <w:r w:rsidR="00A63D9D">
        <w:rPr>
          <w:rFonts w:eastAsia="Times New Roman" w:cstheme="minorHAnsi"/>
          <w:color w:val="000000"/>
          <w:sz w:val="24"/>
          <w:szCs w:val="24"/>
          <w:lang w:val="es-UY" w:eastAsia="es-UY"/>
        </w:rPr>
        <w:t xml:space="preserve"> do</w:t>
      </w:r>
      <w:r w:rsidR="00275C44" w:rsidRPr="00DC7D96">
        <w:rPr>
          <w:rFonts w:eastAsia="Times New Roman" w:cstheme="minorHAnsi"/>
          <w:color w:val="000000"/>
          <w:sz w:val="24"/>
          <w:szCs w:val="24"/>
          <w:lang w:val="es-UY" w:eastAsia="es-UY"/>
        </w:rPr>
        <w:t>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615843">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615843">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r w:rsidR="00A63D9D">
        <w:rPr>
          <w:rFonts w:eastAsia="Times New Roman" w:cstheme="minorHAnsi"/>
          <w:color w:val="000000"/>
          <w:sz w:val="24"/>
          <w:szCs w:val="24"/>
          <w:lang w:val="es-UY" w:eastAsia="es-UY"/>
        </w:rPr>
        <w:t>así</w:t>
      </w:r>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00A63D9D">
        <w:rPr>
          <w:rFonts w:eastAsia="Times New Roman" w:cstheme="minorHAnsi"/>
          <w:color w:val="000000"/>
          <w:sz w:val="24"/>
          <w:szCs w:val="24"/>
          <w:lang w:val="es-UY" w:eastAsia="es-UY"/>
        </w:rPr>
        <w:t>. S</w:t>
      </w:r>
      <w:r w:rsidRPr="00D50A9A">
        <w:rPr>
          <w:rFonts w:eastAsia="Times New Roman" w:cstheme="minorHAnsi"/>
          <w:color w:val="000000"/>
          <w:sz w:val="24"/>
          <w:szCs w:val="24"/>
          <w:lang w:val="es-UY" w:eastAsia="es-UY"/>
        </w:rPr>
        <w:t>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615843"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615843" w:rsidRPr="00337B6E">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[23]</w:t>
          </w:r>
          <w:r w:rsidR="00615843"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656931">
        <w:rPr>
          <w:rFonts w:eastAsia="Times New Roman" w:cstheme="minorHAnsi"/>
          <w:color w:val="000000"/>
          <w:sz w:val="24"/>
          <w:szCs w:val="24"/>
          <w:lang w:val="es-UY" w:eastAsia="es-UY"/>
        </w:rPr>
        <w:t>M</w:t>
      </w:r>
      <w:r>
        <w:rPr>
          <w:rFonts w:eastAsia="Times New Roman" w:cstheme="minorHAnsi"/>
          <w:color w:val="000000"/>
          <w:sz w:val="24"/>
          <w:szCs w:val="24"/>
          <w:lang w:val="es-UY" w:eastAsia="es-UY"/>
        </w:rPr>
        <w:t xml:space="preserve">uchas veces estos objetivos pueden ser contradictorios como por ejemplo minimizar el número de vehículos y maximizar el </w:t>
      </w:r>
      <w:r>
        <w:rPr>
          <w:rFonts w:eastAsia="Times New Roman" w:cstheme="minorHAnsi"/>
          <w:color w:val="000000"/>
          <w:sz w:val="24"/>
          <w:szCs w:val="24"/>
          <w:lang w:val="es-UY" w:eastAsia="es-UY"/>
        </w:rPr>
        <w:lastRenderedPageBreak/>
        <w:t xml:space="preserve">nivel de servicios. Existen numerosas publicaciones sobre </w:t>
      </w:r>
      <w:r w:rsidR="00B4463C">
        <w:rPr>
          <w:rFonts w:eastAsia="Times New Roman" w:cstheme="minorHAnsi"/>
          <w:color w:val="000000"/>
          <w:sz w:val="24"/>
          <w:szCs w:val="24"/>
          <w:lang w:val="es-UY" w:eastAsia="es-UY"/>
        </w:rPr>
        <w:t xml:space="preserve">MDVRP </w:t>
      </w:r>
      <w:proofErr w:type="spellStart"/>
      <w:r w:rsidR="00B4463C">
        <w:rPr>
          <w:rFonts w:eastAsia="Times New Roman" w:cstheme="minorHAnsi"/>
          <w:color w:val="000000"/>
          <w:sz w:val="24"/>
          <w:szCs w:val="24"/>
          <w:lang w:val="es-UY" w:eastAsia="es-UY"/>
        </w:rPr>
        <w:t>multiobjetivo</w:t>
      </w:r>
      <w:proofErr w:type="spellEnd"/>
      <w:r w:rsidR="00B4463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MO-MDVRP</w:t>
      </w:r>
      <w:r w:rsidR="00B4463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MDVRP</w:t>
      </w:r>
      <w:r w:rsidR="00B4463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A62430">
      <w:pPr>
        <w:pStyle w:val="Ttulo2"/>
        <w:numPr>
          <w:ilvl w:val="0"/>
          <w:numId w:val="28"/>
        </w:numPr>
        <w:rPr>
          <w:lang w:val="es-UY"/>
        </w:rPr>
      </w:pPr>
      <w:bookmarkStart w:id="19" w:name="_Toc417404702"/>
      <w:r>
        <w:rPr>
          <w:lang w:val="es-UY"/>
        </w:rPr>
        <w:t>Métodos para la resolución de problemas de ruteo de vehículos</w:t>
      </w:r>
      <w:bookmarkEnd w:id="19"/>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[26]</w:t>
          </w:r>
          <w:r w:rsidR="00615843">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20" w:name="_Toc417250107"/>
      <w:bookmarkStart w:id="21" w:name="_Toc417250177"/>
      <w:bookmarkStart w:id="22" w:name="_Toc417332894"/>
      <w:bookmarkStart w:id="23" w:name="_Toc417332933"/>
      <w:bookmarkStart w:id="24" w:name="_Toc417404618"/>
      <w:bookmarkStart w:id="25" w:name="_Toc417404703"/>
      <w:bookmarkEnd w:id="20"/>
      <w:bookmarkEnd w:id="21"/>
      <w:bookmarkEnd w:id="22"/>
      <w:bookmarkEnd w:id="23"/>
      <w:bookmarkEnd w:id="24"/>
      <w:bookmarkEnd w:id="25"/>
    </w:p>
    <w:p w:rsidR="00AC2A96" w:rsidRPr="00417533" w:rsidRDefault="00AC2A96" w:rsidP="00667BDA">
      <w:pPr>
        <w:pStyle w:val="Ttulo3"/>
        <w:numPr>
          <w:ilvl w:val="2"/>
          <w:numId w:val="20"/>
        </w:numPr>
        <w:ind w:left="0" w:firstLine="0"/>
        <w:rPr>
          <w:rFonts w:eastAsia="Times New Roman"/>
          <w:lang w:val="es-UY"/>
        </w:rPr>
      </w:pPr>
      <w:bookmarkStart w:id="26" w:name="_Toc417404704"/>
      <w:r w:rsidRPr="00417533">
        <w:rPr>
          <w:rFonts w:eastAsia="Times New Roman"/>
          <w:lang w:val="es-UY"/>
        </w:rPr>
        <w:t>M</w:t>
      </w:r>
      <w:r w:rsidR="00A44726" w:rsidRPr="00417533">
        <w:rPr>
          <w:rFonts w:eastAsia="Times New Roman"/>
          <w:lang w:val="es-UY"/>
        </w:rPr>
        <w:t>étodos Exactos</w:t>
      </w:r>
      <w:bookmarkEnd w:id="2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615843" w:rsidRPr="00CD0345">
            <w:rPr>
              <w:sz w:val="24"/>
              <w:lang w:val="en-US"/>
            </w:rPr>
            <w:fldChar w:fldCharType="begin"/>
          </w:r>
          <w:r w:rsidR="00CC46B8" w:rsidRPr="00CD0345">
            <w:rPr>
              <w:sz w:val="24"/>
              <w:lang w:val="es-UY"/>
            </w:rPr>
            <w:instrText xml:space="preserve"> CITATION GDa54 \l 14346 </w:instrText>
          </w:r>
          <w:r w:rsidR="00615843" w:rsidRPr="00CD0345">
            <w:rPr>
              <w:sz w:val="24"/>
              <w:lang w:val="en-US"/>
            </w:rPr>
            <w:fldChar w:fldCharType="separate"/>
          </w:r>
          <w:r w:rsidR="00A9748D" w:rsidRPr="00A9748D">
            <w:rPr>
              <w:noProof/>
              <w:sz w:val="24"/>
              <w:lang w:val="es-UY"/>
            </w:rPr>
            <w:t>[9]</w:t>
          </w:r>
          <w:r w:rsidR="00615843"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615843" w:rsidRPr="00CD0345">
            <w:rPr>
              <w:sz w:val="24"/>
              <w:lang w:val="es-UY"/>
            </w:rPr>
            <w:fldChar w:fldCharType="begin"/>
          </w:r>
          <w:r w:rsidRPr="00CD0345">
            <w:rPr>
              <w:sz w:val="24"/>
              <w:lang w:val="es-UY"/>
            </w:rPr>
            <w:instrText xml:space="preserve"> CITATION RVK85 \l 14346 </w:instrText>
          </w:r>
          <w:r w:rsidR="00615843" w:rsidRPr="00CD0345">
            <w:rPr>
              <w:sz w:val="24"/>
              <w:lang w:val="es-UY"/>
            </w:rPr>
            <w:fldChar w:fldCharType="separate"/>
          </w:r>
          <w:r w:rsidR="00A9748D" w:rsidRPr="00A9748D">
            <w:rPr>
              <w:noProof/>
              <w:sz w:val="24"/>
              <w:lang w:val="es-UY"/>
            </w:rPr>
            <w:t>[19]</w:t>
          </w:r>
          <w:r w:rsidR="00615843"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615843" w:rsidRPr="00CD0345">
            <w:rPr>
              <w:sz w:val="24"/>
              <w:lang w:val="es-UY"/>
            </w:rPr>
            <w:fldChar w:fldCharType="begin"/>
          </w:r>
          <w:r w:rsidRPr="00CD0345">
            <w:rPr>
              <w:sz w:val="24"/>
              <w:lang w:val="es-UY"/>
            </w:rPr>
            <w:instrText xml:space="preserve"> CITATION Lap \l 14346 </w:instrText>
          </w:r>
          <w:r w:rsidR="00615843" w:rsidRPr="00CD0345">
            <w:rPr>
              <w:sz w:val="24"/>
              <w:lang w:val="es-UY"/>
            </w:rPr>
            <w:fldChar w:fldCharType="separate"/>
          </w:r>
          <w:r w:rsidR="00A9748D" w:rsidRPr="00A9748D">
            <w:rPr>
              <w:noProof/>
              <w:sz w:val="24"/>
              <w:lang w:val="es-UY"/>
            </w:rPr>
            <w:t>[26]</w:t>
          </w:r>
          <w:r w:rsidR="00615843"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lastRenderedPageBreak/>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615843">
            <w:rPr>
              <w:sz w:val="24"/>
            </w:rPr>
            <w:fldChar w:fldCharType="begin"/>
          </w:r>
          <w:r>
            <w:rPr>
              <w:sz w:val="24"/>
            </w:rPr>
            <w:instrText xml:space="preserve"> CITATION San12 \l 3082 </w:instrText>
          </w:r>
          <w:r w:rsidR="00615843">
            <w:rPr>
              <w:sz w:val="24"/>
            </w:rPr>
            <w:fldChar w:fldCharType="separate"/>
          </w:r>
          <w:r w:rsidR="00A9748D" w:rsidRPr="00A9748D">
            <w:rPr>
              <w:noProof/>
              <w:sz w:val="24"/>
            </w:rPr>
            <w:t>[27]</w:t>
          </w:r>
          <w:r w:rsidR="00615843">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Pr="00417533" w:rsidRDefault="00A50A93" w:rsidP="00667BDA">
      <w:pPr>
        <w:pStyle w:val="Ttulo3"/>
        <w:numPr>
          <w:ilvl w:val="2"/>
          <w:numId w:val="20"/>
        </w:numPr>
        <w:ind w:left="0" w:firstLine="0"/>
        <w:rPr>
          <w:rFonts w:eastAsia="Times New Roman"/>
          <w:lang w:val="es-UY"/>
        </w:rPr>
      </w:pPr>
      <w:bookmarkStart w:id="27" w:name="_Toc417404705"/>
      <w:r w:rsidRPr="00417533">
        <w:rPr>
          <w:rFonts w:eastAsia="Times New Roman"/>
          <w:lang w:val="es-UY"/>
        </w:rPr>
        <w:t>Métodos Heurísticos</w:t>
      </w:r>
      <w:bookmarkEnd w:id="2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615843" w:rsidRPr="00897C64">
            <w:rPr>
              <w:sz w:val="24"/>
              <w:lang w:val="es-UY"/>
            </w:rPr>
            <w:fldChar w:fldCharType="begin"/>
          </w:r>
          <w:r w:rsidR="009320DC"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615843">
            <w:rPr>
              <w:sz w:val="24"/>
              <w:lang w:val="es-UY"/>
            </w:rPr>
            <w:fldChar w:fldCharType="begin"/>
          </w:r>
          <w:r w:rsidR="00256749" w:rsidRPr="00256749">
            <w:rPr>
              <w:sz w:val="24"/>
              <w:lang w:val="es-UY"/>
            </w:rPr>
            <w:instrText xml:space="preserve"> CITATION Glo03 \l 1033 </w:instrText>
          </w:r>
          <w:r w:rsidR="00615843">
            <w:rPr>
              <w:sz w:val="24"/>
              <w:lang w:val="es-UY"/>
            </w:rPr>
            <w:fldChar w:fldCharType="separate"/>
          </w:r>
          <w:r w:rsidR="00A9748D" w:rsidRPr="00A9748D">
            <w:rPr>
              <w:noProof/>
              <w:sz w:val="24"/>
              <w:lang w:val="es-UY"/>
            </w:rPr>
            <w:t>[28]</w:t>
          </w:r>
          <w:r w:rsidR="00615843">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w:t>
      </w:r>
      <w:r w:rsidR="00106691" w:rsidRPr="00897C64">
        <w:rPr>
          <w:i/>
          <w:sz w:val="24"/>
          <w:lang w:val="es-UY"/>
        </w:rPr>
        <w:lastRenderedPageBreak/>
        <w:t>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Pr="00417533" w:rsidRDefault="009320DC" w:rsidP="00667BDA">
      <w:pPr>
        <w:pStyle w:val="Ttulo3"/>
        <w:numPr>
          <w:ilvl w:val="2"/>
          <w:numId w:val="20"/>
        </w:numPr>
        <w:ind w:left="0" w:firstLine="0"/>
        <w:rPr>
          <w:rFonts w:eastAsia="Times New Roman"/>
          <w:lang w:val="es-UY"/>
        </w:rPr>
      </w:pPr>
      <w:bookmarkStart w:id="28" w:name="_Toc417404706"/>
      <w:r w:rsidRPr="00417533">
        <w:rPr>
          <w:rFonts w:eastAsia="Times New Roman"/>
          <w:lang w:val="es-UY"/>
        </w:rPr>
        <w:t>Heurísticas para VRP</w:t>
      </w:r>
      <w:bookmarkEnd w:id="28"/>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5B341E" w:rsidRDefault="004E6ECC" w:rsidP="009B5350">
      <w:pPr>
        <w:pStyle w:val="Ttulo4"/>
        <w:numPr>
          <w:ilvl w:val="0"/>
          <w:numId w:val="0"/>
        </w:numPr>
        <w:ind w:left="720" w:hanging="360"/>
      </w:pPr>
    </w:p>
    <w:p w:rsidR="008E17D6" w:rsidRDefault="00411070" w:rsidP="005B341E">
      <w:pPr>
        <w:pStyle w:val="Ttulo4"/>
        <w:numPr>
          <w:ilvl w:val="3"/>
          <w:numId w:val="20"/>
        </w:numPr>
        <w:ind w:left="993" w:hanging="993"/>
      </w:pPr>
      <w:r w:rsidRPr="005B341E">
        <w:t xml:space="preserve">Algoritmo </w:t>
      </w:r>
      <w:r w:rsidR="00417533" w:rsidRPr="005B341E">
        <w:t>de Ahorros de Clarke and Wright</w:t>
      </w:r>
      <w:r w:rsidR="008E17D6" w:rsidRPr="005B341E">
        <w:tab/>
      </w:r>
    </w:p>
    <w:p w:rsidR="005B341E" w:rsidRPr="005B341E" w:rsidRDefault="005B341E" w:rsidP="005B341E"/>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615843" w:rsidRPr="00897C64">
            <w:rPr>
              <w:sz w:val="24"/>
              <w:lang w:val="es-UY"/>
            </w:rPr>
            <w:fldChar w:fldCharType="begin"/>
          </w:r>
          <w:r w:rsidRPr="00897C64">
            <w:rPr>
              <w:sz w:val="24"/>
              <w:lang w:val="es-UY"/>
            </w:rPr>
            <w:instrText xml:space="preserve"> CITATION Lys \l 14346 </w:instrText>
          </w:r>
          <w:r w:rsidR="00615843" w:rsidRPr="00897C64">
            <w:rPr>
              <w:sz w:val="24"/>
              <w:lang w:val="es-UY"/>
            </w:rPr>
            <w:fldChar w:fldCharType="separate"/>
          </w:r>
          <w:r w:rsidR="00A9748D" w:rsidRPr="00A9748D">
            <w:rPr>
              <w:noProof/>
              <w:sz w:val="24"/>
              <w:lang w:val="es-UY"/>
            </w:rPr>
            <w:t>[29]</w:t>
          </w:r>
          <w:r w:rsidR="00615843"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B4463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B4463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B4463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Pr="005B341E" w:rsidRDefault="009D5D32" w:rsidP="005B341E">
      <w:pPr>
        <w:pStyle w:val="Ttulo4"/>
        <w:numPr>
          <w:ilvl w:val="3"/>
          <w:numId w:val="20"/>
        </w:numPr>
        <w:ind w:left="993" w:hanging="993"/>
      </w:pPr>
      <w:r w:rsidRPr="005B341E">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615843" w:rsidRPr="00897C64">
            <w:rPr>
              <w:sz w:val="24"/>
              <w:lang w:val="es-UY"/>
            </w:rPr>
            <w:fldChar w:fldCharType="begin"/>
          </w:r>
          <w:r w:rsidR="00FB6238" w:rsidRPr="00897C64">
            <w:rPr>
              <w:sz w:val="24"/>
              <w:lang w:val="es-UY"/>
            </w:rPr>
            <w:instrText xml:space="preserve">CITATION Mol \l 14346 </w:instrText>
          </w:r>
          <w:r w:rsidR="00615843" w:rsidRPr="00897C64">
            <w:rPr>
              <w:sz w:val="24"/>
              <w:lang w:val="es-UY"/>
            </w:rPr>
            <w:fldChar w:fldCharType="separate"/>
          </w:r>
          <w:r w:rsidR="00A9748D" w:rsidRPr="00A9748D">
            <w:rPr>
              <w:noProof/>
              <w:sz w:val="24"/>
              <w:lang w:val="es-UY"/>
            </w:rPr>
            <w:t>[30]</w:t>
          </w:r>
          <w:r w:rsidR="00615843"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w:t>
      </w:r>
      <w:r w:rsidR="00613DDC" w:rsidRPr="00897C64">
        <w:rPr>
          <w:sz w:val="24"/>
          <w:lang w:val="es-UY"/>
        </w:rPr>
        <w:lastRenderedPageBreak/>
        <w:t>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9B5350" w:rsidRPr="00897C64" w:rsidRDefault="009B5350" w:rsidP="00CF5E5F">
      <w:pPr>
        <w:spacing w:line="360" w:lineRule="auto"/>
        <w:ind w:firstLine="708"/>
        <w:jc w:val="both"/>
        <w:rPr>
          <w:sz w:val="24"/>
          <w:lang w:val="es-UY"/>
        </w:rPr>
      </w:pPr>
      <w:r w:rsidRPr="009B5350">
        <w:rPr>
          <w:sz w:val="24"/>
          <w:highlight w:val="red"/>
          <w:lang w:val="es-UY"/>
        </w:rPr>
        <w:t xml:space="preserve">Poner explicación de inserción en paralelo y </w:t>
      </w:r>
      <w:r w:rsidRPr="00421281">
        <w:rPr>
          <w:sz w:val="24"/>
          <w:highlight w:val="red"/>
          <w:lang w:val="es-UY"/>
        </w:rPr>
        <w:t>comparar.</w:t>
      </w:r>
      <w:r w:rsidR="00421281" w:rsidRPr="00421281">
        <w:rPr>
          <w:sz w:val="24"/>
          <w:highlight w:val="red"/>
          <w:lang w:val="es-UY"/>
        </w:rPr>
        <w:t xml:space="preserve"> Y SOLOMON. JAVIER</w:t>
      </w:r>
    </w:p>
    <w:p w:rsidR="00D86386" w:rsidRDefault="00D86386" w:rsidP="00A50A93">
      <w:pPr>
        <w:rPr>
          <w:lang w:val="es-UY"/>
        </w:rPr>
      </w:pPr>
    </w:p>
    <w:p w:rsidR="00885FC7" w:rsidRPr="005B341E" w:rsidRDefault="00885FC7" w:rsidP="005B341E">
      <w:pPr>
        <w:pStyle w:val="Ttulo4"/>
        <w:numPr>
          <w:ilvl w:val="3"/>
          <w:numId w:val="20"/>
        </w:numPr>
        <w:ind w:left="993" w:hanging="993"/>
      </w:pPr>
      <w:r w:rsidRPr="005B341E">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A24F20" w:rsidRPr="00636BDF" w:rsidRDefault="00E03D09" w:rsidP="00636BDF">
      <w:pPr>
        <w:spacing w:line="360" w:lineRule="auto"/>
        <w:jc w:val="both"/>
        <w:rPr>
          <w:sz w:val="24"/>
          <w:lang w:val="es-UY"/>
        </w:rPr>
      </w:pPr>
      <w:r w:rsidRPr="00897C64">
        <w:rPr>
          <w:sz w:val="24"/>
          <w:lang w:val="es-UY"/>
        </w:rPr>
        <w:lastRenderedPageBreak/>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w:t>
      </w:r>
    </w:p>
    <w:p w:rsidR="00E45222" w:rsidRDefault="00E45222" w:rsidP="009D009F">
      <w:pPr>
        <w:pStyle w:val="Ttulo3"/>
        <w:numPr>
          <w:ilvl w:val="2"/>
          <w:numId w:val="20"/>
        </w:numPr>
        <w:rPr>
          <w:lang w:val="es-UY"/>
        </w:rPr>
      </w:pPr>
      <w:bookmarkStart w:id="29" w:name="_Toc417404707"/>
      <w:proofErr w:type="spellStart"/>
      <w:r w:rsidRPr="009D009F">
        <w:rPr>
          <w:rFonts w:eastAsia="Times New Roman"/>
          <w:lang w:val="es-UY"/>
        </w:rPr>
        <w:t>Heurìsticas</w:t>
      </w:r>
      <w:proofErr w:type="spellEnd"/>
      <w:r w:rsidRPr="009D009F">
        <w:rPr>
          <w:rFonts w:eastAsia="Times New Roman"/>
          <w:lang w:val="es-UY"/>
        </w:rPr>
        <w:t xml:space="preserve"> para MDVRP</w:t>
      </w:r>
      <w:bookmarkEnd w:id="29"/>
    </w:p>
    <w:p w:rsidR="00E45222"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Se han propuesto numerosas heurísticas para el problema de enru</w:t>
      </w:r>
      <w:r w:rsidR="00A63D9D">
        <w:rPr>
          <w:sz w:val="24"/>
          <w:lang w:val="es-UY"/>
        </w:rPr>
        <w:t xml:space="preserve">tamiento de vehículos </w:t>
      </w:r>
      <w:r w:rsidRPr="00C807AF">
        <w:rPr>
          <w:sz w:val="24"/>
          <w:lang w:val="es-UY"/>
        </w:rPr>
        <w:t xml:space="preserve">con múltiples depósitos en los últimos años </w:t>
      </w:r>
      <w:sdt>
        <w:sdtPr>
          <w:rPr>
            <w:sz w:val="24"/>
            <w:lang w:val="es-UY"/>
          </w:rPr>
          <w:id w:val="-2012369729"/>
          <w:citation/>
        </w:sdtPr>
        <w:sdtContent>
          <w:r w:rsidR="00615843" w:rsidRPr="00A63D9D">
            <w:rPr>
              <w:sz w:val="24"/>
              <w:lang w:val="es-UY"/>
            </w:rPr>
            <w:fldChar w:fldCharType="begin"/>
          </w:r>
          <w:r w:rsidRPr="00A63D9D">
            <w:rPr>
              <w:sz w:val="24"/>
              <w:lang w:val="es-UY"/>
            </w:rPr>
            <w:instrText xml:space="preserve"> CITATION Mon15 \l 1033 </w:instrText>
          </w:r>
          <w:r w:rsidR="00615843" w:rsidRPr="00A63D9D">
            <w:rPr>
              <w:sz w:val="24"/>
              <w:lang w:val="es-UY"/>
            </w:rPr>
            <w:fldChar w:fldCharType="separate"/>
          </w:r>
          <w:r w:rsidR="00A9748D" w:rsidRPr="00A9748D">
            <w:rPr>
              <w:noProof/>
              <w:sz w:val="24"/>
              <w:lang w:val="es-UY"/>
            </w:rPr>
            <w:t>[23]</w:t>
          </w:r>
          <w:r w:rsidR="00615843" w:rsidRPr="00A63D9D">
            <w:rPr>
              <w:sz w:val="24"/>
              <w:lang w:val="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5B341E">
      <w:pPr>
        <w:pStyle w:val="Ttulo4"/>
        <w:numPr>
          <w:ilvl w:val="3"/>
          <w:numId w:val="20"/>
        </w:numPr>
        <w:ind w:left="993" w:hanging="993"/>
        <w:rPr>
          <w:lang w:val="es-UY"/>
        </w:rPr>
      </w:pPr>
      <w:r w:rsidRPr="005B341E">
        <w:t>Heurísticas de dos Fases para MDVRP y sus variantes.</w:t>
      </w:r>
    </w:p>
    <w:p w:rsidR="00E45222" w:rsidRPr="009703B4"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615843">
            <w:rPr>
              <w:sz w:val="24"/>
              <w:lang w:val="es-UY"/>
            </w:rPr>
            <w:fldChar w:fldCharType="begin"/>
          </w:r>
          <w:r w:rsidRPr="00A63D9D">
            <w:rPr>
              <w:sz w:val="24"/>
              <w:lang w:val="es-UY"/>
            </w:rPr>
            <w:instrText xml:space="preserve"> CITATION DGi02 \l 3082 </w:instrText>
          </w:r>
          <w:r w:rsidR="00615843">
            <w:rPr>
              <w:sz w:val="24"/>
              <w:lang w:val="es-UY"/>
            </w:rPr>
            <w:fldChar w:fldCharType="separate"/>
          </w:r>
          <w:r w:rsidR="00A9748D" w:rsidRPr="00A9748D">
            <w:rPr>
              <w:noProof/>
              <w:sz w:val="24"/>
              <w:lang w:val="es-UY"/>
            </w:rPr>
            <w:t>[31]</w:t>
          </w:r>
          <w:r w:rsidR="00615843">
            <w:rPr>
              <w:sz w:val="24"/>
              <w:lang w:val="es-UY"/>
            </w:rPr>
            <w:fldChar w:fldCharType="end"/>
          </w:r>
        </w:sdtContent>
      </w:sdt>
      <w:r w:rsidRPr="00C807AF">
        <w:rPr>
          <w:sz w:val="24"/>
          <w:lang w:val="es-UY"/>
        </w:rPr>
        <w:t xml:space="preserve"> por </w:t>
      </w:r>
      <w:r w:rsidR="002F55F6">
        <w:rPr>
          <w:sz w:val="24"/>
          <w:lang w:val="es-UY"/>
        </w:rPr>
        <w:t>Lib</w:t>
      </w:r>
      <w:r>
        <w:rPr>
          <w:sz w:val="24"/>
          <w:lang w:val="es-UY"/>
        </w:rPr>
        <w:t xml:space="preserve">ertad </w:t>
      </w:r>
      <w:proofErr w:type="spellStart"/>
      <w:r>
        <w:rPr>
          <w:sz w:val="24"/>
          <w:lang w:val="es-UY"/>
        </w:rPr>
        <w:t>Tansini</w:t>
      </w:r>
      <w:proofErr w:type="spellEnd"/>
      <w:r>
        <w:rPr>
          <w:sz w:val="24"/>
          <w:lang w:val="es-UY"/>
        </w:rPr>
        <w:t xml:space="preserve"> y</w:t>
      </w:r>
      <w:r w:rsidR="002F55F6">
        <w:rPr>
          <w:sz w:val="24"/>
          <w:lang w:val="es-UY"/>
        </w:rPr>
        <w:t xml:space="preserve"> Omar V</w:t>
      </w:r>
      <w:r w:rsidRPr="00C807AF">
        <w:rPr>
          <w:sz w:val="24"/>
          <w:lang w:val="es-UY"/>
        </w:rPr>
        <w:t>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xml:space="preserve">) y la segunda es la resolución de rutas para </w:t>
      </w:r>
      <w:r w:rsidR="002F55F6">
        <w:rPr>
          <w:sz w:val="24"/>
          <w:lang w:val="es-UY"/>
        </w:rPr>
        <w:t>cada depósito. Es necesario destacar</w:t>
      </w:r>
      <w:r w:rsidRPr="00C807AF">
        <w:rPr>
          <w:sz w:val="24"/>
          <w:lang w:val="es-UY"/>
        </w:rPr>
        <w:t xml:space="preserve"> que aunque la heurística es del tipo de dos fases no es igual a la estudiada anteriormente para el caso de VRP ya que la etapa de asignación es de clientes a clústeres (zonas) y no de clientes a rutas.</w:t>
      </w:r>
    </w:p>
    <w:p w:rsidR="002F55F6" w:rsidRDefault="002F55F6" w:rsidP="00B4463C">
      <w:pPr>
        <w:pStyle w:val="Ttulo6"/>
        <w:numPr>
          <w:ilvl w:val="0"/>
          <w:numId w:val="0"/>
        </w:numPr>
        <w:rPr>
          <w:lang w:val="es-UY"/>
        </w:rPr>
      </w:pPr>
    </w:p>
    <w:p w:rsidR="00E45222" w:rsidRPr="00421281" w:rsidRDefault="00E45222" w:rsidP="00B4463C">
      <w:pPr>
        <w:pStyle w:val="Ttulo4"/>
        <w:numPr>
          <w:ilvl w:val="3"/>
          <w:numId w:val="20"/>
        </w:numPr>
        <w:ind w:left="993" w:hanging="993"/>
        <w:rPr>
          <w:highlight w:val="red"/>
        </w:rPr>
      </w:pPr>
      <w:r w:rsidRPr="00421281">
        <w:rPr>
          <w:highlight w:val="red"/>
        </w:rPr>
        <w:t>Etapa de asignación.</w:t>
      </w:r>
      <w:r w:rsidR="00421281">
        <w:rPr>
          <w:highlight w:val="red"/>
        </w:rPr>
        <w:t xml:space="preserve"> FRAN</w:t>
      </w:r>
    </w:p>
    <w:p w:rsidR="00E45222" w:rsidRPr="009703B4" w:rsidRDefault="00E45222" w:rsidP="00E45222">
      <w:pPr>
        <w:rPr>
          <w:lang w:val="es-UY"/>
        </w:rPr>
      </w:pPr>
    </w:p>
    <w:p w:rsidR="00E45222" w:rsidRDefault="00E45222" w:rsidP="002F55F6">
      <w:pPr>
        <w:spacing w:line="360" w:lineRule="auto"/>
        <w:ind w:firstLine="708"/>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615843" w:rsidRPr="001C32FA">
            <w:rPr>
              <w:sz w:val="24"/>
              <w:lang w:val="es-UY"/>
            </w:rPr>
            <w:fldChar w:fldCharType="begin"/>
          </w:r>
          <w:r w:rsidRPr="001C32FA">
            <w:rPr>
              <w:sz w:val="24"/>
              <w:lang w:val="es-UY"/>
            </w:rPr>
            <w:instrText xml:space="preserve"> CITATION DGi02 \l 3082 </w:instrText>
          </w:r>
          <w:r w:rsidR="00615843" w:rsidRPr="001C32FA">
            <w:rPr>
              <w:sz w:val="24"/>
              <w:lang w:val="es-UY"/>
            </w:rPr>
            <w:fldChar w:fldCharType="separate"/>
          </w:r>
          <w:r w:rsidR="00A9748D" w:rsidRPr="00A9748D">
            <w:rPr>
              <w:noProof/>
              <w:sz w:val="24"/>
              <w:lang w:val="es-UY"/>
            </w:rPr>
            <w:t>[31]</w:t>
          </w:r>
          <w:r w:rsidR="00615843"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2F55F6">
        <w:rPr>
          <w:sz w:val="24"/>
          <w:lang w:val="es-UY"/>
        </w:rPr>
        <w:t>S</w:t>
      </w:r>
      <w:r w:rsidR="00AA5AD0">
        <w:rPr>
          <w:sz w:val="24"/>
          <w:lang w:val="es-UY"/>
        </w:rPr>
        <w:t xml:space="preserve">e describen algoritmos de asignación por urgencia, </w:t>
      </w:r>
      <w:r w:rsidR="001C32FA">
        <w:rPr>
          <w:sz w:val="24"/>
          <w:lang w:val="es-UY"/>
        </w:rPr>
        <w:t>barrido, cíclic</w:t>
      </w:r>
      <w:r w:rsidR="002F55F6">
        <w:rPr>
          <w:sz w:val="24"/>
          <w:lang w:val="es-UY"/>
        </w:rPr>
        <w:t>a y por zona. Luego se incluirá</w:t>
      </w:r>
      <w:r w:rsidR="001C32FA">
        <w:rPr>
          <w:sz w:val="24"/>
          <w:lang w:val="es-UY"/>
        </w:rPr>
        <w:t xml:space="preserve"> la variación de ventanas de tiempo </w:t>
      </w:r>
      <w:sdt>
        <w:sdtPr>
          <w:rPr>
            <w:sz w:val="24"/>
            <w:lang w:val="es-UY"/>
          </w:rPr>
          <w:id w:val="-574822724"/>
          <w:citation/>
        </w:sdtPr>
        <w:sdtContent>
          <w:r w:rsidR="00615843" w:rsidRPr="002B68E4">
            <w:rPr>
              <w:sz w:val="24"/>
              <w:lang w:val="es-UY"/>
            </w:rPr>
            <w:fldChar w:fldCharType="begin"/>
          </w:r>
          <w:r w:rsidR="001C32FA" w:rsidRPr="001C32FA">
            <w:rPr>
              <w:sz w:val="24"/>
              <w:lang w:val="es-UY"/>
            </w:rPr>
            <w:instrText xml:space="preserve"> CITATION LTa06 \l 3082 </w:instrText>
          </w:r>
          <w:r w:rsidR="00615843" w:rsidRPr="002B68E4">
            <w:rPr>
              <w:sz w:val="24"/>
              <w:lang w:val="es-UY"/>
            </w:rPr>
            <w:fldChar w:fldCharType="separate"/>
          </w:r>
          <w:r w:rsidR="00A9748D" w:rsidRPr="00A9748D">
            <w:rPr>
              <w:noProof/>
              <w:sz w:val="24"/>
              <w:lang w:val="es-UY"/>
            </w:rPr>
            <w:t>[32]</w:t>
          </w:r>
          <w:r w:rsidR="00615843"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Pr="005B341E" w:rsidRDefault="00E45222" w:rsidP="00B4463C">
      <w:pPr>
        <w:pStyle w:val="Ttulo4"/>
        <w:numPr>
          <w:ilvl w:val="3"/>
          <w:numId w:val="20"/>
        </w:numPr>
        <w:ind w:left="993" w:hanging="993"/>
      </w:pPr>
      <w:bookmarkStart w:id="30" w:name="_Toc399865265"/>
      <w:r w:rsidRPr="005B341E">
        <w:lastRenderedPageBreak/>
        <w:t>Asignación a través de urgencias</w:t>
      </w:r>
      <w:bookmarkEnd w:id="30"/>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Pr="005B341E" w:rsidRDefault="00E45222" w:rsidP="005B341E">
      <w:pPr>
        <w:pStyle w:val="Ttulo4"/>
        <w:numPr>
          <w:ilvl w:val="4"/>
          <w:numId w:val="20"/>
        </w:numPr>
      </w:pPr>
      <w:bookmarkStart w:id="31" w:name="_Toc399865266"/>
      <w:r w:rsidRPr="005B341E">
        <w:t xml:space="preserve">Asignación </w:t>
      </w:r>
      <w:bookmarkEnd w:id="31"/>
      <w:r w:rsidRPr="005B341E">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B4463C"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B4463C">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B4463C" w:rsidRPr="00B4463C" w:rsidRDefault="00B4463C" w:rsidP="00B4463C">
      <w:pPr>
        <w:pStyle w:val="Prrafodelista"/>
        <w:spacing w:line="360" w:lineRule="auto"/>
        <w:ind w:firstLine="720"/>
        <w:jc w:val="both"/>
        <w:rPr>
          <w:color w:val="000000"/>
        </w:rPr>
      </w:pPr>
    </w:p>
    <w:p w:rsidR="00E45222" w:rsidRPr="005B341E" w:rsidRDefault="00E45222" w:rsidP="005B341E">
      <w:pPr>
        <w:pStyle w:val="Ttulo4"/>
        <w:numPr>
          <w:ilvl w:val="4"/>
          <w:numId w:val="20"/>
        </w:numPr>
      </w:pPr>
      <w:bookmarkStart w:id="32" w:name="_Toc399865267"/>
      <w:r w:rsidRPr="005B341E">
        <w:t>Asignación simplificada</w:t>
      </w:r>
      <w:bookmarkEnd w:id="32"/>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B4463C"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656931" w:rsidP="002B68E4">
      <w:pPr>
        <w:pStyle w:val="Prrafodelista"/>
        <w:spacing w:line="360" w:lineRule="auto"/>
        <w:jc w:val="both"/>
        <w:rPr>
          <w:color w:val="000000"/>
        </w:rPr>
      </w:pPr>
      <w:r>
        <w:rPr>
          <w:color w:val="000000"/>
        </w:rPr>
        <w:t>Donde</w:t>
      </w:r>
      <w:r w:rsidR="00E45222">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Pr>
          <w:color w:val="000000"/>
        </w:rPr>
        <w:t xml:space="preserve"> es la distancia entre el cliente </w:t>
      </w:r>
      <m:oMath>
        <m:r>
          <w:rPr>
            <w:rFonts w:ascii="Cambria Math" w:hAnsi="Cambria Math"/>
            <w:color w:val="000000"/>
          </w:rPr>
          <m:t>c</m:t>
        </m:r>
      </m:oMath>
      <w:r w:rsidR="00E45222">
        <w:rPr>
          <w:color w:val="000000"/>
        </w:rPr>
        <w:t xml:space="preserve"> y el segundo depósito más cercano </w:t>
      </w:r>
      <m:oMath>
        <m:r>
          <w:rPr>
            <w:rFonts w:ascii="Cambria Math" w:hAnsi="Cambria Math"/>
            <w:color w:val="000000"/>
          </w:rPr>
          <m:t>dep''</m:t>
        </m:r>
      </m:oMath>
      <w:r w:rsidR="00E45222">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sidRPr="005F0227">
        <w:rPr>
          <w:color w:val="000000"/>
        </w:rPr>
        <w:t xml:space="preserve"> </w:t>
      </w:r>
      <w:r w:rsidR="00E45222">
        <w:rPr>
          <w:color w:val="000000"/>
        </w:rPr>
        <w:t xml:space="preserve">es la distancia entre el cliente </w:t>
      </w:r>
      <m:oMath>
        <m:r>
          <w:rPr>
            <w:rFonts w:ascii="Cambria Math" w:hAnsi="Cambria Math"/>
            <w:color w:val="000000"/>
          </w:rPr>
          <m:t>c</m:t>
        </m:r>
      </m:oMath>
      <w:r w:rsidR="00E45222">
        <w:rPr>
          <w:color w:val="000000"/>
        </w:rPr>
        <w:t xml:space="preserve"> y el depósito más cercano </w:t>
      </w:r>
      <m:oMath>
        <m:r>
          <w:rPr>
            <w:rFonts w:ascii="Cambria Math" w:hAnsi="Cambria Math"/>
            <w:color w:val="000000"/>
          </w:rPr>
          <m:t>dep'</m:t>
        </m:r>
      </m:oMath>
      <w:r w:rsidR="00E45222">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sidR="00E45222">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lastRenderedPageBreak/>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Pr="005B341E" w:rsidRDefault="00E45222" w:rsidP="005B341E">
      <w:pPr>
        <w:pStyle w:val="Ttulo4"/>
        <w:numPr>
          <w:ilvl w:val="3"/>
          <w:numId w:val="20"/>
        </w:numPr>
        <w:ind w:left="993" w:hanging="993"/>
      </w:pPr>
      <w:bookmarkStart w:id="33" w:name="_Toc399865268"/>
      <w:r w:rsidRPr="005B341E">
        <w:t>Barrido de asignación</w:t>
      </w:r>
      <w:bookmarkEnd w:id="33"/>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B4463C"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w:t>
      </w:r>
      <w:r w:rsidR="00DD6098">
        <w:rPr>
          <w:color w:val="000000"/>
        </w:rPr>
        <w:t xml:space="preserve"> con mayor demanda insatisfecha, por lo tanto un valor elevado en la urgencia significa que debería ser asignado al depósito más cercano.</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Pr="009D009F" w:rsidRDefault="00E45222" w:rsidP="005B341E">
      <w:pPr>
        <w:pStyle w:val="Ttulo4"/>
        <w:numPr>
          <w:ilvl w:val="3"/>
          <w:numId w:val="20"/>
        </w:numPr>
        <w:ind w:left="993" w:hanging="993"/>
        <w:rPr>
          <w:lang w:val="es-UY"/>
        </w:rPr>
      </w:pPr>
      <w:bookmarkStart w:id="34" w:name="_Toc399865269"/>
      <w:r w:rsidRPr="005B341E">
        <w:t>Asignación Cíclica</w:t>
      </w:r>
      <w:bookmarkEnd w:id="34"/>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Pr="005B341E" w:rsidRDefault="00E45222" w:rsidP="005B341E">
      <w:pPr>
        <w:pStyle w:val="Ttulo4"/>
        <w:numPr>
          <w:ilvl w:val="3"/>
          <w:numId w:val="20"/>
        </w:numPr>
        <w:ind w:left="993" w:hanging="993"/>
      </w:pPr>
      <w:r w:rsidRPr="005B341E">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DA6C73" w:rsidRDefault="00DA6C73" w:rsidP="00E45222">
      <w:pPr>
        <w:spacing w:line="360" w:lineRule="auto"/>
        <w:jc w:val="both"/>
        <w:rPr>
          <w:sz w:val="24"/>
          <w:lang w:val="es-UY"/>
        </w:rPr>
      </w:pPr>
    </w:p>
    <w:p w:rsidR="00DA6C73" w:rsidRDefault="00DA6C73" w:rsidP="00E45222">
      <w:pPr>
        <w:spacing w:line="360" w:lineRule="auto"/>
        <w:jc w:val="both"/>
        <w:rPr>
          <w:sz w:val="24"/>
          <w:lang w:val="es-UY"/>
        </w:rPr>
      </w:pPr>
    </w:p>
    <w:p w:rsidR="00E45222" w:rsidRPr="005B341E" w:rsidRDefault="00E45222" w:rsidP="005B341E">
      <w:pPr>
        <w:pStyle w:val="Ttulo4"/>
        <w:numPr>
          <w:ilvl w:val="4"/>
          <w:numId w:val="20"/>
        </w:numPr>
      </w:pPr>
      <w:r w:rsidRPr="005B341E">
        <w:lastRenderedPageBreak/>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w:bookmarkStart w:id="35" w:name="_GoBack"/>
        <w:bookmarkEnd w:id="35"/>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Pr="005B341E" w:rsidRDefault="00E45222" w:rsidP="005B341E">
      <w:pPr>
        <w:pStyle w:val="Ttulo4"/>
        <w:numPr>
          <w:ilvl w:val="4"/>
          <w:numId w:val="20"/>
        </w:numPr>
      </w:pPr>
      <w:r w:rsidRPr="005B341E">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w:t>
      </w:r>
      <w:r w:rsidR="00DD6098">
        <w:rPr>
          <w:sz w:val="24"/>
          <w:lang w:val="es-UY"/>
        </w:rPr>
        <w:t>te más cercano en cada clúster</w:t>
      </w:r>
      <w:r>
        <w:rPr>
          <w:sz w:val="24"/>
          <w:lang w:val="es-UY"/>
        </w:rPr>
        <w:t>.</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Pr="005B341E" w:rsidRDefault="00E45222" w:rsidP="005B341E">
      <w:pPr>
        <w:pStyle w:val="Ttulo4"/>
        <w:numPr>
          <w:ilvl w:val="3"/>
          <w:numId w:val="20"/>
        </w:numPr>
        <w:ind w:left="993" w:hanging="993"/>
      </w:pPr>
      <w:r w:rsidRPr="005B341E">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para luego prese</w:t>
      </w:r>
      <w:r w:rsidR="001D41F8">
        <w:rPr>
          <w:sz w:val="24"/>
          <w:lang w:val="es-UY"/>
        </w:rPr>
        <w:t xml:space="preserve">ntar el criterio de asignación paralela simplificada (dentro de la categoría </w:t>
      </w:r>
      <w:r w:rsidR="00421281">
        <w:rPr>
          <w:sz w:val="24"/>
          <w:lang w:val="es-UY"/>
        </w:rPr>
        <w:lastRenderedPageBreak/>
        <w:t>Asignación</w:t>
      </w:r>
      <w:r w:rsidR="001D41F8">
        <w:rPr>
          <w:sz w:val="24"/>
          <w:lang w:val="es-UY"/>
        </w:rPr>
        <w:t xml:space="preserve"> por urgencia). Finalmente se presenta la asignación por zonificación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Pr="00E7694C" w:rsidRDefault="00AA4DDE" w:rsidP="00AA4DDE">
      <w:pPr>
        <w:spacing w:before="240" w:line="360" w:lineRule="auto"/>
        <w:ind w:firstLine="708"/>
        <w:jc w:val="both"/>
        <w:rPr>
          <w:lang w:val="en-US"/>
        </w:rPr>
      </w:pPr>
      <w:proofErr w:type="gramStart"/>
      <w:r w:rsidRPr="00E7694C">
        <w:rPr>
          <w:i/>
          <w:sz w:val="24"/>
          <w:lang w:val="en-US"/>
        </w:rPr>
        <w:t>DTW(</w:t>
      </w:r>
      <w:proofErr w:type="spellStart"/>
      <w:proofErr w:type="gramEnd"/>
      <w:r w:rsidRPr="00E7694C">
        <w:rPr>
          <w:i/>
          <w:sz w:val="24"/>
          <w:lang w:val="en-US"/>
        </w:rPr>
        <w:t>i,j</w:t>
      </w:r>
      <w:proofErr w:type="spellEnd"/>
      <w:r w:rsidRPr="00E7694C">
        <w:rPr>
          <w:i/>
          <w:sz w:val="24"/>
          <w:lang w:val="en-US"/>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n-US"/>
                  </w:rPr>
                  <m:t xml:space="preserve">0 </m:t>
                </m:r>
                <m:r>
                  <w:rPr>
                    <w:rFonts w:ascii="Cambria Math" w:hAnsi="Cambria Math"/>
                    <w:sz w:val="24"/>
                    <w:lang w:val="es-UY"/>
                  </w:rPr>
                  <m:t>en</m:t>
                </m:r>
                <m:r>
                  <w:rPr>
                    <w:rFonts w:ascii="Cambria Math" w:hAnsi="Cambria Math"/>
                    <w:sz w:val="24"/>
                    <w:lang w:val="en-US"/>
                  </w:rPr>
                  <m:t xml:space="preserve"> </m:t>
                </m:r>
                <m:r>
                  <w:rPr>
                    <w:rFonts w:ascii="Cambria Math" w:hAnsi="Cambria Math"/>
                    <w:sz w:val="24"/>
                    <w:lang w:val="es-UY"/>
                  </w:rPr>
                  <m:t>otro</m:t>
                </m:r>
                <m:r>
                  <w:rPr>
                    <w:rFonts w:ascii="Cambria Math" w:hAnsi="Cambria Math"/>
                    <w:sz w:val="24"/>
                    <w:lang w:val="en-US"/>
                  </w:rPr>
                  <m:t xml:space="preserve"> </m:t>
                </m:r>
                <m:r>
                  <w:rPr>
                    <w:rFonts w:ascii="Cambria Math" w:hAnsi="Cambria Math"/>
                    <w:sz w:val="24"/>
                    <w:lang w:val="es-UY"/>
                  </w:rPr>
                  <m:t>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DD6098" w:rsidRDefault="00DD6098" w:rsidP="001D41F8">
      <w:pPr>
        <w:spacing w:line="360" w:lineRule="auto"/>
        <w:ind w:firstLine="708"/>
        <w:jc w:val="both"/>
        <w:rPr>
          <w:sz w:val="24"/>
          <w:lang w:val="es-UY"/>
        </w:rPr>
      </w:pPr>
    </w:p>
    <w:p w:rsidR="00DD6098" w:rsidRPr="001D41F8" w:rsidRDefault="00DD6098" w:rsidP="001D41F8">
      <w:pPr>
        <w:spacing w:line="360" w:lineRule="auto"/>
        <w:ind w:firstLine="708"/>
        <w:jc w:val="both"/>
        <w:rPr>
          <w:sz w:val="24"/>
          <w:lang w:val="es-UY"/>
        </w:rPr>
      </w:pPr>
    </w:p>
    <w:p w:rsidR="00AA4DDE" w:rsidRPr="005B341E" w:rsidRDefault="00E45222" w:rsidP="005B341E">
      <w:pPr>
        <w:pStyle w:val="Ttulo4"/>
        <w:numPr>
          <w:ilvl w:val="4"/>
          <w:numId w:val="20"/>
        </w:numPr>
      </w:pPr>
      <w:r w:rsidRPr="005B341E">
        <w:t>Asignación por urgencia con ventanas de tiempo</w:t>
      </w:r>
      <w:r w:rsidR="00B22C54" w:rsidRPr="005B341E">
        <w:t xml:space="preserve">, </w:t>
      </w:r>
      <w:r w:rsidR="00AA4DDE" w:rsidRPr="005B341E">
        <w:t>Asignación paralela simplificada.</w:t>
      </w:r>
    </w:p>
    <w:p w:rsidR="00AA4DDE" w:rsidRDefault="00AA4DDE" w:rsidP="00AA4DDE">
      <w:pPr>
        <w:rPr>
          <w:lang w:val="es-UY"/>
        </w:rPr>
      </w:pPr>
    </w:p>
    <w:p w:rsidR="003D32AA" w:rsidRDefault="00B22C54" w:rsidP="003D32AA">
      <w:pPr>
        <w:pStyle w:val="Prrafodelista"/>
        <w:spacing w:line="360" w:lineRule="auto"/>
        <w:ind w:firstLine="720"/>
        <w:jc w:val="both"/>
        <w:rPr>
          <w:color w:val="000000"/>
        </w:rPr>
      </w:pPr>
      <w:r>
        <w:t>Ecuación</w:t>
      </w:r>
      <w:r w:rsidR="003D32AA">
        <w:t xml:space="preserve"> de Urgencias</w:t>
      </w:r>
      <w:r>
        <w:t>, s</w:t>
      </w:r>
      <w:r w:rsidR="003D32AA">
        <w:t>olo dos depósitos son incluidos en esta ecuación.</w:t>
      </w:r>
      <w:r w:rsidR="00AA4DDE">
        <w:tab/>
      </w:r>
      <w:r>
        <w:rPr>
          <w:rFonts w:ascii="Cambria Math" w:hAnsi="Cambria Math"/>
          <w:color w:val="000000"/>
        </w:rPr>
        <w:br/>
      </w: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DD6098" w:rsidRDefault="003D32AA" w:rsidP="00AA4DDE">
      <w:pPr>
        <w:rPr>
          <w:rFonts w:ascii="Times New Roman" w:eastAsia="Times New Roman" w:hAnsi="Times New Roman" w:cs="Times New Roman"/>
          <w:sz w:val="24"/>
          <w:szCs w:val="24"/>
          <w:lang w:val="es-UY" w:eastAsia="es-UY"/>
        </w:rPr>
      </w:pPr>
      <w:r w:rsidRPr="00DD6098">
        <w:rPr>
          <w:rFonts w:ascii="Times New Roman" w:eastAsia="Times New Roman" w:hAnsi="Times New Roman" w:cs="Times New Roman"/>
          <w:sz w:val="24"/>
          <w:szCs w:val="24"/>
          <w:lang w:val="es-UY" w:eastAsia="es-UY"/>
        </w:rPr>
        <w:tab/>
      </w:r>
      <w:r w:rsidR="00B22C54" w:rsidRPr="00DD6098">
        <w:rPr>
          <w:rFonts w:ascii="Times New Roman" w:eastAsia="Times New Roman" w:hAnsi="Times New Roman" w:cs="Times New Roman"/>
          <w:sz w:val="24"/>
          <w:szCs w:val="24"/>
          <w:lang w:val="es-UY" w:eastAsia="es-UY"/>
        </w:rPr>
        <w:t xml:space="preserve">La variable c es un cliente, </w:t>
      </w:r>
      <w:r w:rsidRPr="00DD6098">
        <w:rPr>
          <w:rFonts w:ascii="Times New Roman" w:eastAsia="Times New Roman" w:hAnsi="Times New Roman" w:cs="Times New Roman"/>
          <w:sz w:val="24"/>
          <w:szCs w:val="24"/>
          <w:lang w:val="es-UY" w:eastAsia="es-UY"/>
        </w:rPr>
        <w:t xml:space="preserve">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a c y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segundo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w:t>
      </w:r>
    </w:p>
    <w:p w:rsidR="00E45222" w:rsidRPr="002B68E4" w:rsidRDefault="00E45222" w:rsidP="00E45222">
      <w:pPr>
        <w:rPr>
          <w:color w:val="FF0000"/>
          <w:lang w:val="es-UY"/>
        </w:rPr>
      </w:pPr>
    </w:p>
    <w:p w:rsidR="00E45222" w:rsidRPr="00D33764" w:rsidRDefault="00E45222" w:rsidP="005B341E">
      <w:pPr>
        <w:pStyle w:val="Ttulo4"/>
        <w:numPr>
          <w:ilvl w:val="4"/>
          <w:numId w:val="20"/>
        </w:numPr>
        <w:rPr>
          <w:rFonts w:eastAsia="Times New Roman"/>
          <w:lang w:eastAsia="es-UY"/>
        </w:rPr>
      </w:pPr>
      <w:r w:rsidRPr="005B341E">
        <w:lastRenderedPageBreak/>
        <w:t>Asignación por Zona</w:t>
      </w:r>
      <w:r w:rsidR="00B4463C">
        <w:t xml:space="preserve"> </w:t>
      </w:r>
      <w:r w:rsidR="00782FD2">
        <w:t xml:space="preserve">con ventanas de tiempo, </w:t>
      </w:r>
      <w:r w:rsidR="00782FD2">
        <w:rPr>
          <w:lang w:val="es-UY"/>
        </w:rPr>
        <w:t>Zonificación por 3 criterios.</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End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00B22C54">
        <w:rPr>
          <w:sz w:val="24"/>
          <w:lang w:val="es-UY"/>
        </w:rPr>
        <w:t xml:space="preserve">. </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Pr="005B341E" w:rsidRDefault="00E45222" w:rsidP="005B341E">
      <w:pPr>
        <w:pStyle w:val="Ttulo4"/>
        <w:numPr>
          <w:ilvl w:val="3"/>
          <w:numId w:val="20"/>
        </w:numPr>
        <w:ind w:left="993" w:hanging="993"/>
      </w:pPr>
      <w:r w:rsidRPr="005B341E">
        <w:t>H</w:t>
      </w:r>
      <w:r w:rsidR="002B68E4" w:rsidRPr="005B341E">
        <w:t>eurística de asignación Hibrida</w:t>
      </w:r>
      <w:r w:rsidRPr="005B341E">
        <w:t>.</w:t>
      </w:r>
    </w:p>
    <w:p w:rsidR="00E45222" w:rsidRPr="008C233B" w:rsidRDefault="00E45222" w:rsidP="00E45222">
      <w:pPr>
        <w:rPr>
          <w:lang w:val="es-UY"/>
        </w:rPr>
      </w:pP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En </w:t>
      </w:r>
      <w:sdt>
        <w:sdtPr>
          <w:rPr>
            <w:rFonts w:eastAsiaTheme="minorEastAsia"/>
            <w:color w:val="000000"/>
            <w:sz w:val="24"/>
          </w:rPr>
          <w:id w:val="579714230"/>
          <w:citation/>
        </w:sdtPr>
        <w:sdtContent>
          <w:r w:rsidR="00615843" w:rsidRPr="00DD6098">
            <w:rPr>
              <w:rFonts w:eastAsiaTheme="minorEastAsia"/>
              <w:color w:val="000000"/>
              <w:sz w:val="24"/>
            </w:rPr>
            <w:fldChar w:fldCharType="begin"/>
          </w:r>
          <w:r w:rsidR="00692418" w:rsidRPr="00DD6098">
            <w:rPr>
              <w:rFonts w:eastAsiaTheme="minorEastAsia"/>
              <w:color w:val="000000"/>
              <w:sz w:val="24"/>
            </w:rPr>
            <w:instrText xml:space="preserve"> CITATION Jul12 \l 3082 </w:instrText>
          </w:r>
          <w:r w:rsidR="00615843" w:rsidRPr="00DD6098">
            <w:rPr>
              <w:rFonts w:eastAsiaTheme="minorEastAsia"/>
              <w:color w:val="000000"/>
              <w:sz w:val="24"/>
            </w:rPr>
            <w:fldChar w:fldCharType="separate"/>
          </w:r>
          <w:r w:rsidR="00A9748D" w:rsidRPr="00A9748D">
            <w:rPr>
              <w:rFonts w:eastAsiaTheme="minorEastAsia"/>
              <w:noProof/>
              <w:color w:val="000000"/>
              <w:sz w:val="24"/>
            </w:rPr>
            <w:t>[33]</w:t>
          </w:r>
          <w:r w:rsidR="00615843" w:rsidRPr="00DD6098">
            <w:rPr>
              <w:rFonts w:eastAsiaTheme="minorEastAsia"/>
              <w:color w:val="000000"/>
              <w:sz w:val="24"/>
            </w:rPr>
            <w:fldChar w:fldCharType="end"/>
          </w:r>
        </w:sdtContent>
      </w:sdt>
      <w:r w:rsidR="00692418" w:rsidRPr="00DD6098">
        <w:rPr>
          <w:rFonts w:eastAsiaTheme="minorEastAsia"/>
          <w:color w:val="000000"/>
          <w:sz w:val="24"/>
        </w:rPr>
        <w:t xml:space="preserve"> </w:t>
      </w:r>
      <w:r w:rsidRPr="00DD6098">
        <w:rPr>
          <w:rFonts w:eastAsiaTheme="minorEastAsia"/>
          <w:color w:val="000000"/>
          <w:sz w:val="24"/>
        </w:rPr>
        <w:t>se presenta una heurística hibrida entre la asignación Simplificada (Heurística de Urgencia) y zonificación por tres criterios (Asignación por zona).</w:t>
      </w:r>
    </w:p>
    <w:p w:rsidR="00E45222" w:rsidRPr="00DD6098" w:rsidRDefault="00DD6098" w:rsidP="00782FD2">
      <w:pPr>
        <w:spacing w:line="360" w:lineRule="auto"/>
        <w:ind w:firstLine="708"/>
        <w:jc w:val="both"/>
        <w:rPr>
          <w:rFonts w:eastAsiaTheme="minorEastAsia"/>
          <w:color w:val="000000"/>
          <w:sz w:val="24"/>
        </w:rPr>
      </w:pPr>
      <w:r w:rsidRPr="00DD6098">
        <w:rPr>
          <w:rFonts w:eastAsiaTheme="minorEastAsia"/>
          <w:color w:val="000000"/>
          <w:sz w:val="24"/>
        </w:rPr>
        <w:t>Para esto se parte</w:t>
      </w:r>
      <w:r w:rsidR="00E45222" w:rsidRPr="00DD6098">
        <w:rPr>
          <w:rFonts w:eastAsiaTheme="minorEastAsia"/>
          <w:color w:val="000000"/>
          <w:sz w:val="24"/>
        </w:rPr>
        <w:t xml:space="preserve"> de que cada cliente pertenece a uno de estos conjuntos.</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1) CSA, clientes no asignados a ningún depósito.</w:t>
      </w:r>
    </w:p>
    <w:p w:rsidR="00E45222" w:rsidRPr="00DD6098" w:rsidRDefault="00E45222" w:rsidP="00782FD2">
      <w:pPr>
        <w:spacing w:line="360" w:lineRule="auto"/>
        <w:ind w:left="708" w:firstLine="708"/>
        <w:jc w:val="both"/>
        <w:rPr>
          <w:rFonts w:eastAsiaTheme="minorEastAsia"/>
          <w:color w:val="000000"/>
          <w:sz w:val="24"/>
        </w:rPr>
      </w:pPr>
      <w:r w:rsidRPr="00DD6098">
        <w:rPr>
          <w:rFonts w:eastAsiaTheme="minorEastAsia"/>
          <w:color w:val="000000"/>
          <w:sz w:val="24"/>
        </w:rPr>
        <w:t xml:space="preserve">2) </w:t>
      </w:r>
      <m:oMath>
        <m:sSub>
          <m:sSubPr>
            <m:ctrlPr>
              <w:rPr>
                <w:rFonts w:ascii="Cambria Math" w:eastAsiaTheme="minorEastAsia" w:hAnsi="Cambria Math"/>
                <w:color w:val="000000"/>
                <w:sz w:val="24"/>
              </w:rPr>
            </m:ctrlPr>
          </m:sSubPr>
          <m:e>
            <m:r>
              <w:rPr>
                <w:rFonts w:ascii="Cambria Math" w:eastAsiaTheme="minorEastAsia" w:hAnsi="Cambria Math"/>
                <w:color w:val="000000"/>
                <w:sz w:val="24"/>
              </w:rPr>
              <m:t>clust</m:t>
            </m:r>
          </m:e>
          <m:sub>
            <m:r>
              <w:rPr>
                <w:rFonts w:ascii="Cambria Math" w:eastAsiaTheme="minorEastAsia" w:hAnsi="Cambria Math"/>
                <w:color w:val="000000"/>
                <w:sz w:val="24"/>
              </w:rPr>
              <m:t>i</m:t>
            </m:r>
            <m:r>
              <m:rPr>
                <m:sty m:val="p"/>
              </m:rPr>
              <w:rPr>
                <w:rFonts w:ascii="Cambria Math" w:eastAsiaTheme="minorEastAsia" w:hAnsi="Cambria Math"/>
                <w:color w:val="000000"/>
                <w:sz w:val="24"/>
              </w:rPr>
              <m:t xml:space="preserve"> </m:t>
            </m:r>
          </m:sub>
        </m:sSub>
      </m:oMath>
      <w:r w:rsidRPr="00DD6098">
        <w:rPr>
          <w:rFonts w:eastAsiaTheme="minorEastAsia"/>
          <w:color w:val="000000"/>
          <w:sz w:val="24"/>
        </w:rPr>
        <w:t xml:space="preserve">, conjunto de clientes asignados al depósito </w:t>
      </w:r>
      <m:oMath>
        <m:r>
          <w:rPr>
            <w:rFonts w:ascii="Cambria Math" w:eastAsiaTheme="minorEastAsia" w:hAnsi="Cambria Math"/>
            <w:color w:val="000000"/>
            <w:sz w:val="24"/>
          </w:rPr>
          <m:t>i</m:t>
        </m:r>
      </m:oMath>
      <w:r w:rsidRPr="00DD6098">
        <w:rPr>
          <w:rFonts w:eastAsiaTheme="minorEastAsia"/>
          <w:color w:val="000000"/>
          <w:sz w:val="24"/>
        </w:rPr>
        <w:t>.</w:t>
      </w:r>
    </w:p>
    <w:p w:rsidR="00E45222" w:rsidRPr="00DD6098" w:rsidRDefault="00E45222" w:rsidP="00782FD2">
      <w:pPr>
        <w:spacing w:line="360" w:lineRule="auto"/>
        <w:ind w:firstLine="708"/>
        <w:jc w:val="both"/>
        <w:rPr>
          <w:rFonts w:eastAsiaTheme="minorEastAsia"/>
          <w:color w:val="000000"/>
          <w:sz w:val="24"/>
        </w:rPr>
      </w:pPr>
      <w:r w:rsidRPr="00DD6098">
        <w:rPr>
          <w:rFonts w:eastAsiaTheme="minorEastAsia"/>
          <w:color w:val="000000"/>
          <w:sz w:val="24"/>
        </w:rPr>
        <w:t>Por otro lado la asignación de un cliente a un depósito es factible si:</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 xml:space="preserve">1) El </w:t>
      </w:r>
      <w:r w:rsidR="00F74AE3" w:rsidRPr="00DD6098">
        <w:rPr>
          <w:rFonts w:eastAsiaTheme="minorEastAsia"/>
          <w:color w:val="000000"/>
          <w:sz w:val="24"/>
        </w:rPr>
        <w:t>depósito</w:t>
      </w:r>
      <w:r w:rsidRPr="00DD6098">
        <w:rPr>
          <w:rFonts w:eastAsiaTheme="minorEastAsia"/>
          <w:color w:val="000000"/>
          <w:sz w:val="24"/>
        </w:rPr>
        <w:t xml:space="preserve">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D</m:t>
            </m:r>
          </m:e>
          <m:sub>
            <m:r>
              <w:rPr>
                <w:rFonts w:ascii="Cambria Math" w:eastAsiaTheme="minorEastAsia" w:hAnsi="Cambria Math"/>
                <w:color w:val="000000"/>
                <w:sz w:val="24"/>
              </w:rPr>
              <m:t>i</m:t>
            </m:r>
          </m:sub>
        </m:sSub>
      </m:oMath>
      <w:r w:rsidRPr="00DD6098">
        <w:rPr>
          <w:rFonts w:eastAsiaTheme="minorEastAsia"/>
          <w:color w:val="000000"/>
          <w:sz w:val="24"/>
        </w:rPr>
        <w:t xml:space="preserve"> puede cumplir la demanda del cliente.</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2) El cliente pertenece CSA</w:t>
      </w:r>
    </w:p>
    <w:p w:rsidR="00E45222" w:rsidRPr="00782FD2"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 xml:space="preserve">3) </w:t>
      </w:r>
      <w:r w:rsidR="008E1B58" w:rsidRPr="00DD6098">
        <w:rPr>
          <w:rFonts w:eastAsiaTheme="minorEastAsia"/>
          <w:color w:val="000000"/>
          <w:sz w:val="24"/>
        </w:rPr>
        <w:t>S</w:t>
      </w:r>
      <w:r w:rsidRPr="00DD6098">
        <w:rPr>
          <w:rFonts w:eastAsiaTheme="minorEastAsia"/>
          <w:color w:val="000000"/>
          <w:sz w:val="24"/>
        </w:rPr>
        <w:t xml:space="preserve">i cumple la condición de urgencia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00F74AE3" w:rsidRPr="008E1B58">
        <w:rPr>
          <w:i/>
          <w:sz w:val="24"/>
          <w:vertAlign w:val="subscript"/>
          <w:lang w:val="es-UY"/>
        </w:rPr>
        <w:t xml:space="preserve"> </w:t>
      </w:r>
      <w:r w:rsidRPr="00DD6098">
        <w:rPr>
          <w:rFonts w:eastAsiaTheme="minorEastAsia"/>
          <w:color w:val="000000"/>
          <w:sz w:val="24"/>
        </w:rPr>
        <w:t xml:space="preserve">calculada para cada cliente </w:t>
      </w:r>
      <w:proofErr w:type="spellStart"/>
      <w:r w:rsidRPr="00F74AE3">
        <w:rPr>
          <w:rFonts w:eastAsiaTheme="minorEastAsia"/>
          <w:i/>
          <w:color w:val="000000"/>
          <w:sz w:val="24"/>
        </w:rPr>
        <w:t>CEj</w:t>
      </w:r>
      <w:proofErr w:type="spellEnd"/>
      <w:r w:rsidR="00782FD2">
        <w:rPr>
          <w:rFonts w:eastAsiaTheme="minorEastAsia"/>
          <w:color w:val="000000"/>
          <w:sz w:val="24"/>
        </w:rPr>
        <w:t xml:space="preserve">.   </w:t>
      </w: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B4463C"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Default="00E45222" w:rsidP="008E1B58">
      <w:pPr>
        <w:spacing w:line="360" w:lineRule="auto"/>
        <w:ind w:firstLine="708"/>
        <w:jc w:val="both"/>
        <w:rPr>
          <w:sz w:val="24"/>
          <w:lang w:val="es-UY"/>
        </w:rPr>
      </w:pPr>
      <w:r w:rsidRPr="008E1B58">
        <w:rPr>
          <w:sz w:val="24"/>
          <w:lang w:val="es-UY"/>
        </w:rPr>
        <w:lastRenderedPageBreak/>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DD6098" w:rsidRPr="008E1B58" w:rsidRDefault="00DD6098" w:rsidP="008E1B58">
      <w:pPr>
        <w:spacing w:line="360" w:lineRule="auto"/>
        <w:ind w:firstLine="708"/>
        <w:jc w:val="both"/>
        <w:rPr>
          <w:sz w:val="24"/>
          <w:lang w:val="es-UY"/>
        </w:rPr>
      </w:pPr>
    </w:p>
    <w:p w:rsidR="001C32FA" w:rsidRPr="005B341E" w:rsidRDefault="001C32FA" w:rsidP="005B341E">
      <w:pPr>
        <w:pStyle w:val="Ttulo4"/>
        <w:numPr>
          <w:ilvl w:val="3"/>
          <w:numId w:val="20"/>
        </w:numPr>
        <w:ind w:left="993" w:hanging="993"/>
      </w:pPr>
      <w:r w:rsidRPr="005B341E">
        <w:t xml:space="preserve">Etapa de </w:t>
      </w:r>
      <w:proofErr w:type="spellStart"/>
      <w:r w:rsidR="00782FD2">
        <w:t>Construccion</w:t>
      </w:r>
      <w:proofErr w:type="spellEnd"/>
      <w:r w:rsidR="00782FD2">
        <w:t xml:space="preserve"> de</w:t>
      </w:r>
      <w:r w:rsidRPr="005B341E">
        <w:t xml:space="preserve"> </w:t>
      </w:r>
      <w:r w:rsidR="00800BE6" w:rsidRPr="005B341E">
        <w:t xml:space="preserve">rutas para cada </w:t>
      </w:r>
      <w:r w:rsidR="0014299D" w:rsidRPr="005B341E">
        <w:t>depósito</w:t>
      </w:r>
      <w:r w:rsidRPr="005B341E">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t xml:space="preserve">Una vez que los clientes han sido asignados al </w:t>
      </w:r>
      <w:r w:rsidR="00DD6098" w:rsidRPr="00292607">
        <w:rPr>
          <w:rFonts w:eastAsiaTheme="minorEastAsia"/>
          <w:color w:val="000000"/>
          <w:sz w:val="24"/>
        </w:rPr>
        <w:t>depósito</w:t>
      </w:r>
      <w:r w:rsidR="00DD6098">
        <w:rPr>
          <w:rFonts w:eastAsiaTheme="minorEastAsia"/>
          <w:color w:val="000000"/>
          <w:sz w:val="24"/>
        </w:rPr>
        <w:t xml:space="preserve">, se procede </w:t>
      </w:r>
      <w:r w:rsidR="00E26063" w:rsidRPr="00292607">
        <w:rPr>
          <w:rFonts w:eastAsiaTheme="minorEastAsia"/>
          <w:color w:val="000000"/>
          <w:sz w:val="24"/>
        </w:rPr>
        <w:t xml:space="preserve">a realizar el </w:t>
      </w:r>
      <w:r w:rsidR="00DD6098" w:rsidRPr="00292607">
        <w:rPr>
          <w:rFonts w:eastAsiaTheme="minorEastAsia"/>
          <w:color w:val="000000"/>
          <w:sz w:val="24"/>
        </w:rPr>
        <w:t>enrutamiento</w:t>
      </w:r>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Content>
          <w:r w:rsidR="00615843"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[31]</w:t>
          </w:r>
          <w:r w:rsidR="00615843" w:rsidRPr="00292607">
            <w:rPr>
              <w:rFonts w:eastAsiaTheme="minorEastAsia"/>
              <w:color w:val="000000"/>
              <w:sz w:val="24"/>
            </w:rPr>
            <w:fldChar w:fldCharType="end"/>
          </w:r>
        </w:sdtContent>
      </w:sdt>
      <w:r w:rsidR="001C32FA" w:rsidRPr="00292607">
        <w:rPr>
          <w:rFonts w:eastAsiaTheme="minorEastAsia"/>
          <w:color w:val="000000"/>
          <w:sz w:val="24"/>
        </w:rPr>
        <w:t xml:space="preserve"> se </w:t>
      </w:r>
      <w:r w:rsidR="00DD6098" w:rsidRPr="00292607">
        <w:rPr>
          <w:rFonts w:eastAsiaTheme="minorEastAsia"/>
          <w:color w:val="000000"/>
          <w:sz w:val="24"/>
        </w:rPr>
        <w:t>utilizó</w:t>
      </w:r>
      <w:r w:rsidR="001C32FA" w:rsidRPr="00292607">
        <w:rPr>
          <w:rFonts w:eastAsiaTheme="minorEastAsia"/>
          <w:color w:val="000000"/>
          <w:sz w:val="24"/>
        </w:rPr>
        <w:t xml:space="preserve"> Clarke and Wright. </w:t>
      </w:r>
    </w:p>
    <w:p w:rsidR="00800BE6" w:rsidRPr="00292607" w:rsidRDefault="00782FD2" w:rsidP="00292607">
      <w:pPr>
        <w:spacing w:line="360" w:lineRule="auto"/>
        <w:ind w:firstLine="708"/>
        <w:jc w:val="both"/>
        <w:rPr>
          <w:rFonts w:eastAsiaTheme="minorEastAsia"/>
          <w:color w:val="000000"/>
          <w:sz w:val="24"/>
        </w:rPr>
      </w:pPr>
      <w:r>
        <w:rPr>
          <w:rFonts w:eastAsiaTheme="minorEastAsia"/>
          <w:color w:val="000000"/>
          <w:sz w:val="24"/>
        </w:rPr>
        <w:t>En</w:t>
      </w:r>
      <w:r w:rsidR="001C32FA" w:rsidRPr="00292607">
        <w:rPr>
          <w:rFonts w:eastAsiaTheme="minorEastAsia"/>
          <w:color w:val="000000"/>
          <w:sz w:val="24"/>
        </w:rPr>
        <w:t xml:space="preserve"> </w:t>
      </w:r>
      <w:r w:rsidR="00E26063" w:rsidRPr="00292607">
        <w:rPr>
          <w:rFonts w:eastAsiaTheme="minorEastAsia"/>
          <w:color w:val="000000"/>
          <w:sz w:val="24"/>
        </w:rPr>
        <w:t xml:space="preserve">otras publicaciones se </w:t>
      </w:r>
      <w:r w:rsidR="001C32FA" w:rsidRPr="00292607">
        <w:rPr>
          <w:rFonts w:eastAsiaTheme="minorEastAsia"/>
          <w:color w:val="000000"/>
          <w:sz w:val="24"/>
        </w:rPr>
        <w:t xml:space="preserve">crearon </w:t>
      </w:r>
      <w:r>
        <w:rPr>
          <w:rFonts w:eastAsiaTheme="minorEastAsia"/>
          <w:color w:val="000000"/>
          <w:sz w:val="24"/>
        </w:rPr>
        <w:t>nuevas formas de resolver este problema a través de meta-heurísticas las cuales explicaremos</w:t>
      </w:r>
      <w:r w:rsidR="00597632">
        <w:rPr>
          <w:rFonts w:eastAsiaTheme="minorEastAsia"/>
          <w:color w:val="000000"/>
          <w:sz w:val="24"/>
        </w:rPr>
        <w:t xml:space="preserve"> en la sección 1.3.5</w:t>
      </w:r>
      <w:r w:rsidR="00E26063" w:rsidRPr="00292607">
        <w:rPr>
          <w:rFonts w:eastAsiaTheme="minorEastAsia"/>
          <w:color w:val="000000"/>
          <w:sz w:val="24"/>
        </w:rPr>
        <w:t xml:space="preserve">. </w:t>
      </w:r>
      <w:r>
        <w:rPr>
          <w:rFonts w:eastAsiaTheme="minorEastAsia"/>
          <w:color w:val="000000"/>
          <w:sz w:val="24"/>
        </w:rPr>
        <w:t xml:space="preserve">La heurística de asignación hibrida vista en la sección de zonificación fue utilizada para </w:t>
      </w:r>
      <w:r w:rsidR="00597632">
        <w:rPr>
          <w:rFonts w:eastAsiaTheme="minorEastAsia"/>
          <w:color w:val="000000"/>
          <w:sz w:val="24"/>
        </w:rPr>
        <w:t xml:space="preserve">generar la solución inicial, luego de esto </w:t>
      </w:r>
      <w:r w:rsidR="00597632">
        <w:rPr>
          <w:rFonts w:eastAsiaTheme="minorEastAsia"/>
          <w:color w:val="000000"/>
          <w:sz w:val="24"/>
        </w:rPr>
        <w:t xml:space="preserve">en </w:t>
      </w:r>
      <w:sdt>
        <w:sdtPr>
          <w:rPr>
            <w:rFonts w:eastAsiaTheme="minorEastAsia"/>
            <w:color w:val="000000"/>
            <w:sz w:val="24"/>
          </w:rPr>
          <w:id w:val="-1982762878"/>
          <w:citation/>
        </w:sdtPr>
        <w:sdtContent>
          <w:r w:rsidR="00597632" w:rsidRPr="00292607">
            <w:rPr>
              <w:rFonts w:eastAsiaTheme="minorEastAsia"/>
              <w:color w:val="000000"/>
              <w:sz w:val="24"/>
            </w:rPr>
            <w:fldChar w:fldCharType="begin"/>
          </w:r>
          <w:r w:rsidR="00597632" w:rsidRPr="00292607">
            <w:rPr>
              <w:rFonts w:eastAsiaTheme="minorEastAsia"/>
              <w:color w:val="000000"/>
              <w:sz w:val="24"/>
            </w:rPr>
            <w:instrText xml:space="preserve"> CITATION Jul12 \l 3082 </w:instrText>
          </w:r>
          <w:r w:rsidR="00597632" w:rsidRPr="00292607">
            <w:rPr>
              <w:rFonts w:eastAsiaTheme="minorEastAsia"/>
              <w:color w:val="000000"/>
              <w:sz w:val="24"/>
            </w:rPr>
            <w:fldChar w:fldCharType="separate"/>
          </w:r>
          <w:r w:rsidR="00597632" w:rsidRPr="00A9748D">
            <w:rPr>
              <w:rFonts w:eastAsiaTheme="minorEastAsia"/>
              <w:noProof/>
              <w:color w:val="000000"/>
              <w:sz w:val="24"/>
            </w:rPr>
            <w:t>[33]</w:t>
          </w:r>
          <w:r w:rsidR="00597632" w:rsidRPr="00292607">
            <w:rPr>
              <w:rFonts w:eastAsiaTheme="minorEastAsia"/>
              <w:color w:val="000000"/>
              <w:sz w:val="24"/>
            </w:rPr>
            <w:fldChar w:fldCharType="end"/>
          </w:r>
        </w:sdtContent>
      </w:sdt>
      <w:r w:rsidR="00597632">
        <w:rPr>
          <w:rFonts w:eastAsiaTheme="minorEastAsia"/>
          <w:color w:val="000000"/>
          <w:sz w:val="24"/>
        </w:rPr>
        <w:t xml:space="preserve"> </w:t>
      </w:r>
      <w:r w:rsidR="0074500B">
        <w:rPr>
          <w:rFonts w:eastAsiaTheme="minorEastAsia"/>
          <w:color w:val="000000"/>
          <w:sz w:val="24"/>
        </w:rPr>
        <w:t>se presenta la M</w:t>
      </w:r>
      <w:r w:rsidR="00E26063" w:rsidRPr="00292607">
        <w:rPr>
          <w:rFonts w:eastAsiaTheme="minorEastAsia"/>
          <w:color w:val="000000"/>
          <w:sz w:val="24"/>
        </w:rPr>
        <w:t>eta</w:t>
      </w:r>
      <w:r w:rsidR="00597632">
        <w:rPr>
          <w:rFonts w:eastAsiaTheme="minorEastAsia"/>
          <w:color w:val="000000"/>
          <w:sz w:val="24"/>
        </w:rPr>
        <w:t>-</w:t>
      </w:r>
      <w:r w:rsidR="00597632" w:rsidRPr="00292607">
        <w:rPr>
          <w:rFonts w:eastAsiaTheme="minorEastAsia"/>
          <w:color w:val="000000"/>
          <w:sz w:val="24"/>
        </w:rPr>
        <w:t>heuríst</w:t>
      </w:r>
      <w:r w:rsidR="00597632">
        <w:rPr>
          <w:rFonts w:eastAsiaTheme="minorEastAsia"/>
          <w:color w:val="000000"/>
          <w:sz w:val="24"/>
        </w:rPr>
        <w:t>ica</w:t>
      </w:r>
      <w:r>
        <w:rPr>
          <w:rFonts w:eastAsiaTheme="minorEastAsia"/>
          <w:color w:val="000000"/>
          <w:sz w:val="24"/>
        </w:rPr>
        <w:t xml:space="preserve"> MOSS (</w:t>
      </w:r>
      <w:proofErr w:type="spellStart"/>
      <w:r>
        <w:rPr>
          <w:rFonts w:eastAsiaTheme="minorEastAsia"/>
          <w:color w:val="000000"/>
          <w:sz w:val="24"/>
        </w:rPr>
        <w:t>Multi</w:t>
      </w:r>
      <w:proofErr w:type="spellEnd"/>
      <w:r>
        <w:rPr>
          <w:rFonts w:eastAsiaTheme="minorEastAsia"/>
          <w:color w:val="000000"/>
          <w:sz w:val="24"/>
        </w:rPr>
        <w:t xml:space="preserve"> Objetive </w:t>
      </w:r>
      <w:proofErr w:type="spellStart"/>
      <w:r>
        <w:rPr>
          <w:rFonts w:eastAsiaTheme="minorEastAsia"/>
          <w:color w:val="000000"/>
          <w:sz w:val="24"/>
        </w:rPr>
        <w:t>Scatter</w:t>
      </w:r>
      <w:proofErr w:type="spellEnd"/>
      <w:r w:rsidR="00E26063" w:rsidRPr="00292607">
        <w:rPr>
          <w:rFonts w:eastAsiaTheme="minorEastAsia"/>
          <w:color w:val="000000"/>
          <w:sz w:val="24"/>
        </w:rPr>
        <w:t xml:space="preserve"> </w:t>
      </w:r>
      <w:proofErr w:type="spellStart"/>
      <w:r w:rsidR="00E26063" w:rsidRPr="00292607">
        <w:rPr>
          <w:rFonts w:eastAsiaTheme="minorEastAsia"/>
          <w:color w:val="000000"/>
          <w:sz w:val="24"/>
        </w:rPr>
        <w:t>Search</w:t>
      </w:r>
      <w:proofErr w:type="spellEnd"/>
      <w:r w:rsidR="00E26063" w:rsidRPr="00292607">
        <w:rPr>
          <w:rFonts w:eastAsiaTheme="minorEastAsia"/>
          <w:color w:val="000000"/>
          <w:sz w:val="24"/>
        </w:rPr>
        <w:t xml:space="preserve">) </w:t>
      </w:r>
      <w:r w:rsidR="00597632">
        <w:rPr>
          <w:rFonts w:eastAsiaTheme="minorEastAsia"/>
          <w:color w:val="000000"/>
          <w:sz w:val="24"/>
        </w:rPr>
        <w:t>en</w:t>
      </w:r>
      <w:r w:rsidR="00E26063" w:rsidRPr="00292607">
        <w:rPr>
          <w:rFonts w:eastAsiaTheme="minorEastAsia"/>
          <w:color w:val="000000"/>
          <w:sz w:val="24"/>
        </w:rPr>
        <w:t xml:space="preserve"> donde a partir de un conjunto de soluciones aleatorias, </w:t>
      </w:r>
      <w:r w:rsidR="00597632">
        <w:rPr>
          <w:rFonts w:eastAsiaTheme="minorEastAsia"/>
          <w:color w:val="000000"/>
          <w:sz w:val="24"/>
        </w:rPr>
        <w:t xml:space="preserve">y </w:t>
      </w:r>
      <w:r w:rsidR="00E26063" w:rsidRPr="00292607">
        <w:rPr>
          <w:rFonts w:eastAsiaTheme="minorEastAsia"/>
          <w:color w:val="000000"/>
          <w:sz w:val="24"/>
        </w:rPr>
        <w:t>a través de selecciones sistemáticas y estratégicas se obtiene una mejor solución</w:t>
      </w:r>
      <w:r w:rsidR="00597632">
        <w:rPr>
          <w:rFonts w:eastAsiaTheme="minorEastAsia"/>
          <w:color w:val="000000"/>
          <w:sz w:val="24"/>
        </w:rPr>
        <w:t xml:space="preserve"> creando las rutas y optimizando la asignación de clientes a depósitos de la etapa de zonificación</w:t>
      </w:r>
      <w:r w:rsidR="00E26063" w:rsidRPr="00292607">
        <w:rPr>
          <w:rFonts w:eastAsiaTheme="minorEastAsia"/>
          <w:color w:val="000000"/>
          <w:sz w:val="24"/>
        </w:rPr>
        <w:t>.</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Content>
          <w:r w:rsidR="00615843"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[34]</w:t>
          </w:r>
          <w:r w:rsidR="00615843" w:rsidRPr="00292607">
            <w:rPr>
              <w:rFonts w:eastAsiaTheme="minorEastAsia"/>
              <w:color w:val="000000"/>
              <w:sz w:val="24"/>
            </w:rPr>
            <w:fldChar w:fldCharType="end"/>
          </w:r>
        </w:sdtContent>
      </w:sdt>
      <w:r w:rsidR="00E26063" w:rsidRPr="00292607">
        <w:rPr>
          <w:rFonts w:eastAsiaTheme="minorEastAsia"/>
          <w:color w:val="000000"/>
          <w:sz w:val="24"/>
        </w:rPr>
        <w:t>.</w:t>
      </w:r>
      <w:r>
        <w:rPr>
          <w:rFonts w:eastAsiaTheme="minorEastAsia"/>
          <w:color w:val="000000"/>
          <w:sz w:val="24"/>
        </w:rPr>
        <w:t xml:space="preserve"> </w:t>
      </w:r>
    </w:p>
    <w:p w:rsidR="00292607" w:rsidRPr="00F2031A" w:rsidRDefault="00292607" w:rsidP="00F2031A">
      <w:pPr>
        <w:rPr>
          <w:lang w:val="es-UY"/>
        </w:rPr>
      </w:pPr>
    </w:p>
    <w:p w:rsidR="001742B0" w:rsidRPr="001742B0" w:rsidRDefault="001742B0" w:rsidP="005B341E">
      <w:pPr>
        <w:pStyle w:val="Ttulo3"/>
        <w:numPr>
          <w:ilvl w:val="2"/>
          <w:numId w:val="20"/>
        </w:numPr>
        <w:ind w:left="0" w:firstLine="0"/>
        <w:rPr>
          <w:lang w:val="es-UY"/>
        </w:rPr>
      </w:pPr>
      <w:bookmarkStart w:id="36" w:name="_Toc417404708"/>
      <w:r>
        <w:rPr>
          <w:lang w:val="es-UY"/>
        </w:rPr>
        <w:t>Meta-</w:t>
      </w:r>
      <w:r w:rsidRPr="00D33764">
        <w:rPr>
          <w:rFonts w:eastAsia="Times New Roman"/>
          <w:lang w:val="es-UY"/>
        </w:rPr>
        <w:t>Heurísticas</w:t>
      </w:r>
      <w:r>
        <w:rPr>
          <w:lang w:val="es-UY"/>
        </w:rPr>
        <w:t xml:space="preserve"> para VRP</w:t>
      </w:r>
      <w:bookmarkEnd w:id="36"/>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615843" w:rsidRPr="00CF5E5F">
            <w:rPr>
              <w:sz w:val="24"/>
              <w:lang w:val="es-UY"/>
            </w:rPr>
            <w:fldChar w:fldCharType="begin"/>
          </w:r>
          <w:r w:rsidRPr="00CF5E5F">
            <w:rPr>
              <w:sz w:val="24"/>
              <w:lang w:val="es-UY"/>
            </w:rPr>
            <w:instrText xml:space="preserve"> CITATION Oli \l 14346 </w:instrText>
          </w:r>
          <w:r w:rsidR="00615843" w:rsidRPr="00CF5E5F">
            <w:rPr>
              <w:sz w:val="24"/>
              <w:lang w:val="es-UY"/>
            </w:rPr>
            <w:fldChar w:fldCharType="separate"/>
          </w:r>
          <w:r w:rsidR="00A9748D" w:rsidRPr="00A9748D">
            <w:rPr>
              <w:noProof/>
              <w:sz w:val="24"/>
              <w:lang w:val="es-UY"/>
            </w:rPr>
            <w:t>[22]</w:t>
          </w:r>
          <w:r w:rsidR="00615843"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E02D2" w:rsidRDefault="00EE02D2" w:rsidP="00885FC7">
      <w:pPr>
        <w:rPr>
          <w:lang w:val="es-UY"/>
        </w:rPr>
      </w:pPr>
    </w:p>
    <w:p w:rsidR="00EE02D2" w:rsidRDefault="00634ADB" w:rsidP="005B341E">
      <w:pPr>
        <w:pStyle w:val="Ttulo3"/>
        <w:numPr>
          <w:ilvl w:val="2"/>
          <w:numId w:val="20"/>
        </w:numPr>
        <w:ind w:left="0" w:firstLine="0"/>
        <w:rPr>
          <w:lang w:val="es-UY"/>
        </w:rPr>
      </w:pPr>
      <w:bookmarkStart w:id="37" w:name="_Toc417404709"/>
      <w:r>
        <w:rPr>
          <w:lang w:val="es-UY"/>
        </w:rPr>
        <w:t>Meta–</w:t>
      </w:r>
      <w:proofErr w:type="spellStart"/>
      <w:r w:rsidR="00EE02D2">
        <w:rPr>
          <w:lang w:val="es-UY"/>
        </w:rPr>
        <w:t>Heurìsticas</w:t>
      </w:r>
      <w:proofErr w:type="spellEnd"/>
      <w:r w:rsidR="00EE02D2">
        <w:rPr>
          <w:lang w:val="es-UY"/>
        </w:rPr>
        <w:t xml:space="preserve"> para MDVRP</w:t>
      </w:r>
      <w:bookmarkEnd w:id="37"/>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lastRenderedPageBreak/>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Pr="005B341E" w:rsidRDefault="0014299D" w:rsidP="005B341E">
      <w:pPr>
        <w:pStyle w:val="Ttulo5"/>
        <w:numPr>
          <w:ilvl w:val="3"/>
          <w:numId w:val="20"/>
        </w:numPr>
        <w:ind w:left="993" w:hanging="993"/>
        <w:rPr>
          <w:b/>
          <w:bCs/>
          <w:i/>
          <w:iCs/>
          <w:color w:val="5B9BD5" w:themeColor="accent1"/>
        </w:rPr>
      </w:pPr>
      <w:r w:rsidRPr="005B341E">
        <w:rPr>
          <w:b/>
          <w:bCs/>
          <w:i/>
          <w:iCs/>
          <w:color w:val="5B9BD5" w:themeColor="accent1"/>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Wen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Content>
          <w:r w:rsidR="00615843" w:rsidRPr="00634ADB">
            <w:rPr>
              <w:sz w:val="24"/>
              <w:lang w:val="en-US"/>
            </w:rPr>
            <w:fldChar w:fldCharType="begin"/>
          </w:r>
          <w:r w:rsidRPr="00634ADB">
            <w:rPr>
              <w:sz w:val="24"/>
              <w:lang w:val="en-US"/>
            </w:rPr>
            <w:instrText xml:space="preserve"> CITATION Wen \l 14346 </w:instrText>
          </w:r>
          <w:r w:rsidR="00615843" w:rsidRPr="00634ADB">
            <w:rPr>
              <w:sz w:val="24"/>
              <w:lang w:val="en-US"/>
            </w:rPr>
            <w:fldChar w:fldCharType="separate"/>
          </w:r>
          <w:r w:rsidR="00A9748D" w:rsidRPr="00E7694C">
            <w:rPr>
              <w:noProof/>
              <w:sz w:val="24"/>
              <w:lang w:val="es-UY"/>
            </w:rPr>
            <w:t>[12]</w:t>
          </w:r>
          <w:r w:rsidR="00615843"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B4463C"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B4463C"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El primer paso en la solución planteada es encontrar una solución factible inicial. Para esto se asignan los clientes al depósito más cercano. Luego para cada depósito se busca una solución para el ruteo utilizando al algoritmo de ahorros de Clarke and Wright. Luego se establece la posición inicial para un conjunto de partículas variando aleatoriamente la solución factible recién encontrada. Para esto se cambian </w:t>
      </w:r>
      <w:r w:rsidRPr="00634ADB">
        <w:rPr>
          <w:sz w:val="24"/>
          <w:lang w:val="es-UY"/>
        </w:rPr>
        <w:lastRenderedPageBreak/>
        <w:t>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w:t>
      </w:r>
      <w:r w:rsidR="008061EB">
        <w:rPr>
          <w:sz w:val="24"/>
          <w:lang w:val="es-UY"/>
        </w:rPr>
        <w:t xml:space="preserve"> en</w:t>
      </w:r>
      <w:r w:rsidRPr="00634ADB">
        <w:rPr>
          <w:sz w:val="24"/>
          <w:lang w:val="es-UY"/>
        </w:rPr>
        <w:t xml:space="preserve">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14299D">
      <w:pPr>
        <w:pStyle w:val="Ttulo5"/>
        <w:rPr>
          <w:lang w:val="es-UY"/>
        </w:rPr>
      </w:pPr>
    </w:p>
    <w:p w:rsidR="00540284" w:rsidRPr="005B341E" w:rsidRDefault="00540284" w:rsidP="005B341E">
      <w:pPr>
        <w:pStyle w:val="Ttulo5"/>
        <w:numPr>
          <w:ilvl w:val="3"/>
          <w:numId w:val="20"/>
        </w:numPr>
        <w:ind w:left="993" w:hanging="993"/>
        <w:rPr>
          <w:b/>
          <w:bCs/>
          <w:i/>
          <w:iCs/>
          <w:color w:val="5B9BD5" w:themeColor="accent1"/>
        </w:rPr>
      </w:pPr>
      <w:proofErr w:type="spellStart"/>
      <w:r w:rsidRPr="005B341E">
        <w:rPr>
          <w:b/>
          <w:bCs/>
          <w:i/>
          <w:iCs/>
          <w:color w:val="5B9BD5" w:themeColor="accent1"/>
        </w:rPr>
        <w:t>Tabu</w:t>
      </w:r>
      <w:proofErr w:type="spellEnd"/>
      <w:r w:rsidRPr="005B341E">
        <w:rPr>
          <w:b/>
          <w:bCs/>
          <w:i/>
          <w:iCs/>
          <w:color w:val="5B9BD5" w:themeColor="accent1"/>
        </w:rPr>
        <w:t xml:space="preserve"> </w:t>
      </w:r>
      <w:proofErr w:type="spellStart"/>
      <w:r w:rsidRPr="005B341E">
        <w:rPr>
          <w:b/>
          <w:bCs/>
          <w:i/>
          <w:iCs/>
          <w:color w:val="5B9BD5" w:themeColor="accent1"/>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615843" w:rsidRPr="00634ADB">
            <w:rPr>
              <w:sz w:val="24"/>
              <w:lang w:val="es-UY"/>
            </w:rPr>
            <w:fldChar w:fldCharType="begin"/>
          </w:r>
          <w:r w:rsidR="00B10946" w:rsidRPr="00634ADB">
            <w:rPr>
              <w:sz w:val="24"/>
              <w:lang w:val="es-UY"/>
            </w:rPr>
            <w:instrText xml:space="preserve"> CITATION Ren96 \l 14346 </w:instrText>
          </w:r>
          <w:r w:rsidR="00615843" w:rsidRPr="00634ADB">
            <w:rPr>
              <w:sz w:val="24"/>
              <w:lang w:val="es-UY"/>
            </w:rPr>
            <w:fldChar w:fldCharType="separate"/>
          </w:r>
          <w:r w:rsidR="00A9748D" w:rsidRPr="00A9748D">
            <w:rPr>
              <w:noProof/>
              <w:sz w:val="24"/>
              <w:lang w:val="es-UY"/>
            </w:rPr>
            <w:t>[35]</w:t>
          </w:r>
          <w:r w:rsidR="00615843"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E21945" w:rsidRDefault="00634ADB" w:rsidP="00634ADB">
      <w:pPr>
        <w:pStyle w:val="Sinespaciado"/>
        <w:spacing w:line="360" w:lineRule="auto"/>
        <w:ind w:left="709" w:hanging="1"/>
        <w:jc w:val="both"/>
        <w:rPr>
          <w:color w:val="FF0000"/>
          <w:sz w:val="24"/>
          <w:lang w:val="es-UY"/>
        </w:rPr>
      </w:pPr>
      <w:r>
        <w:rPr>
          <w:sz w:val="24"/>
          <w:lang w:val="es-UY"/>
        </w:rPr>
        <w:t xml:space="preserve">1-route: </w:t>
      </w:r>
      <w:r w:rsidR="009C008D" w:rsidRPr="00634ADB">
        <w:rPr>
          <w:sz w:val="24"/>
          <w:lang w:val="es-UY"/>
        </w:rPr>
        <w:t xml:space="preserve">Se utiliza para post-optimizar una ruta simple de vehículos. Se basa en aplicar el algoritmo 4-opt </w:t>
      </w:r>
      <w:sdt>
        <w:sdtPr>
          <w:rPr>
            <w:sz w:val="24"/>
            <w:lang w:val="es-UY"/>
          </w:rPr>
          <w:id w:val="-2057230917"/>
          <w:citation/>
        </w:sdtPr>
        <w:sdtContent>
          <w:r w:rsidR="00CD5B2C" w:rsidRPr="00CD5B2C">
            <w:rPr>
              <w:sz w:val="24"/>
              <w:lang w:val="es-UY"/>
            </w:rPr>
            <w:fldChar w:fldCharType="begin"/>
          </w:r>
          <w:r w:rsidR="00CD5B2C" w:rsidRPr="00CD5B2C">
            <w:rPr>
              <w:sz w:val="24"/>
              <w:lang w:val="es-UY"/>
            </w:rPr>
            <w:instrText xml:space="preserve"> CITATION Lin65 \l 14346 </w:instrText>
          </w:r>
          <w:r w:rsidR="00CD5B2C" w:rsidRPr="00CD5B2C">
            <w:rPr>
              <w:sz w:val="24"/>
              <w:lang w:val="es-UY"/>
            </w:rPr>
            <w:fldChar w:fldCharType="separate"/>
          </w:r>
          <w:r w:rsidR="00CD5B2C" w:rsidRPr="00CD5B2C">
            <w:rPr>
              <w:noProof/>
              <w:sz w:val="24"/>
              <w:lang w:val="es-UY"/>
            </w:rPr>
            <w:t xml:space="preserve"> [36]</w:t>
          </w:r>
          <w:r w:rsidR="00CD5B2C" w:rsidRPr="00CD5B2C">
            <w:rPr>
              <w:sz w:val="24"/>
              <w:lang w:val="es-UY"/>
            </w:rPr>
            <w:fldChar w:fldCharType="end"/>
          </w:r>
        </w:sdtContent>
      </w:sdt>
      <w:r w:rsidR="0000387E">
        <w:rPr>
          <w:sz w:val="24"/>
          <w:lang w:val="es-UY"/>
        </w:rPr>
        <w:t>. Este algoritmo de mejora parte de una ruta inicial y prueba todas las combinaciones posibles que surgen de cambiar 4 aristas del grafo a la vez (viendo a la ruta como un grafo con vértices y aristas</w:t>
      </w:r>
      <w:r w:rsidR="009A3A9D">
        <w:rPr>
          <w:sz w:val="24"/>
          <w:lang w:val="es-UY"/>
        </w:rPr>
        <w:t xml:space="preserve"> donde el vértice representa al cliente y la arista el camino entre dos clientes</w:t>
      </w:r>
      <w:r w:rsidR="0000387E">
        <w:rPr>
          <w:sz w:val="24"/>
          <w:lang w:val="es-UY"/>
        </w:rPr>
        <w:t>). De esta forma se busca el óptimo local en el espacio de soluciones.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w:t>
      </w:r>
      <w:r w:rsidR="009B5350">
        <w:rPr>
          <w:sz w:val="24"/>
          <w:lang w:val="es-UY"/>
        </w:rPr>
        <w:t xml:space="preserve">clientes </w:t>
      </w:r>
      <w:r w:rsidR="001C1F0E" w:rsidRPr="00634ADB">
        <w:rPr>
          <w:sz w:val="24"/>
          <w:lang w:val="es-UY"/>
        </w:rPr>
        <w:t xml:space="preserve">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w:t>
      </w:r>
      <w:r w:rsidR="009B5350">
        <w:rPr>
          <w:sz w:val="24"/>
          <w:lang w:val="es-UY"/>
        </w:rPr>
        <w:t>clientes</w:t>
      </w:r>
      <w:r w:rsidR="001C1F0E" w:rsidRPr="00634ADB">
        <w:rPr>
          <w:sz w:val="24"/>
          <w:lang w:val="es-UY"/>
        </w:rPr>
        <w:t xml:space="preserve">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lastRenderedPageBreak/>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w:t>
      </w:r>
      <w:r w:rsidR="009B5350">
        <w:rPr>
          <w:sz w:val="24"/>
          <w:lang w:val="es-UY"/>
        </w:rPr>
        <w:t>cliente</w:t>
      </w:r>
      <w:r w:rsidRPr="00634ADB">
        <w:rPr>
          <w:sz w:val="24"/>
          <w:lang w:val="es-UY"/>
        </w:rPr>
        <w:t xml:space="preserv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 xml:space="preserve">3-route: intercambiar </w:t>
      </w:r>
      <w:r w:rsidR="009B5350">
        <w:rPr>
          <w:sz w:val="24"/>
          <w:szCs w:val="24"/>
          <w:lang w:val="es-UY"/>
        </w:rPr>
        <w:t>clientes</w:t>
      </w:r>
      <w:r w:rsidRPr="00634ADB">
        <w:rPr>
          <w:sz w:val="24"/>
          <w:szCs w:val="24"/>
          <w:lang w:val="es-UY"/>
        </w:rPr>
        <w:t xml:space="preserve">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w:t>
      </w:r>
      <w:r w:rsidR="009A3A9D">
        <w:rPr>
          <w:sz w:val="24"/>
          <w:szCs w:val="24"/>
          <w:lang w:val="es-UY"/>
        </w:rPr>
        <w:t>clientes</w:t>
      </w:r>
      <w:r w:rsidR="006E5633" w:rsidRPr="00634ADB">
        <w:rPr>
          <w:sz w:val="24"/>
          <w:szCs w:val="24"/>
          <w:lang w:val="es-UY"/>
        </w:rPr>
        <w:t xml:space="preserve">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xml:space="preserve">, moviendo </w:t>
      </w:r>
      <w:r w:rsidR="009A3A9D">
        <w:rPr>
          <w:sz w:val="24"/>
          <w:szCs w:val="24"/>
          <w:lang w:val="es-UY"/>
        </w:rPr>
        <w:t>clientes</w:t>
      </w:r>
      <w:r w:rsidR="00F92CB1" w:rsidRPr="00634ADB">
        <w:rPr>
          <w:sz w:val="24"/>
          <w:szCs w:val="24"/>
          <w:lang w:val="es-UY"/>
        </w:rPr>
        <w:t xml:space="preserve"> entre distintos depósitos, con el objetivo de realizar una exploración más extensa del espacio de soluciones.</w:t>
      </w:r>
    </w:p>
    <w:p w:rsidR="00CC5F3F" w:rsidRPr="00832FF4" w:rsidRDefault="00EF78AF" w:rsidP="00597632">
      <w:pPr>
        <w:pStyle w:val="Sinespaciado"/>
        <w:ind w:left="708" w:hanging="708"/>
        <w:rPr>
          <w:lang w:val="es-UY"/>
        </w:rPr>
      </w:pPr>
      <w:r>
        <w:rPr>
          <w:lang w:val="es-UY"/>
        </w:rPr>
        <w:tab/>
      </w:r>
    </w:p>
    <w:p w:rsidR="00292607" w:rsidRPr="00721261" w:rsidRDefault="00292607" w:rsidP="00A62430">
      <w:pPr>
        <w:pStyle w:val="Ttulo2"/>
        <w:numPr>
          <w:ilvl w:val="0"/>
          <w:numId w:val="28"/>
        </w:numPr>
        <w:ind w:left="0" w:firstLine="0"/>
        <w:rPr>
          <w:rFonts w:eastAsia="Times New Roman"/>
          <w:lang w:eastAsia="es-UY"/>
        </w:rPr>
      </w:pPr>
      <w:bookmarkStart w:id="38" w:name="_Toc399865259"/>
      <w:bookmarkStart w:id="39" w:name="_Toc417404710"/>
      <w:r w:rsidRPr="00721261">
        <w:rPr>
          <w:rFonts w:eastAsia="Times New Roman"/>
          <w:lang w:eastAsia="es-UY"/>
        </w:rPr>
        <w:t>Post Optimización y mejoras.</w:t>
      </w:r>
      <w:bookmarkEnd w:id="38"/>
      <w:bookmarkEnd w:id="39"/>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sz w:val="24"/>
          <w:szCs w:val="24"/>
          <w:highlight w:val="red"/>
          <w:lang w:eastAsia="es-UY"/>
        </w:rPr>
        <w:t>En «</w:t>
      </w:r>
      <w:proofErr w:type="spellStart"/>
      <w:r w:rsidRPr="009B5350">
        <w:rPr>
          <w:rFonts w:ascii="Times New Roman" w:eastAsia="Times New Roman" w:hAnsi="Times New Roman" w:cs="Times New Roman"/>
          <w:sz w:val="24"/>
          <w:szCs w:val="24"/>
          <w:highlight w:val="red"/>
          <w:lang w:eastAsia="es-UY"/>
        </w:rPr>
        <w:t>The</w:t>
      </w:r>
      <w:proofErr w:type="spellEnd"/>
      <w:r w:rsidRPr="009B5350">
        <w:rPr>
          <w:rFonts w:ascii="Times New Roman" w:eastAsia="Times New Roman" w:hAnsi="Times New Roman" w:cs="Times New Roman"/>
          <w:sz w:val="24"/>
          <w:szCs w:val="24"/>
          <w:highlight w:val="red"/>
          <w:lang w:eastAsia="es-UY"/>
        </w:rPr>
        <w:t xml:space="preserve"> Vehicule </w:t>
      </w:r>
      <w:proofErr w:type="spellStart"/>
      <w:r w:rsidRPr="009B5350">
        <w:rPr>
          <w:rFonts w:ascii="Times New Roman" w:eastAsia="Times New Roman" w:hAnsi="Times New Roman" w:cs="Times New Roman"/>
          <w:sz w:val="24"/>
          <w:szCs w:val="24"/>
          <w:highlight w:val="red"/>
          <w:lang w:eastAsia="es-UY"/>
        </w:rPr>
        <w:t>Routing</w:t>
      </w:r>
      <w:proofErr w:type="spellEnd"/>
      <w:r w:rsidRPr="009B5350">
        <w:rPr>
          <w:rFonts w:ascii="Times New Roman" w:eastAsia="Times New Roman" w:hAnsi="Times New Roman" w:cs="Times New Roman"/>
          <w:sz w:val="24"/>
          <w:szCs w:val="24"/>
          <w:highlight w:val="red"/>
          <w:lang w:eastAsia="es-UY"/>
        </w:rPr>
        <w:t xml:space="preserve"> </w:t>
      </w:r>
      <w:proofErr w:type="spellStart"/>
      <w:r w:rsidRPr="009B5350">
        <w:rPr>
          <w:rFonts w:ascii="Times New Roman" w:eastAsia="Times New Roman" w:hAnsi="Times New Roman" w:cs="Times New Roman"/>
          <w:sz w:val="24"/>
          <w:szCs w:val="24"/>
          <w:highlight w:val="red"/>
          <w:lang w:eastAsia="es-UY"/>
        </w:rPr>
        <w:t>Problem</w:t>
      </w:r>
      <w:proofErr w:type="spellEnd"/>
      <w:r w:rsidRPr="009B5350">
        <w:rPr>
          <w:rFonts w:ascii="Times New Roman" w:eastAsia="Times New Roman" w:hAnsi="Times New Roman" w:cs="Times New Roman"/>
          <w:sz w:val="24"/>
          <w:szCs w:val="24"/>
          <w:highlight w:val="red"/>
          <w:lang w:eastAsia="es-UY"/>
        </w:rPr>
        <w:t xml:space="preserve">,» </w:t>
      </w:r>
      <w:proofErr w:type="spellStart"/>
      <w:r w:rsidRPr="009B5350">
        <w:rPr>
          <w:rFonts w:ascii="Times New Roman" w:eastAsia="Times New Roman" w:hAnsi="Times New Roman" w:cs="Times New Roman"/>
          <w:sz w:val="24"/>
          <w:szCs w:val="24"/>
          <w:highlight w:val="red"/>
          <w:lang w:eastAsia="es-UY"/>
        </w:rPr>
        <w:t>Toth_Vigo</w:t>
      </w:r>
      <w:proofErr w:type="spellEnd"/>
      <w:sdt>
        <w:sdtPr>
          <w:rPr>
            <w:rFonts w:ascii="Times New Roman" w:eastAsia="Times New Roman" w:hAnsi="Times New Roman" w:cs="Times New Roman"/>
            <w:sz w:val="24"/>
            <w:szCs w:val="24"/>
            <w:highlight w:val="red"/>
            <w:lang w:eastAsia="es-UY"/>
          </w:rPr>
          <w:id w:val="598149463"/>
          <w:citation/>
        </w:sdtPr>
        <w:sdtContent>
          <w:r w:rsidR="00615843" w:rsidRPr="009B5350">
            <w:rPr>
              <w:rFonts w:ascii="Times New Roman" w:eastAsia="Times New Roman" w:hAnsi="Times New Roman" w:cs="Times New Roman"/>
              <w:sz w:val="24"/>
              <w:szCs w:val="24"/>
              <w:highlight w:val="red"/>
              <w:lang w:eastAsia="es-UY"/>
            </w:rPr>
            <w:fldChar w:fldCharType="begin"/>
          </w:r>
          <w:r w:rsidRPr="009B5350">
            <w:rPr>
              <w:rFonts w:ascii="Times New Roman" w:eastAsia="Times New Roman" w:hAnsi="Times New Roman" w:cs="Times New Roman"/>
              <w:sz w:val="24"/>
              <w:szCs w:val="24"/>
              <w:highlight w:val="red"/>
              <w:lang w:eastAsia="es-UY"/>
            </w:rPr>
            <w:instrText xml:space="preserve"> CITATION Tot \l 3082 </w:instrText>
          </w:r>
          <w:r w:rsidR="00615843" w:rsidRPr="009B5350">
            <w:rPr>
              <w:rFonts w:ascii="Times New Roman" w:eastAsia="Times New Roman" w:hAnsi="Times New Roman" w:cs="Times New Roman"/>
              <w:sz w:val="24"/>
              <w:szCs w:val="24"/>
              <w:highlight w:val="red"/>
              <w:lang w:eastAsia="es-UY"/>
            </w:rPr>
            <w:fldChar w:fldCharType="separate"/>
          </w:r>
          <w:r w:rsidR="00A9748D" w:rsidRPr="009B5350">
            <w:rPr>
              <w:rFonts w:ascii="Times New Roman" w:eastAsia="Times New Roman" w:hAnsi="Times New Roman" w:cs="Times New Roman"/>
              <w:noProof/>
              <w:sz w:val="24"/>
              <w:szCs w:val="24"/>
              <w:highlight w:val="red"/>
              <w:lang w:eastAsia="es-UY"/>
            </w:rPr>
            <w:t xml:space="preserve"> [36]</w:t>
          </w:r>
          <w:r w:rsidR="00615843" w:rsidRPr="009B5350">
            <w:rPr>
              <w:rFonts w:ascii="Times New Roman" w:eastAsia="Times New Roman" w:hAnsi="Times New Roman" w:cs="Times New Roman"/>
              <w:sz w:val="24"/>
              <w:szCs w:val="24"/>
              <w:highlight w:val="red"/>
              <w:lang w:eastAsia="es-UY"/>
            </w:rPr>
            <w:fldChar w:fldCharType="end"/>
          </w:r>
        </w:sdtContent>
      </w:sdt>
      <w:r w:rsidRPr="009B5350">
        <w:rPr>
          <w:rFonts w:ascii="Times New Roman" w:eastAsia="Times New Roman" w:hAnsi="Times New Roman" w:cs="Times New Roman"/>
          <w:sz w:val="24"/>
          <w:szCs w:val="24"/>
          <w:highlight w:val="red"/>
          <w:lang w:eastAsia="es-UY"/>
        </w:rPr>
        <w:t xml:space="preserve"> se muestran</w:t>
      </w:r>
      <w:r w:rsidRPr="009B5350">
        <w:rPr>
          <w:rFonts w:ascii="Times New Roman" w:eastAsia="Times New Roman" w:hAnsi="Times New Roman" w:cs="Times New Roman"/>
          <w:color w:val="000000"/>
          <w:sz w:val="24"/>
          <w:szCs w:val="24"/>
          <w:highlight w:val="red"/>
          <w:lang w:eastAsia="es-UY"/>
        </w:rPr>
        <w:t xml:space="preserve"> procedimientos para mejorar las rutas simples. La mayoría de ellos se pueden describir en términos del mecanismo de ʎ-</w:t>
      </w:r>
      <w:proofErr w:type="spellStart"/>
      <w:r w:rsidRPr="009B5350">
        <w:rPr>
          <w:rFonts w:ascii="Times New Roman" w:eastAsia="Times New Roman" w:hAnsi="Times New Roman" w:cs="Times New Roman"/>
          <w:color w:val="000000"/>
          <w:sz w:val="24"/>
          <w:szCs w:val="24"/>
          <w:highlight w:val="red"/>
          <w:lang w:eastAsia="es-UY"/>
        </w:rPr>
        <w:t>opt</w:t>
      </w:r>
      <w:proofErr w:type="spellEnd"/>
      <w:r w:rsidRPr="009B5350">
        <w:rPr>
          <w:rFonts w:ascii="Times New Roman" w:eastAsia="Times New Roman" w:hAnsi="Times New Roman" w:cs="Times New Roman"/>
          <w:color w:val="000000"/>
          <w:sz w:val="24"/>
          <w:szCs w:val="24"/>
          <w:highlight w:val="red"/>
          <w:lang w:eastAsia="es-UY"/>
        </w:rPr>
        <w:t xml:space="preserve">,  </w:t>
      </w:r>
      <w:proofErr w:type="spellStart"/>
      <w:r w:rsidRPr="009B5350">
        <w:rPr>
          <w:rFonts w:ascii="Times New Roman" w:eastAsia="Times New Roman" w:hAnsi="Times New Roman" w:cs="Times New Roman"/>
          <w:color w:val="000000"/>
          <w:sz w:val="24"/>
          <w:szCs w:val="24"/>
          <w:highlight w:val="red"/>
          <w:lang w:eastAsia="es-UY"/>
        </w:rPr>
        <w:t>Lin’s</w:t>
      </w:r>
      <w:proofErr w:type="spellEnd"/>
      <w:r w:rsidRPr="009B5350">
        <w:rPr>
          <w:rFonts w:ascii="Times New Roman" w:eastAsia="Times New Roman" w:hAnsi="Times New Roman" w:cs="Times New Roman"/>
          <w:color w:val="000000"/>
          <w:sz w:val="24"/>
          <w:szCs w:val="24"/>
          <w:highlight w:val="red"/>
          <w:lang w:eastAsia="es-UY"/>
        </w:rPr>
        <w:t xml:space="preserve"> </w:t>
      </w:r>
      <w:sdt>
        <w:sdtPr>
          <w:rPr>
            <w:rFonts w:ascii="Times New Roman" w:eastAsia="Times New Roman" w:hAnsi="Times New Roman" w:cs="Times New Roman"/>
            <w:color w:val="000000"/>
            <w:sz w:val="24"/>
            <w:szCs w:val="24"/>
            <w:highlight w:val="red"/>
            <w:lang w:eastAsia="es-UY"/>
          </w:rPr>
          <w:id w:val="1849130687"/>
          <w:citation/>
        </w:sdtPr>
        <w:sdtContent>
          <w:r w:rsidR="00615843" w:rsidRPr="009B5350">
            <w:rPr>
              <w:rFonts w:ascii="Times New Roman" w:eastAsia="Times New Roman" w:hAnsi="Times New Roman" w:cs="Times New Roman"/>
              <w:color w:val="000000"/>
              <w:sz w:val="24"/>
              <w:szCs w:val="24"/>
              <w:highlight w:val="red"/>
              <w:lang w:eastAsia="es-UY"/>
            </w:rPr>
            <w:fldChar w:fldCharType="begin"/>
          </w:r>
          <w:r w:rsidRPr="009B5350">
            <w:rPr>
              <w:rFonts w:ascii="Times New Roman" w:eastAsia="Times New Roman" w:hAnsi="Times New Roman" w:cs="Times New Roman"/>
              <w:color w:val="000000"/>
              <w:sz w:val="24"/>
              <w:szCs w:val="24"/>
              <w:highlight w:val="red"/>
              <w:lang w:eastAsia="es-UY"/>
            </w:rPr>
            <w:instrText xml:space="preserve"> CITATION Lin65 \l 3082 </w:instrText>
          </w:r>
          <w:r w:rsidR="00615843"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[37]</w:t>
          </w:r>
          <w:r w:rsidR="00615843" w:rsidRPr="009B5350">
            <w:rPr>
              <w:rFonts w:ascii="Times New Roman" w:eastAsia="Times New Roman" w:hAnsi="Times New Roman" w:cs="Times New Roman"/>
              <w:color w:val="000000"/>
              <w:sz w:val="24"/>
              <w:szCs w:val="24"/>
              <w:highlight w:val="red"/>
              <w:lang w:eastAsia="es-UY"/>
            </w:rPr>
            <w:fldChar w:fldCharType="end"/>
          </w:r>
        </w:sdtContent>
      </w:sdt>
      <w:r w:rsidRPr="009B5350">
        <w:rPr>
          <w:rFonts w:ascii="Times New Roman" w:eastAsia="Times New Roman" w:hAnsi="Times New Roman" w:cs="Times New Roman"/>
          <w:color w:val="000000"/>
          <w:sz w:val="24"/>
          <w:szCs w:val="24"/>
          <w:highlight w:val="red"/>
          <w:lang w:eastAsia="es-UY"/>
        </w:rPr>
        <w:t>.</w:t>
      </w:r>
    </w:p>
    <w:p w:rsidR="00292607" w:rsidRPr="009B5350" w:rsidRDefault="00B4463C"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sdt>
        <w:sdtPr>
          <w:rPr>
            <w:rFonts w:ascii="Times New Roman" w:eastAsia="Times New Roman" w:hAnsi="Times New Roman" w:cs="Times New Roman"/>
            <w:color w:val="000000"/>
            <w:sz w:val="24"/>
            <w:szCs w:val="24"/>
            <w:highlight w:val="red"/>
            <w:lang w:eastAsia="es-UY"/>
          </w:rPr>
          <w:id w:val="1212693877"/>
          <w:citation/>
        </w:sdtPr>
        <w:sdtContent>
          <w:r w:rsidR="00615843" w:rsidRPr="009B5350">
            <w:rPr>
              <w:rFonts w:ascii="Times New Roman" w:eastAsia="Times New Roman" w:hAnsi="Times New Roman" w:cs="Times New Roman"/>
              <w:color w:val="000000"/>
              <w:sz w:val="24"/>
              <w:szCs w:val="24"/>
              <w:highlight w:val="red"/>
              <w:lang w:eastAsia="es-UY"/>
            </w:rPr>
            <w:fldChar w:fldCharType="begin"/>
          </w:r>
          <w:r w:rsidR="00292607" w:rsidRPr="009B5350">
            <w:rPr>
              <w:rFonts w:ascii="Times New Roman" w:eastAsia="Times New Roman" w:hAnsi="Times New Roman" w:cs="Times New Roman"/>
              <w:color w:val="000000"/>
              <w:sz w:val="24"/>
              <w:szCs w:val="24"/>
              <w:highlight w:val="red"/>
              <w:lang w:eastAsia="es-UY"/>
            </w:rPr>
            <w:instrText xml:space="preserve"> CITATION Lin65 \l 3082 </w:instrText>
          </w:r>
          <w:r w:rsidR="00615843"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[37]</w:t>
          </w:r>
          <w:r w:rsidR="00615843" w:rsidRPr="009B5350">
            <w:rPr>
              <w:rFonts w:ascii="Times New Roman" w:eastAsia="Times New Roman" w:hAnsi="Times New Roman" w:cs="Times New Roman"/>
              <w:color w:val="000000"/>
              <w:sz w:val="24"/>
              <w:szCs w:val="24"/>
              <w:highlight w:val="red"/>
              <w:lang w:eastAsia="es-UY"/>
            </w:rPr>
            <w:fldChar w:fldCharType="end"/>
          </w:r>
        </w:sdtContent>
      </w:sdt>
      <w:r w:rsidR="00292607" w:rsidRPr="009B5350">
        <w:rPr>
          <w:rFonts w:ascii="Times New Roman" w:eastAsia="Times New Roman" w:hAnsi="Times New Roman" w:cs="Times New Roman"/>
          <w:color w:val="000000"/>
          <w:sz w:val="24"/>
          <w:szCs w:val="24"/>
          <w:highlight w:val="red"/>
          <w:lang w:eastAsia="es-UY"/>
        </w:rPr>
        <w:t xml:space="preserve"> </w:t>
      </w:r>
      <w:proofErr w:type="spellStart"/>
      <w:r w:rsidR="00292607" w:rsidRPr="009B5350">
        <w:rPr>
          <w:rFonts w:ascii="Times New Roman" w:eastAsia="Times New Roman" w:hAnsi="Times New Roman" w:cs="Times New Roman"/>
          <w:color w:val="000000"/>
          <w:sz w:val="24"/>
          <w:szCs w:val="24"/>
          <w:highlight w:val="red"/>
          <w:lang w:eastAsia="es-UY"/>
        </w:rPr>
        <w:t>Lin’s</w:t>
      </w:r>
      <w:proofErr w:type="spellEnd"/>
      <w:r w:rsidR="00292607" w:rsidRPr="009B5350">
        <w:rPr>
          <w:rFonts w:ascii="Times New Roman" w:eastAsia="Times New Roman" w:hAnsi="Times New Roman" w:cs="Times New Roman"/>
          <w:color w:val="000000"/>
          <w:sz w:val="24"/>
          <w:szCs w:val="24"/>
          <w:highlight w:val="red"/>
          <w:lang w:eastAsia="es-UY"/>
        </w:rPr>
        <w:t xml:space="preserve"> define ʎ-</w:t>
      </w:r>
      <w:proofErr w:type="spellStart"/>
      <w:r w:rsidR="00292607" w:rsidRPr="009B5350">
        <w:rPr>
          <w:rFonts w:ascii="Times New Roman" w:eastAsia="Times New Roman" w:hAnsi="Times New Roman" w:cs="Times New Roman"/>
          <w:color w:val="000000"/>
          <w:sz w:val="24"/>
          <w:szCs w:val="24"/>
          <w:highlight w:val="red"/>
          <w:lang w:eastAsia="es-UY"/>
        </w:rPr>
        <w:t>opt</w:t>
      </w:r>
      <w:proofErr w:type="spellEnd"/>
      <w:r w:rsidR="00292607" w:rsidRPr="009B5350">
        <w:rPr>
          <w:rFonts w:ascii="Times New Roman" w:eastAsia="Times New Roman" w:hAnsi="Times New Roman" w:cs="Times New Roman"/>
          <w:color w:val="000000"/>
          <w:sz w:val="24"/>
          <w:szCs w:val="24"/>
          <w:highlight w:val="red"/>
          <w:lang w:eastAsia="es-UY"/>
        </w:rPr>
        <w:t xml:space="preserve"> de </w:t>
      </w:r>
      <w:r w:rsidR="00F6680A" w:rsidRPr="009B5350">
        <w:rPr>
          <w:rFonts w:ascii="Times New Roman" w:eastAsia="Times New Roman" w:hAnsi="Times New Roman" w:cs="Times New Roman"/>
          <w:color w:val="000000"/>
          <w:sz w:val="24"/>
          <w:szCs w:val="24"/>
          <w:highlight w:val="red"/>
          <w:lang w:eastAsia="es-UY"/>
        </w:rPr>
        <w:t>una</w:t>
      </w:r>
      <w:r w:rsidR="00292607" w:rsidRPr="009B5350">
        <w:rPr>
          <w:rFonts w:ascii="Times New Roman" w:eastAsia="Times New Roman" w:hAnsi="Times New Roman" w:cs="Times New Roman"/>
          <w:color w:val="000000"/>
          <w:sz w:val="24"/>
          <w:szCs w:val="24"/>
          <w:highlight w:val="red"/>
          <w:lang w:eastAsia="es-UY"/>
        </w:rPr>
        <w:t xml:space="preserve"> ruta de la siguiente forma:</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color w:val="000000"/>
          <w:sz w:val="24"/>
          <w:szCs w:val="24"/>
          <w:highlight w:val="red"/>
          <w:lang w:eastAsia="es-UY"/>
        </w:rPr>
        <w:lastRenderedPageBreak/>
        <w:t>Definición: Una ruta  es ʎ -</w:t>
      </w:r>
      <w:proofErr w:type="spellStart"/>
      <w:r w:rsidRPr="009B5350">
        <w:rPr>
          <w:rFonts w:ascii="Times New Roman" w:eastAsia="Times New Roman" w:hAnsi="Times New Roman" w:cs="Times New Roman"/>
          <w:color w:val="000000"/>
          <w:sz w:val="24"/>
          <w:szCs w:val="24"/>
          <w:highlight w:val="red"/>
          <w:lang w:eastAsia="es-UY"/>
        </w:rPr>
        <w:t>opt</w:t>
      </w:r>
      <w:proofErr w:type="spellEnd"/>
      <w:r w:rsidRPr="009B5350">
        <w:rPr>
          <w:rFonts w:ascii="Times New Roman" w:eastAsia="Times New Roman" w:hAnsi="Times New Roman" w:cs="Times New Roman"/>
          <w:color w:val="000000"/>
          <w:sz w:val="24"/>
          <w:szCs w:val="24"/>
          <w:highlight w:val="red"/>
          <w:lang w:eastAsia="es-UY"/>
        </w:rPr>
        <w:t xml:space="preserve"> si es imposible obtener una ruta con menor costo por reemplazar ʎ de sus arcos por cualquier otro conjunto de ʎ arcos.</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color w:val="000000"/>
          <w:sz w:val="24"/>
          <w:szCs w:val="24"/>
          <w:highlight w:val="red"/>
          <w:lang w:eastAsia="es-UY"/>
        </w:rPr>
        <w:t>El chequeo de la  ʎ-</w:t>
      </w:r>
      <w:proofErr w:type="spellStart"/>
      <w:r w:rsidRPr="009B5350">
        <w:rPr>
          <w:rFonts w:ascii="Times New Roman" w:eastAsia="Times New Roman" w:hAnsi="Times New Roman" w:cs="Times New Roman"/>
          <w:color w:val="000000"/>
          <w:sz w:val="24"/>
          <w:szCs w:val="24"/>
          <w:highlight w:val="red"/>
          <w:lang w:eastAsia="es-UY"/>
        </w:rPr>
        <w:t>optimalidad</w:t>
      </w:r>
      <w:proofErr w:type="spellEnd"/>
      <w:r w:rsidRPr="009B5350">
        <w:rPr>
          <w:rFonts w:ascii="Times New Roman" w:eastAsia="Times New Roman" w:hAnsi="Times New Roman" w:cs="Times New Roman"/>
          <w:color w:val="000000"/>
          <w:sz w:val="24"/>
          <w:szCs w:val="24"/>
          <w:highlight w:val="red"/>
          <w:lang w:eastAsia="es-UY"/>
        </w:rPr>
        <w:t xml:space="preserve"> de una solución puede realizarse en tiempo </w:t>
      </w:r>
      <w:proofErr w:type="gramStart"/>
      <w:r w:rsidRPr="009B5350">
        <w:rPr>
          <w:rFonts w:ascii="Times New Roman" w:eastAsia="Times New Roman" w:hAnsi="Times New Roman" w:cs="Times New Roman"/>
          <w:color w:val="000000"/>
          <w:sz w:val="24"/>
          <w:szCs w:val="24"/>
          <w:highlight w:val="red"/>
          <w:lang w:eastAsia="es-UY"/>
        </w:rPr>
        <w:t>O(</w:t>
      </w:r>
      <w:proofErr w:type="spellStart"/>
      <w:proofErr w:type="gramEnd"/>
      <w:r w:rsidRPr="009B5350">
        <w:rPr>
          <w:rFonts w:ascii="Times New Roman" w:eastAsia="Times New Roman" w:hAnsi="Times New Roman" w:cs="Times New Roman"/>
          <w:color w:val="000000"/>
          <w:sz w:val="24"/>
          <w:szCs w:val="24"/>
          <w:highlight w:val="red"/>
          <w:lang w:eastAsia="es-UY"/>
        </w:rPr>
        <w:t>nʎ</w:t>
      </w:r>
      <w:proofErr w:type="spellEnd"/>
      <w:r w:rsidRPr="009B5350">
        <w:rPr>
          <w:rFonts w:ascii="Times New Roman" w:eastAsia="Times New Roman" w:hAnsi="Times New Roman" w:cs="Times New Roman"/>
          <w:color w:val="000000"/>
          <w:sz w:val="24"/>
          <w:szCs w:val="24"/>
          <w:highlight w:val="red"/>
          <w:lang w:eastAsia="es-UY"/>
        </w:rPr>
        <w:t>).</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proofErr w:type="spellStart"/>
      <w:r w:rsidRPr="009B5350">
        <w:rPr>
          <w:rFonts w:ascii="Times New Roman" w:eastAsia="Times New Roman" w:hAnsi="Times New Roman" w:cs="Times New Roman"/>
          <w:color w:val="000000"/>
          <w:sz w:val="24"/>
          <w:szCs w:val="24"/>
          <w:highlight w:val="red"/>
          <w:lang w:eastAsia="es-UY"/>
        </w:rPr>
        <w:t>Toth_Vigo</w:t>
      </w:r>
      <w:proofErr w:type="spellEnd"/>
      <w:sdt>
        <w:sdtPr>
          <w:rPr>
            <w:rFonts w:ascii="Times New Roman" w:eastAsia="Times New Roman" w:hAnsi="Times New Roman" w:cs="Times New Roman"/>
            <w:color w:val="000000"/>
            <w:sz w:val="24"/>
            <w:szCs w:val="24"/>
            <w:highlight w:val="red"/>
            <w:lang w:eastAsia="es-UY"/>
          </w:rPr>
          <w:id w:val="-1666156114"/>
          <w:citation/>
        </w:sdtPr>
        <w:sdtContent>
          <w:r w:rsidR="00615843" w:rsidRPr="009B5350">
            <w:rPr>
              <w:rFonts w:ascii="Times New Roman" w:eastAsia="Times New Roman" w:hAnsi="Times New Roman" w:cs="Times New Roman"/>
              <w:color w:val="000000"/>
              <w:sz w:val="24"/>
              <w:szCs w:val="24"/>
              <w:highlight w:val="red"/>
              <w:lang w:eastAsia="es-UY"/>
            </w:rPr>
            <w:fldChar w:fldCharType="begin"/>
          </w:r>
          <w:r w:rsidRPr="009B5350">
            <w:rPr>
              <w:rFonts w:ascii="Times New Roman" w:eastAsia="Times New Roman" w:hAnsi="Times New Roman" w:cs="Times New Roman"/>
              <w:color w:val="000000"/>
              <w:sz w:val="24"/>
              <w:szCs w:val="24"/>
              <w:highlight w:val="red"/>
              <w:lang w:eastAsia="es-UY"/>
            </w:rPr>
            <w:instrText xml:space="preserve"> CITATION Tot \l 3082 </w:instrText>
          </w:r>
          <w:r w:rsidR="00615843"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 xml:space="preserve"> [36]</w:t>
          </w:r>
          <w:r w:rsidR="00615843" w:rsidRPr="009B5350">
            <w:rPr>
              <w:rFonts w:ascii="Times New Roman" w:eastAsia="Times New Roman" w:hAnsi="Times New Roman" w:cs="Times New Roman"/>
              <w:color w:val="000000"/>
              <w:sz w:val="24"/>
              <w:szCs w:val="24"/>
              <w:highlight w:val="red"/>
              <w:lang w:eastAsia="es-UY"/>
            </w:rPr>
            <w:fldChar w:fldCharType="end"/>
          </w:r>
        </w:sdtContent>
      </w:sdt>
      <w:r w:rsidRPr="009B5350">
        <w:rPr>
          <w:rFonts w:ascii="Times New Roman" w:eastAsia="Times New Roman" w:hAnsi="Times New Roman" w:cs="Times New Roman"/>
          <w:color w:val="000000"/>
          <w:sz w:val="24"/>
          <w:szCs w:val="24"/>
          <w:highlight w:val="red"/>
          <w:lang w:eastAsia="es-UY"/>
        </w:rPr>
        <w:t xml:space="preserve"> nos muestra que varias modificaciones a este esquema de mejoras de rutas han sido propuestas. Muchas de las heurísticas del tipo de dos fases, pueden incluir alguna forma de </w:t>
      </w:r>
      <w:r w:rsidR="00F6680A" w:rsidRPr="009B5350">
        <w:rPr>
          <w:rFonts w:ascii="Times New Roman" w:eastAsia="Times New Roman" w:hAnsi="Times New Roman" w:cs="Times New Roman"/>
          <w:color w:val="000000"/>
          <w:sz w:val="24"/>
          <w:szCs w:val="24"/>
          <w:highlight w:val="red"/>
          <w:lang w:eastAsia="es-UY"/>
        </w:rPr>
        <w:t>optimización</w:t>
      </w:r>
      <w:r w:rsidRPr="009B5350">
        <w:rPr>
          <w:rFonts w:ascii="Times New Roman" w:eastAsia="Times New Roman" w:hAnsi="Times New Roman" w:cs="Times New Roman"/>
          <w:color w:val="000000"/>
          <w:sz w:val="24"/>
          <w:szCs w:val="24"/>
          <w:highlight w:val="red"/>
          <w:lang w:eastAsia="es-UY"/>
        </w:rPr>
        <w:t xml:space="preserve"> de este estilo en pasos intermedios.  Algunas modifican el ʎ dinámicamente durante la búsqueda, otras consisten en desplazar cadenas de 3,2 o 1 vértices consecutivos a otra localización.</w:t>
      </w:r>
    </w:p>
    <w:p w:rsidR="00292607" w:rsidRPr="00B4463C" w:rsidRDefault="00292607" w:rsidP="00B4463C">
      <w:pPr>
        <w:spacing w:after="0" w:line="360" w:lineRule="auto"/>
        <w:ind w:firstLine="851"/>
        <w:jc w:val="both"/>
        <w:rPr>
          <w:rFonts w:ascii="Times New Roman" w:eastAsia="Times New Roman" w:hAnsi="Times New Roman" w:cs="Times New Roman"/>
          <w:color w:val="000000"/>
          <w:sz w:val="24"/>
          <w:szCs w:val="24"/>
          <w:lang w:eastAsia="es-UY"/>
        </w:rPr>
      </w:pPr>
      <w:r w:rsidRPr="009B5350">
        <w:rPr>
          <w:rFonts w:ascii="Times New Roman" w:eastAsia="Times New Roman" w:hAnsi="Times New Roman" w:cs="Times New Roman"/>
          <w:color w:val="000000"/>
          <w:sz w:val="24"/>
          <w:szCs w:val="24"/>
          <w:highlight w:val="red"/>
          <w:lang w:eastAsia="es-UY"/>
        </w:rPr>
        <w:t xml:space="preserve">En este aspecto el algoritmo de ahorro de Clark and </w:t>
      </w:r>
      <w:proofErr w:type="spellStart"/>
      <w:r w:rsidRPr="009B5350">
        <w:rPr>
          <w:rFonts w:ascii="Times New Roman" w:eastAsia="Times New Roman" w:hAnsi="Times New Roman" w:cs="Times New Roman"/>
          <w:color w:val="000000"/>
          <w:sz w:val="24"/>
          <w:szCs w:val="24"/>
          <w:highlight w:val="red"/>
          <w:lang w:eastAsia="es-UY"/>
        </w:rPr>
        <w:t>Wrigth</w:t>
      </w:r>
      <w:proofErr w:type="spellEnd"/>
      <w:r w:rsidRPr="009B5350">
        <w:rPr>
          <w:rFonts w:ascii="Times New Roman" w:eastAsia="Times New Roman" w:hAnsi="Times New Roman" w:cs="Times New Roman"/>
          <w:color w:val="000000"/>
          <w:sz w:val="24"/>
          <w:szCs w:val="24"/>
          <w:highlight w:val="red"/>
          <w:lang w:eastAsia="es-UY"/>
        </w:rPr>
        <w:t xml:space="preserve"> es distinto ya que este es de tipo constructivo.</w:t>
      </w:r>
      <w:r w:rsidR="00421281">
        <w:rPr>
          <w:rFonts w:ascii="Times New Roman" w:eastAsia="Times New Roman" w:hAnsi="Times New Roman" w:cs="Times New Roman"/>
          <w:color w:val="000000"/>
          <w:sz w:val="24"/>
          <w:szCs w:val="24"/>
          <w:lang w:eastAsia="es-UY"/>
        </w:rPr>
        <w:t xml:space="preserve">   </w:t>
      </w:r>
      <w:r w:rsidR="00421281" w:rsidRPr="00421281">
        <w:rPr>
          <w:rFonts w:ascii="Times New Roman" w:eastAsia="Times New Roman" w:hAnsi="Times New Roman" w:cs="Times New Roman"/>
          <w:color w:val="000000"/>
          <w:sz w:val="24"/>
          <w:szCs w:val="24"/>
          <w:highlight w:val="red"/>
          <w:lang w:eastAsia="es-UY"/>
        </w:rPr>
        <w:t>ALE</w:t>
      </w:r>
    </w:p>
    <w:p w:rsidR="006C586C" w:rsidRDefault="006C586C">
      <w:pPr>
        <w:rPr>
          <w:lang w:val="es-UY"/>
        </w:rPr>
      </w:pPr>
    </w:p>
    <w:p w:rsidR="006C586C" w:rsidRPr="00A70E91" w:rsidRDefault="006C586C" w:rsidP="005B341E">
      <w:pPr>
        <w:pStyle w:val="Ttulo1"/>
        <w:numPr>
          <w:ilvl w:val="0"/>
          <w:numId w:val="18"/>
        </w:numPr>
        <w:ind w:left="0" w:firstLine="0"/>
        <w:rPr>
          <w:lang w:val="es-UY"/>
        </w:rPr>
      </w:pPr>
      <w:bookmarkStart w:id="40" w:name="_Toc417404711"/>
      <w:r>
        <w:rPr>
          <w:lang w:val="es-UY"/>
        </w:rPr>
        <w:t xml:space="preserve">Soluciones de software existentes para </w:t>
      </w:r>
      <w:r w:rsidR="008C472C">
        <w:rPr>
          <w:lang w:val="es-UY"/>
        </w:rPr>
        <w:t>MDVRP</w:t>
      </w:r>
      <w:bookmarkEnd w:id="40"/>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615843">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615843">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val="es-UY" w:eastAsia="es-UY"/>
            </w:rPr>
            <w:t>[39]</w:t>
          </w:r>
          <w:r w:rsidR="00615843">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firstRow="1" w:lastRow="0" w:firstColumn="1" w:lastColumn="0" w:noHBand="0" w:noVBand="1"/>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iOS</w:t>
            </w:r>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Android</w:t>
            </w:r>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8061EB"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r w:rsidR="00F6680A" w:rsidRPr="00693B61">
        <w:rPr>
          <w:sz w:val="24"/>
          <w:szCs w:val="24"/>
        </w:rPr>
        <w:t>desarrolló</w:t>
      </w:r>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Android e iOS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Dentro de los nuevos sistemas operativos, Android es el que soporta más software en comparación con iOS.</w:t>
      </w:r>
    </w:p>
    <w:p w:rsidR="00D205B7" w:rsidRPr="00D205B7" w:rsidRDefault="005D1176" w:rsidP="005D1176">
      <w:pPr>
        <w:spacing w:line="360" w:lineRule="auto"/>
        <w:ind w:firstLine="708"/>
        <w:jc w:val="both"/>
        <w:rPr>
          <w:sz w:val="24"/>
          <w:szCs w:val="24"/>
        </w:rPr>
      </w:pPr>
      <w:r w:rsidRPr="00D205B7">
        <w:rPr>
          <w:sz w:val="24"/>
          <w:szCs w:val="24"/>
        </w:rPr>
        <w:t>También hay otras plataformas que soportan software de rute</w:t>
      </w:r>
      <w:r w:rsidR="00F6680A">
        <w:rPr>
          <w:sz w:val="24"/>
          <w:szCs w:val="24"/>
        </w:rPr>
        <w:t>o</w:t>
      </w:r>
      <w:r w:rsidRPr="00D205B7">
        <w:rPr>
          <w:sz w:val="24"/>
          <w:szCs w:val="24"/>
        </w:rPr>
        <w:t xml:space="preserv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00F6680A">
        <w:rPr>
          <w:sz w:val="24"/>
          <w:szCs w:val="24"/>
        </w:rPr>
        <w:t>RES</w:t>
      </w:r>
      <w:r w:rsidRPr="00D205B7">
        <w:rPr>
          <w:sz w:val="24"/>
          <w:szCs w:val="24"/>
        </w:rPr>
        <w:t>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bookmarkStart w:id="41" w:name="_Toc417404712"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1A34FB" w:rsidP="005B341E">
          <w:pPr>
            <w:pStyle w:val="Ttulo1"/>
            <w:numPr>
              <w:ilvl w:val="0"/>
              <w:numId w:val="18"/>
            </w:numPr>
            <w:ind w:left="0" w:firstLine="0"/>
          </w:pPr>
          <w:r>
            <w:t>B</w:t>
          </w:r>
          <w:r w:rsidR="00FE5610">
            <w:t>ibliografía</w:t>
          </w:r>
          <w:bookmarkEnd w:id="41"/>
        </w:p>
        <w:sdt>
          <w:sdtPr>
            <w:id w:val="111145805"/>
            <w:bibliography/>
          </w:sdtPr>
          <w:sdtContent>
            <w:p w:rsidR="00A9748D" w:rsidRDefault="00615843" w:rsidP="00D1146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9748D" w:rsidRPr="008061EB">
                <w:trPr>
                  <w:divId w:val="1550918343"/>
                  <w:tblCellSpacing w:w="15" w:type="dxa"/>
                </w:trPr>
                <w:tc>
                  <w:tcPr>
                    <w:tcW w:w="50" w:type="pct"/>
                    <w:hideMark/>
                  </w:tcPr>
                  <w:p w:rsidR="00A9748D" w:rsidRDefault="00A9748D">
                    <w:pPr>
                      <w:pStyle w:val="Bibliografa"/>
                      <w:rPr>
                        <w:noProof/>
                        <w:sz w:val="24"/>
                        <w:szCs w:val="24"/>
                      </w:rPr>
                    </w:pPr>
                    <w:r>
                      <w:rPr>
                        <w:noProof/>
                      </w:rPr>
                      <w:t xml:space="preserve">[1] </w:t>
                    </w:r>
                  </w:p>
                </w:tc>
                <w:tc>
                  <w:tcPr>
                    <w:tcW w:w="0" w:type="auto"/>
                    <w:hideMark/>
                  </w:tcPr>
                  <w:p w:rsidR="00A9748D" w:rsidRPr="00E7694C" w:rsidRDefault="00A9748D">
                    <w:pPr>
                      <w:pStyle w:val="Bibliografa"/>
                      <w:rPr>
                        <w:noProof/>
                        <w:lang w:val="en-US"/>
                      </w:rPr>
                    </w:pPr>
                    <w:r w:rsidRPr="00E7694C">
                      <w:rPr>
                        <w:noProof/>
                        <w:lang w:val="en-US"/>
                      </w:rPr>
                      <w:t xml:space="preserve">I. Gallegos Mateos, A. Gómez Gómez y D. Arguelles Martino, «A hybrid method for the resolution of the MDVRP,» pp. 45-64,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 </w:t>
                    </w:r>
                  </w:p>
                </w:tc>
                <w:tc>
                  <w:tcPr>
                    <w:tcW w:w="0" w:type="auto"/>
                    <w:hideMark/>
                  </w:tcPr>
                  <w:p w:rsidR="00A9748D" w:rsidRPr="00E7694C" w:rsidRDefault="00A9748D">
                    <w:pPr>
                      <w:pStyle w:val="Bibliografa"/>
                      <w:rPr>
                        <w:noProof/>
                        <w:lang w:val="en-US"/>
                      </w:rPr>
                    </w:pPr>
                    <w:r w:rsidRPr="00E7694C">
                      <w:rPr>
                        <w:noProof/>
                        <w:lang w:val="en-US"/>
                      </w:rPr>
                      <w:t xml:space="preserve">A. Schrijver, «On the History of Combinatorial Optimization,» 1960.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 </w:t>
                    </w:r>
                  </w:p>
                </w:tc>
                <w:tc>
                  <w:tcPr>
                    <w:tcW w:w="0" w:type="auto"/>
                    <w:hideMark/>
                  </w:tcPr>
                  <w:p w:rsidR="00A9748D" w:rsidRDefault="00A9748D">
                    <w:pPr>
                      <w:pStyle w:val="Bibliografa"/>
                      <w:rPr>
                        <w:noProof/>
                      </w:rPr>
                    </w:pPr>
                    <w:r w:rsidRPr="00E7694C">
                      <w:rPr>
                        <w:noProof/>
                        <w:lang w:val="en-US"/>
                      </w:rPr>
                      <w:t xml:space="preserve">L. Bodin, «Routing and scheduling of vehicles and crew: The State of the Art,» </w:t>
                    </w:r>
                    <w:r w:rsidRPr="00E7694C">
                      <w:rPr>
                        <w:i/>
                        <w:iCs/>
                        <w:noProof/>
                        <w:lang w:val="en-US"/>
                      </w:rPr>
                      <w:t xml:space="preserve">Comput. </w:t>
                    </w:r>
                    <w:r>
                      <w:rPr>
                        <w:i/>
                        <w:iCs/>
                        <w:noProof/>
                      </w:rPr>
                      <w:t xml:space="preserve">&amp; Ops Res., </w:t>
                    </w:r>
                    <w:r>
                      <w:rPr>
                        <w:noProof/>
                      </w:rPr>
                      <w:t xml:space="preserve">vol. 10, nº 2, pp. 63-211, 1983.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[4] </w:t>
                    </w:r>
                  </w:p>
                </w:tc>
                <w:tc>
                  <w:tcPr>
                    <w:tcW w:w="0" w:type="auto"/>
                    <w:hideMark/>
                  </w:tcPr>
                  <w:p w:rsidR="00A9748D" w:rsidRPr="00E7694C" w:rsidRDefault="00A9748D">
                    <w:pPr>
                      <w:pStyle w:val="Bibliografa"/>
                      <w:rPr>
                        <w:noProof/>
                        <w:lang w:val="en-US"/>
                      </w:rPr>
                    </w:pPr>
                    <w:r w:rsidRPr="00E7694C">
                      <w:rPr>
                        <w:noProof/>
                        <w:lang w:val="en-US"/>
                      </w:rPr>
                      <w:t xml:space="preserve">Y. Wang, «Research of Multi-Depot Vehicle Routing Problem by Cellular Ant Algorithm,» </w:t>
                    </w:r>
                    <w:r w:rsidRPr="00E7694C">
                      <w:rPr>
                        <w:i/>
                        <w:iCs/>
                        <w:noProof/>
                        <w:lang w:val="en-US"/>
                      </w:rPr>
                      <w:t xml:space="preserve">Journal of Computers, </w:t>
                    </w:r>
                    <w:r w:rsidRPr="00E7694C">
                      <w:rPr>
                        <w:noProof/>
                        <w:lang w:val="en-US"/>
                      </w:rPr>
                      <w:t xml:space="preserve">vol. 8, nº 7, pp. 1722-1727,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[5] </w:t>
                    </w:r>
                  </w:p>
                </w:tc>
                <w:tc>
                  <w:tcPr>
                    <w:tcW w:w="0" w:type="auto"/>
                    <w:hideMark/>
                  </w:tcPr>
                  <w:p w:rsidR="00A9748D" w:rsidRPr="00E7694C" w:rsidRDefault="00A9748D">
                    <w:pPr>
                      <w:pStyle w:val="Bibliografa"/>
                      <w:rPr>
                        <w:noProof/>
                        <w:lang w:val="en-US"/>
                      </w:rPr>
                    </w:pPr>
                    <w:r w:rsidRPr="00E7694C">
                      <w:rPr>
                        <w:noProof/>
                        <w:lang w:val="en-US"/>
                      </w:rPr>
                      <w:t xml:space="preserve">Surekha y S. Sumathi, «Solution to Multi-Depot Vehicle Routing Problem Using Genetic Algorithms,» </w:t>
                    </w:r>
                    <w:r w:rsidRPr="00E7694C">
                      <w:rPr>
                        <w:i/>
                        <w:iCs/>
                        <w:noProof/>
                        <w:lang w:val="en-US"/>
                      </w:rPr>
                      <w:t xml:space="preserve">World Applied Programming, </w:t>
                    </w:r>
                    <w:r w:rsidRPr="00E7694C">
                      <w:rPr>
                        <w:noProof/>
                        <w:lang w:val="en-US"/>
                      </w:rPr>
                      <w:t xml:space="preserve">vol. 1, nº 3, pp. 118-131, 2011.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[6] </w:t>
                    </w:r>
                  </w:p>
                </w:tc>
                <w:tc>
                  <w:tcPr>
                    <w:tcW w:w="0" w:type="auto"/>
                    <w:hideMark/>
                  </w:tcPr>
                  <w:p w:rsidR="00A9748D" w:rsidRPr="00E7694C" w:rsidRDefault="00A9748D">
                    <w:pPr>
                      <w:pStyle w:val="Bibliografa"/>
                      <w:rPr>
                        <w:noProof/>
                        <w:lang w:val="en-US"/>
                      </w:rPr>
                    </w:pPr>
                    <w:r w:rsidRPr="00E7694C">
                      <w:rPr>
                        <w:noProof/>
                        <w:lang w:val="en-US"/>
                      </w:rPr>
                      <w:t>J. Carlsson, D. Ge, A. Subramaniam, A. Wu y Y. Ye, «Solvin Min-Max Multi-Depot Vehicle Routing Problem,» 2006.</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[7] </w:t>
                    </w:r>
                  </w:p>
                </w:tc>
                <w:tc>
                  <w:tcPr>
                    <w:tcW w:w="0" w:type="auto"/>
                    <w:hideMark/>
                  </w:tcPr>
                  <w:p w:rsidR="00A9748D" w:rsidRPr="00E7694C" w:rsidRDefault="00A9748D">
                    <w:pPr>
                      <w:pStyle w:val="Bibliografa"/>
                      <w:rPr>
                        <w:noProof/>
                        <w:lang w:val="en-US"/>
                      </w:rPr>
                    </w:pPr>
                    <w:r w:rsidRPr="00E7694C">
                      <w:rPr>
                        <w:noProof/>
                        <w:lang w:val="en-US"/>
                      </w:rPr>
                      <w:t xml:space="preserve">G. B. Dantzig y J. H. Ramser, «The Truck Dispatching Problem,» </w:t>
                    </w:r>
                    <w:r w:rsidRPr="00E7694C">
                      <w:rPr>
                        <w:i/>
                        <w:iCs/>
                        <w:noProof/>
                        <w:lang w:val="en-US"/>
                      </w:rPr>
                      <w:t xml:space="preserve">Management Science, </w:t>
                    </w:r>
                    <w:r w:rsidRPr="00E7694C">
                      <w:rPr>
                        <w:noProof/>
                        <w:lang w:val="en-US"/>
                      </w:rPr>
                      <w:t xml:space="preserve">vol. 6, nº 1, pp. 80-91, 1959.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[8] </w:t>
                    </w:r>
                  </w:p>
                </w:tc>
                <w:tc>
                  <w:tcPr>
                    <w:tcW w:w="0" w:type="auto"/>
                    <w:hideMark/>
                  </w:tcPr>
                  <w:p w:rsidR="00A9748D" w:rsidRPr="00E7694C" w:rsidRDefault="00A9748D">
                    <w:pPr>
                      <w:pStyle w:val="Bibliografa"/>
                      <w:rPr>
                        <w:noProof/>
                        <w:lang w:val="en-US"/>
                      </w:rPr>
                    </w:pPr>
                    <w:r w:rsidRPr="00E7694C">
                      <w:rPr>
                        <w:noProof/>
                        <w:lang w:val="en-US"/>
                      </w:rPr>
                      <w:t xml:space="preserve">B. L. Golden, «Vehicle Routing Problems: Formulations and Heuristic Solution Techniques,» </w:t>
                    </w:r>
                    <w:r w:rsidRPr="00E7694C">
                      <w:rPr>
                        <w:i/>
                        <w:iCs/>
                        <w:noProof/>
                        <w:lang w:val="en-US"/>
                      </w:rPr>
                      <w:t xml:space="preserve">Technical Reports, </w:t>
                    </w:r>
                    <w:r w:rsidRPr="00E7694C">
                      <w:rPr>
                        <w:noProof/>
                        <w:lang w:val="en-US"/>
                      </w:rPr>
                      <w:t xml:space="preserve">nº 113, 1975.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[9] </w:t>
                    </w:r>
                  </w:p>
                </w:tc>
                <w:tc>
                  <w:tcPr>
                    <w:tcW w:w="0" w:type="auto"/>
                    <w:hideMark/>
                  </w:tcPr>
                  <w:p w:rsidR="00A9748D" w:rsidRPr="00E7694C" w:rsidRDefault="00A9748D">
                    <w:pPr>
                      <w:pStyle w:val="Bibliografa"/>
                      <w:rPr>
                        <w:noProof/>
                        <w:lang w:val="en-US"/>
                      </w:rPr>
                    </w:pPr>
                    <w:r w:rsidRPr="00E7694C">
                      <w:rPr>
                        <w:noProof/>
                        <w:lang w:val="en-US"/>
                      </w:rPr>
                      <w:t xml:space="preserve">G. Dantzig, D. Fulkerson y S. Johnson, «Solution of a Large-Scale Traveling-Salesman Problem,» </w:t>
                    </w:r>
                    <w:r w:rsidRPr="00E7694C">
                      <w:rPr>
                        <w:i/>
                        <w:iCs/>
                        <w:noProof/>
                        <w:lang w:val="en-US"/>
                      </w:rPr>
                      <w:t xml:space="preserve">Journal of the Operations Research Society of America, </w:t>
                    </w:r>
                    <w:r w:rsidRPr="00E7694C">
                      <w:rPr>
                        <w:noProof/>
                        <w:lang w:val="en-US"/>
                      </w:rPr>
                      <w:t xml:space="preserve">vol. 2, nº 4, pp. 393-410, 1954.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[10] </w:t>
                    </w:r>
                  </w:p>
                </w:tc>
                <w:tc>
                  <w:tcPr>
                    <w:tcW w:w="0" w:type="auto"/>
                    <w:hideMark/>
                  </w:tcPr>
                  <w:p w:rsidR="00A9748D" w:rsidRPr="00E7694C" w:rsidRDefault="00A9748D">
                    <w:pPr>
                      <w:pStyle w:val="Bibliografa"/>
                      <w:rPr>
                        <w:noProof/>
                        <w:lang w:val="en-US"/>
                      </w:rPr>
                    </w:pPr>
                    <w:r w:rsidRPr="00E7694C">
                      <w:rPr>
                        <w:noProof/>
                        <w:lang w:val="en-US"/>
                      </w:rPr>
                      <w:t xml:space="preserve">R. M. Karp, «Reducibility Among Combinatorial Problemas,» 1971.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[11] </w:t>
                    </w:r>
                  </w:p>
                </w:tc>
                <w:tc>
                  <w:tcPr>
                    <w:tcW w:w="0" w:type="auto"/>
                    <w:hideMark/>
                  </w:tcPr>
                  <w:p w:rsidR="00A9748D" w:rsidRPr="00E7694C" w:rsidRDefault="00A9748D">
                    <w:pPr>
                      <w:pStyle w:val="Bibliografa"/>
                      <w:rPr>
                        <w:noProof/>
                        <w:lang w:val="en-US"/>
                      </w:rPr>
                    </w:pPr>
                    <w:r w:rsidRPr="00E7694C">
                      <w:rPr>
                        <w:noProof/>
                        <w:lang w:val="en-US"/>
                      </w:rPr>
                      <w:t xml:space="preserve">S. N. Kumar y R. Panneerselvam, «A Survey on the Vehicle Routing Problem and Its Variants,» </w:t>
                    </w:r>
                    <w:r w:rsidRPr="00E7694C">
                      <w:rPr>
                        <w:i/>
                        <w:iCs/>
                        <w:noProof/>
                        <w:lang w:val="en-US"/>
                      </w:rPr>
                      <w:t xml:space="preserve">Intelligent Information Management, </w:t>
                    </w:r>
                    <w:r w:rsidRPr="00E7694C">
                      <w:rPr>
                        <w:noProof/>
                        <w:lang w:val="en-US"/>
                      </w:rPr>
                      <w:t xml:space="preserve">nº 4, pp. 66-74, 2012.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[12] </w:t>
                    </w:r>
                  </w:p>
                </w:tc>
                <w:tc>
                  <w:tcPr>
                    <w:tcW w:w="0" w:type="auto"/>
                    <w:hideMark/>
                  </w:tcPr>
                  <w:p w:rsidR="00A9748D" w:rsidRPr="00E7694C" w:rsidRDefault="00A9748D">
                    <w:pPr>
                      <w:pStyle w:val="Bibliografa"/>
                      <w:rPr>
                        <w:noProof/>
                        <w:lang w:val="en-US"/>
                      </w:rPr>
                    </w:pPr>
                    <w:r w:rsidRPr="00E7694C">
                      <w:rPr>
                        <w:noProof/>
                        <w:lang w:val="en-US"/>
                      </w:rPr>
                      <w:t xml:space="preserve">L. Wen y F. Meng, «An Improved PSO for the Multi-Depot Vehicle Routing Problem with Time Windows».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[13] </w:t>
                    </w:r>
                  </w:p>
                </w:tc>
                <w:tc>
                  <w:tcPr>
                    <w:tcW w:w="0" w:type="auto"/>
                    <w:hideMark/>
                  </w:tcPr>
                  <w:p w:rsidR="00A9748D" w:rsidRPr="00E7694C" w:rsidRDefault="00A9748D">
                    <w:pPr>
                      <w:pStyle w:val="Bibliografa"/>
                      <w:rPr>
                        <w:noProof/>
                        <w:lang w:val="en-US"/>
                      </w:rPr>
                    </w:pPr>
                    <w:r w:rsidRPr="00E7694C">
                      <w:rPr>
                        <w:noProof/>
                        <w:lang w:val="en-US"/>
                      </w:rPr>
                      <w:t xml:space="preserve">R. Baldacci, M. Battarra y D. Vigo, «Routing a Heterogeneous Fleet of Vehicles,» </w:t>
                    </w:r>
                    <w:r w:rsidRPr="00E7694C">
                      <w:rPr>
                        <w:i/>
                        <w:iCs/>
                        <w:noProof/>
                        <w:lang w:val="en-US"/>
                      </w:rPr>
                      <w:t xml:space="preserve">Technical Report DEIS OR.INGCE 2007/1, </w:t>
                    </w:r>
                    <w:r w:rsidRPr="00E7694C">
                      <w:rPr>
                        <w:noProof/>
                        <w:lang w:val="en-US"/>
                      </w:rPr>
                      <w:t xml:space="preserve">2007.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[14] </w:t>
                    </w:r>
                  </w:p>
                </w:tc>
                <w:tc>
                  <w:tcPr>
                    <w:tcW w:w="0" w:type="auto"/>
                    <w:hideMark/>
                  </w:tcPr>
                  <w:p w:rsidR="00A9748D" w:rsidRPr="00E7694C" w:rsidRDefault="00A9748D">
                    <w:pPr>
                      <w:pStyle w:val="Bibliografa"/>
                      <w:rPr>
                        <w:noProof/>
                        <w:lang w:val="en-US"/>
                      </w:rPr>
                    </w:pPr>
                    <w:r w:rsidRPr="00E7694C">
                      <w:rPr>
                        <w:noProof/>
                        <w:lang w:val="en-US"/>
                      </w:rPr>
                      <w:t xml:space="preserve">C. Tan y J. Beasley, «A Heuristic Algorithm for the Period Vehicle Routing Problem,» </w:t>
                    </w:r>
                    <w:r w:rsidRPr="00E7694C">
                      <w:rPr>
                        <w:i/>
                        <w:iCs/>
                        <w:noProof/>
                        <w:lang w:val="en-US"/>
                      </w:rPr>
                      <w:t xml:space="preserve">OMEGA Int. J. of Mgmt Sci., </w:t>
                    </w:r>
                    <w:r w:rsidRPr="00E7694C">
                      <w:rPr>
                        <w:noProof/>
                        <w:lang w:val="en-US"/>
                      </w:rPr>
                      <w:t xml:space="preserve">vol. 12, nº 5, pp. 497-504, 1984.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[15] </w:t>
                    </w:r>
                  </w:p>
                </w:tc>
                <w:tc>
                  <w:tcPr>
                    <w:tcW w:w="0" w:type="auto"/>
                    <w:hideMark/>
                  </w:tcPr>
                  <w:p w:rsidR="00A9748D" w:rsidRPr="00E7694C" w:rsidRDefault="00A9748D">
                    <w:pPr>
                      <w:pStyle w:val="Bibliografa"/>
                      <w:rPr>
                        <w:noProof/>
                        <w:lang w:val="en-US"/>
                      </w:rPr>
                    </w:pPr>
                    <w:r w:rsidRPr="00E7694C">
                      <w:rPr>
                        <w:noProof/>
                        <w:lang w:val="en-US"/>
                      </w:rPr>
                      <w:t xml:space="preserve">P. Francis y K. Smilowitz, «The Period Vehicle Routing Problem with Service Choice,» </w:t>
                    </w:r>
                    <w:r w:rsidRPr="00E7694C">
                      <w:rPr>
                        <w:i/>
                        <w:iCs/>
                        <w:noProof/>
                        <w:lang w:val="en-US"/>
                      </w:rPr>
                      <w:t xml:space="preserve">Teansportation Science, </w:t>
                    </w:r>
                    <w:r w:rsidRPr="00E7694C">
                      <w:rPr>
                        <w:noProof/>
                        <w:lang w:val="en-US"/>
                      </w:rPr>
                      <w:t xml:space="preserve">vol. 40, nº 4, pp. 439-454, 2006.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[16] </w:t>
                    </w:r>
                  </w:p>
                </w:tc>
                <w:tc>
                  <w:tcPr>
                    <w:tcW w:w="0" w:type="auto"/>
                    <w:hideMark/>
                  </w:tcPr>
                  <w:p w:rsidR="00A9748D" w:rsidRPr="00E7694C" w:rsidRDefault="00A9748D">
                    <w:pPr>
                      <w:pStyle w:val="Bibliografa"/>
                      <w:rPr>
                        <w:noProof/>
                        <w:lang w:val="en-US"/>
                      </w:rPr>
                    </w:pPr>
                    <w:r w:rsidRPr="00E7694C">
                      <w:rPr>
                        <w:noProof/>
                        <w:lang w:val="en-US"/>
                      </w:rPr>
                      <w:t xml:space="preserve">A. Mingozzi y A. Valleta, «An exact algorithm for period an multi-depot vehicle routing problems».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[17] </w:t>
                    </w:r>
                  </w:p>
                </w:tc>
                <w:tc>
                  <w:tcPr>
                    <w:tcW w:w="0" w:type="auto"/>
                    <w:hideMark/>
                  </w:tcPr>
                  <w:p w:rsidR="00A9748D" w:rsidRPr="00E7694C" w:rsidRDefault="00A9748D">
                    <w:pPr>
                      <w:pStyle w:val="Bibliografa"/>
                      <w:rPr>
                        <w:noProof/>
                        <w:lang w:val="en-US"/>
                      </w:rPr>
                    </w:pPr>
                    <w:r w:rsidRPr="00E7694C">
                      <w:rPr>
                        <w:noProof/>
                        <w:lang w:val="en-US"/>
                      </w:rPr>
                      <w:t>S. Moscatelli, «Split Delivery Vehicle Routing Problem: Heuristic based Algorithms,» 2007.</w:t>
                    </w:r>
                  </w:p>
                </w:tc>
              </w:tr>
              <w:tr w:rsidR="00A9748D">
                <w:trPr>
                  <w:divId w:val="1550918343"/>
                  <w:tblCellSpacing w:w="15" w:type="dxa"/>
                </w:trPr>
                <w:tc>
                  <w:tcPr>
                    <w:tcW w:w="50" w:type="pct"/>
                    <w:hideMark/>
                  </w:tcPr>
                  <w:p w:rsidR="00A9748D" w:rsidRDefault="00A9748D">
                    <w:pPr>
                      <w:pStyle w:val="Bibliografa"/>
                      <w:rPr>
                        <w:noProof/>
                      </w:rPr>
                    </w:pPr>
                    <w:r>
                      <w:rPr>
                        <w:noProof/>
                      </w:rPr>
                      <w:lastRenderedPageBreak/>
                      <w:t xml:space="preserve">[18] </w:t>
                    </w:r>
                  </w:p>
                </w:tc>
                <w:tc>
                  <w:tcPr>
                    <w:tcW w:w="0" w:type="auto"/>
                    <w:hideMark/>
                  </w:tcPr>
                  <w:p w:rsidR="00A9748D" w:rsidRDefault="00A9748D">
                    <w:pPr>
                      <w:pStyle w:val="Bibliografa"/>
                      <w:rPr>
                        <w:noProof/>
                      </w:rPr>
                    </w:pPr>
                    <w:r>
                      <w:rPr>
                        <w:noProof/>
                      </w:rPr>
                      <w:t>J. Rodriguez Perez, «Caracterización, Modelado y Determinación de las Rutas de la Flota en una Empresa de Rendering,» 2012.</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[19] </w:t>
                    </w:r>
                  </w:p>
                </w:tc>
                <w:tc>
                  <w:tcPr>
                    <w:tcW w:w="0" w:type="auto"/>
                    <w:hideMark/>
                  </w:tcPr>
                  <w:p w:rsidR="00A9748D" w:rsidRPr="00E7694C" w:rsidRDefault="00A9748D">
                    <w:pPr>
                      <w:pStyle w:val="Bibliografa"/>
                      <w:rPr>
                        <w:noProof/>
                        <w:lang w:val="en-US"/>
                      </w:rPr>
                    </w:pPr>
                    <w:r w:rsidRPr="00E7694C">
                      <w:rPr>
                        <w:noProof/>
                        <w:lang w:val="en-US"/>
                      </w:rPr>
                      <w:t xml:space="preserve">R. V. Kulkarni y P. R. Bhave, «Integer programming formulations of vehicle Routing Problems,» </w:t>
                    </w:r>
                    <w:r w:rsidRPr="00E7694C">
                      <w:rPr>
                        <w:i/>
                        <w:iCs/>
                        <w:noProof/>
                        <w:lang w:val="en-US"/>
                      </w:rPr>
                      <w:t xml:space="preserve">Eurorean Journal of Operational Research, </w:t>
                    </w:r>
                    <w:r w:rsidRPr="00E7694C">
                      <w:rPr>
                        <w:noProof/>
                        <w:lang w:val="en-US"/>
                      </w:rPr>
                      <w:t xml:space="preserve">vol. 20, pp. 58-67, 1985.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[20] </w:t>
                    </w:r>
                  </w:p>
                </w:tc>
                <w:tc>
                  <w:tcPr>
                    <w:tcW w:w="0" w:type="auto"/>
                    <w:hideMark/>
                  </w:tcPr>
                  <w:p w:rsidR="00A9748D" w:rsidRPr="00E7694C" w:rsidRDefault="00A9748D">
                    <w:pPr>
                      <w:pStyle w:val="Bibliografa"/>
                      <w:rPr>
                        <w:noProof/>
                        <w:lang w:val="en-US"/>
                      </w:rPr>
                    </w:pPr>
                    <w:r w:rsidRPr="00E7694C">
                      <w:rPr>
                        <w:noProof/>
                        <w:lang w:val="en-US"/>
                      </w:rPr>
                      <w:t>A. Garcia-Najera y J. A. Bullinaria, «Bi-objective Optimization for the Vehicle Routing Problem with Time Windows,» School of Computer Science, University of Birmingham.</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[21] </w:t>
                    </w:r>
                  </w:p>
                </w:tc>
                <w:tc>
                  <w:tcPr>
                    <w:tcW w:w="0" w:type="auto"/>
                    <w:hideMark/>
                  </w:tcPr>
                  <w:p w:rsidR="00A9748D" w:rsidRPr="00E7694C" w:rsidRDefault="00A9748D">
                    <w:pPr>
                      <w:pStyle w:val="Bibliografa"/>
                      <w:rPr>
                        <w:noProof/>
                        <w:lang w:val="en-US"/>
                      </w:rPr>
                    </w:pPr>
                    <w:r w:rsidRPr="00E7694C">
                      <w:rPr>
                        <w:noProof/>
                        <w:lang w:val="en-US"/>
                      </w:rPr>
                      <w:t>R. Bowerman, B. Hall y P. Calamai, «A Multiobjetive Optimization Approach to Urban School Bus Routing: Formulation and Solution Method,» 1995.</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[22] </w:t>
                    </w:r>
                  </w:p>
                </w:tc>
                <w:tc>
                  <w:tcPr>
                    <w:tcW w:w="0" w:type="auto"/>
                    <w:hideMark/>
                  </w:tcPr>
                  <w:p w:rsidR="00A9748D" w:rsidRDefault="00A9748D">
                    <w:pPr>
                      <w:pStyle w:val="Bibliografa"/>
                      <w:rPr>
                        <w:noProof/>
                      </w:rPr>
                    </w:pPr>
                    <w:r>
                      <w:rPr>
                        <w:noProof/>
                      </w:rPr>
                      <w:t>A. Olivera, «Heurísticas para Problemas de Ruteo de Vehículos,» Instituto de Computación, Facultad de Ingeniería, Universidad de la República, Montevideo, Uruguay., 2004.</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[23] </w:t>
                    </w:r>
                  </w:p>
                </w:tc>
                <w:tc>
                  <w:tcPr>
                    <w:tcW w:w="0" w:type="auto"/>
                    <w:hideMark/>
                  </w:tcPr>
                  <w:p w:rsidR="00A9748D" w:rsidRPr="00E7694C" w:rsidRDefault="00A9748D">
                    <w:pPr>
                      <w:pStyle w:val="Bibliografa"/>
                      <w:rPr>
                        <w:noProof/>
                        <w:lang w:val="en-US"/>
                      </w:rPr>
                    </w:pPr>
                    <w:r w:rsidRPr="00E7694C">
                      <w:rPr>
                        <w:noProof/>
                        <w:lang w:val="en-US"/>
                      </w:rPr>
                      <w:t xml:space="preserve">J. R. Montoya-Torres, J. López Franco, S. Nieto Isaza, H. Felizzola Jiménez y N. Herazo-Padilla, «A literature review on the vehicle routing problem with multiple depots,» </w:t>
                    </w:r>
                    <w:r w:rsidRPr="00E7694C">
                      <w:rPr>
                        <w:i/>
                        <w:iCs/>
                        <w:noProof/>
                        <w:lang w:val="en-US"/>
                      </w:rPr>
                      <w:t xml:space="preserve">Computers &amp; Industrial Engineering, </w:t>
                    </w:r>
                    <w:r w:rsidRPr="00E7694C">
                      <w:rPr>
                        <w:noProof/>
                        <w:lang w:val="en-US"/>
                      </w:rPr>
                      <w:t xml:space="preserve">vol. 79, pp. 115-129, 2015.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[24] </w:t>
                    </w:r>
                  </w:p>
                </w:tc>
                <w:tc>
                  <w:tcPr>
                    <w:tcW w:w="0" w:type="auto"/>
                    <w:hideMark/>
                  </w:tcPr>
                  <w:p w:rsidR="00A9748D" w:rsidRPr="00E7694C" w:rsidRDefault="00A9748D">
                    <w:pPr>
                      <w:pStyle w:val="Bibliografa"/>
                      <w:rPr>
                        <w:noProof/>
                        <w:lang w:val="en-US"/>
                      </w:rPr>
                    </w:pPr>
                    <w:r w:rsidRPr="00E7694C">
                      <w:rPr>
                        <w:noProof/>
                        <w:lang w:val="en-US"/>
                      </w:rPr>
                      <w:t xml:space="preserve">J.-F. C. G. L. Benoit Crevier, «The multi-depot vehicle routing problem with inter-depot routes,» </w:t>
                    </w:r>
                    <w:r w:rsidRPr="00E7694C">
                      <w:rPr>
                        <w:i/>
                        <w:iCs/>
                        <w:noProof/>
                        <w:lang w:val="en-US"/>
                      </w:rPr>
                      <w:t xml:space="preserve">European Journal of Operational Research, </w:t>
                    </w:r>
                    <w:r w:rsidRPr="00E7694C">
                      <w:rPr>
                        <w:noProof/>
                        <w:lang w:val="en-US"/>
                      </w:rPr>
                      <w:t xml:space="preserve">nº 176, p. 756–773, 2007.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[25] </w:t>
                    </w:r>
                  </w:p>
                </w:tc>
                <w:tc>
                  <w:tcPr>
                    <w:tcW w:w="0" w:type="auto"/>
                    <w:hideMark/>
                  </w:tcPr>
                  <w:p w:rsidR="00A9748D" w:rsidRPr="00E7694C" w:rsidRDefault="00A9748D">
                    <w:pPr>
                      <w:pStyle w:val="Bibliografa"/>
                      <w:rPr>
                        <w:noProof/>
                        <w:lang w:val="en-US"/>
                      </w:rPr>
                    </w:pPr>
                    <w:r w:rsidRPr="00E7694C">
                      <w:rPr>
                        <w:noProof/>
                        <w:lang w:val="en-US"/>
                      </w:rPr>
                      <w:t xml:space="preserve">Y. C. K.C. Tan, «A hybrid multi-objective evolutionary algorithm for solving truck and trailer vehicle routing problems,» </w:t>
                    </w:r>
                    <w:r w:rsidRPr="00E7694C">
                      <w:rPr>
                        <w:i/>
                        <w:iCs/>
                        <w:noProof/>
                        <w:lang w:val="en-US"/>
                      </w:rPr>
                      <w:t xml:space="preserve">European Journal of Operational Research, </w:t>
                    </w:r>
                    <w:r w:rsidRPr="00E7694C">
                      <w:rPr>
                        <w:noProof/>
                        <w:lang w:val="en-US"/>
                      </w:rPr>
                      <w:t xml:space="preserve">nº 172, p. 855–885, 2005.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[26] </w:t>
                    </w:r>
                  </w:p>
                </w:tc>
                <w:tc>
                  <w:tcPr>
                    <w:tcW w:w="0" w:type="auto"/>
                    <w:hideMark/>
                  </w:tcPr>
                  <w:p w:rsidR="00A9748D" w:rsidRPr="00E7694C" w:rsidRDefault="00A9748D">
                    <w:pPr>
                      <w:pStyle w:val="Bibliografa"/>
                      <w:rPr>
                        <w:noProof/>
                        <w:lang w:val="en-US"/>
                      </w:rPr>
                    </w:pPr>
                    <w:r w:rsidRPr="00E7694C">
                      <w:rPr>
                        <w:noProof/>
                        <w:lang w:val="en-US"/>
                      </w:rPr>
                      <w:t xml:space="preserve">G. Laporte y Y. Nobert, Survey Combinatorial Optimization.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[27] </w:t>
                    </w:r>
                  </w:p>
                </w:tc>
                <w:tc>
                  <w:tcPr>
                    <w:tcW w:w="0" w:type="auto"/>
                    <w:hideMark/>
                  </w:tcPr>
                  <w:p w:rsidR="00A9748D" w:rsidRDefault="00A9748D">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[28] </w:t>
                    </w:r>
                  </w:p>
                </w:tc>
                <w:tc>
                  <w:tcPr>
                    <w:tcW w:w="0" w:type="auto"/>
                    <w:hideMark/>
                  </w:tcPr>
                  <w:p w:rsidR="00A9748D" w:rsidRPr="00E7694C" w:rsidRDefault="00A9748D">
                    <w:pPr>
                      <w:pStyle w:val="Bibliografa"/>
                      <w:rPr>
                        <w:noProof/>
                        <w:lang w:val="en-US"/>
                      </w:rPr>
                    </w:pPr>
                    <w:r w:rsidRPr="00E7694C">
                      <w:rPr>
                        <w:noProof/>
                        <w:lang w:val="en-US"/>
                      </w:rPr>
                      <w:t xml:space="preserve">F. Glover y G. A. Kochenberger, Handbook of Metaheuritics, Kluwer Academic Publishers, 2003.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[29] </w:t>
                    </w:r>
                  </w:p>
                </w:tc>
                <w:tc>
                  <w:tcPr>
                    <w:tcW w:w="0" w:type="auto"/>
                    <w:hideMark/>
                  </w:tcPr>
                  <w:p w:rsidR="00A9748D" w:rsidRPr="00E7694C" w:rsidRDefault="00A9748D">
                    <w:pPr>
                      <w:pStyle w:val="Bibliografa"/>
                      <w:rPr>
                        <w:noProof/>
                        <w:lang w:val="en-US"/>
                      </w:rPr>
                    </w:pPr>
                    <w:r w:rsidRPr="00E7694C">
                      <w:rPr>
                        <w:noProof/>
                        <w:lang w:val="en-US"/>
                      </w:rPr>
                      <w:t xml:space="preserve">J. Lysgaard, «Clarke &amp; Wright's Savings Algorithm».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[30] </w:t>
                    </w:r>
                  </w:p>
                </w:tc>
                <w:tc>
                  <w:tcPr>
                    <w:tcW w:w="0" w:type="auto"/>
                    <w:hideMark/>
                  </w:tcPr>
                  <w:p w:rsidR="00A9748D" w:rsidRPr="00E7694C" w:rsidRDefault="00A9748D">
                    <w:pPr>
                      <w:pStyle w:val="Bibliografa"/>
                      <w:rPr>
                        <w:noProof/>
                        <w:lang w:val="en-US"/>
                      </w:rPr>
                    </w:pPr>
                    <w:r w:rsidRPr="00E7694C">
                      <w:rPr>
                        <w:noProof/>
                        <w:lang w:val="en-US"/>
                      </w:rPr>
                      <w:t xml:space="preserve">Mole y Jameson, «A Sequential Route-Building Algorithm Employing a Generalised Savings Criterion».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[31] </w:t>
                    </w:r>
                  </w:p>
                </w:tc>
                <w:tc>
                  <w:tcPr>
                    <w:tcW w:w="0" w:type="auto"/>
                    <w:hideMark/>
                  </w:tcPr>
                  <w:p w:rsidR="00A9748D" w:rsidRPr="00E7694C" w:rsidRDefault="00A9748D">
                    <w:pPr>
                      <w:pStyle w:val="Bibliografa"/>
                      <w:rPr>
                        <w:noProof/>
                        <w:lang w:val="en-US"/>
                      </w:rPr>
                    </w:pPr>
                    <w:r w:rsidRPr="00E7694C">
                      <w:rPr>
                        <w:noProof/>
                        <w:lang w:val="en-US"/>
                      </w:rPr>
                      <w:t xml:space="preserve">L. T. 0. V. D. Giosa, «New assignment algorithms for the multi-depot vehicle routing problem,» </w:t>
                    </w:r>
                    <w:r w:rsidRPr="00E7694C">
                      <w:rPr>
                        <w:i/>
                        <w:iCs/>
                        <w:noProof/>
                        <w:lang w:val="en-US"/>
                      </w:rPr>
                      <w:t xml:space="preserve">Journal of the Operational Research Society, </w:t>
                    </w:r>
                    <w:r w:rsidRPr="00E7694C">
                      <w:rPr>
                        <w:noProof/>
                        <w:lang w:val="en-US"/>
                      </w:rPr>
                      <w:t xml:space="preserve">vol. 53, nº 9, pp. 977-984, 2002.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[32] </w:t>
                    </w:r>
                  </w:p>
                </w:tc>
                <w:tc>
                  <w:tcPr>
                    <w:tcW w:w="0" w:type="auto"/>
                    <w:hideMark/>
                  </w:tcPr>
                  <w:p w:rsidR="00A9748D" w:rsidRPr="00E7694C" w:rsidRDefault="00A9748D">
                    <w:pPr>
                      <w:pStyle w:val="Bibliografa"/>
                      <w:rPr>
                        <w:noProof/>
                        <w:lang w:val="en-US"/>
                      </w:rPr>
                    </w:pPr>
                    <w:r w:rsidRPr="00E7694C">
                      <w:rPr>
                        <w:noProof/>
                        <w:lang w:val="en-US"/>
                      </w:rPr>
                      <w:t xml:space="preserve">O. V. L. Tansini, «New measures of proximity for the assignment algorithms in the MDVRPTW,» </w:t>
                    </w:r>
                    <w:r w:rsidRPr="00E7694C">
                      <w:rPr>
                        <w:i/>
                        <w:iCs/>
                        <w:noProof/>
                        <w:lang w:val="en-US"/>
                      </w:rPr>
                      <w:t xml:space="preserve">Journal of Operational Reserch Society, </w:t>
                    </w:r>
                    <w:r w:rsidRPr="00E7694C">
                      <w:rPr>
                        <w:noProof/>
                        <w:lang w:val="en-US"/>
                      </w:rPr>
                      <w:t xml:space="preserve">vol. 57, nº 3, pp. 241-249, 2006.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[33] </w:t>
                    </w:r>
                  </w:p>
                </w:tc>
                <w:tc>
                  <w:tcPr>
                    <w:tcW w:w="0" w:type="auto"/>
                    <w:hideMark/>
                  </w:tcPr>
                  <w:p w:rsidR="00A9748D" w:rsidRDefault="00A9748D">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[34] </w:t>
                    </w:r>
                  </w:p>
                </w:tc>
                <w:tc>
                  <w:tcPr>
                    <w:tcW w:w="0" w:type="auto"/>
                    <w:hideMark/>
                  </w:tcPr>
                  <w:p w:rsidR="00A9748D" w:rsidRDefault="00A9748D">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lastRenderedPageBreak/>
                      <w:t xml:space="preserve">[35] </w:t>
                    </w:r>
                  </w:p>
                </w:tc>
                <w:tc>
                  <w:tcPr>
                    <w:tcW w:w="0" w:type="auto"/>
                    <w:hideMark/>
                  </w:tcPr>
                  <w:p w:rsidR="00A9748D" w:rsidRPr="00E7694C" w:rsidRDefault="00A9748D">
                    <w:pPr>
                      <w:pStyle w:val="Bibliografa"/>
                      <w:rPr>
                        <w:noProof/>
                        <w:lang w:val="en-US"/>
                      </w:rPr>
                    </w:pPr>
                    <w:r w:rsidRPr="00E7694C">
                      <w:rPr>
                        <w:noProof/>
                        <w:lang w:val="en-US"/>
                      </w:rPr>
                      <w:t xml:space="preserve">J. Renaudl, G. Laporte y F. F. Boctor, «A tabu search heuristics for the multi-depot vehicle routing problem,» </w:t>
                    </w:r>
                    <w:r w:rsidRPr="00E7694C">
                      <w:rPr>
                        <w:i/>
                        <w:iCs/>
                        <w:noProof/>
                        <w:lang w:val="en-US"/>
                      </w:rPr>
                      <w:t xml:space="preserve">Computers &amp; Operations Research, </w:t>
                    </w:r>
                    <w:r w:rsidRPr="00E7694C">
                      <w:rPr>
                        <w:noProof/>
                        <w:lang w:val="en-US"/>
                      </w:rPr>
                      <w:t xml:space="preserve">vol. 23, nº 3, pp. 229-235, 1996.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[36] </w:t>
                    </w:r>
                  </w:p>
                </w:tc>
                <w:tc>
                  <w:tcPr>
                    <w:tcW w:w="0" w:type="auto"/>
                    <w:hideMark/>
                  </w:tcPr>
                  <w:p w:rsidR="00A9748D" w:rsidRPr="00E7694C" w:rsidRDefault="00A9748D">
                    <w:pPr>
                      <w:pStyle w:val="Bibliografa"/>
                      <w:rPr>
                        <w:noProof/>
                        <w:lang w:val="en-US"/>
                      </w:rPr>
                    </w:pPr>
                    <w:r w:rsidRPr="00E7694C">
                      <w:rPr>
                        <w:noProof/>
                        <w:lang w:val="en-US"/>
                      </w:rPr>
                      <w:t xml:space="preserve">P. Toth y D. Vigo, The Vehicule Routing Problem.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[37] </w:t>
                    </w:r>
                  </w:p>
                </w:tc>
                <w:tc>
                  <w:tcPr>
                    <w:tcW w:w="0" w:type="auto"/>
                    <w:hideMark/>
                  </w:tcPr>
                  <w:p w:rsidR="00A9748D" w:rsidRPr="00E7694C" w:rsidRDefault="00A9748D">
                    <w:pPr>
                      <w:pStyle w:val="Bibliografa"/>
                      <w:rPr>
                        <w:noProof/>
                        <w:lang w:val="en-US"/>
                      </w:rPr>
                    </w:pPr>
                    <w:r w:rsidRPr="00E7694C">
                      <w:rPr>
                        <w:noProof/>
                        <w:lang w:val="en-US"/>
                      </w:rPr>
                      <w:t xml:space="preserve">S. Lin, Computer Solution of the traveling Salesman Problem, 1965.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[38] </w:t>
                    </w:r>
                  </w:p>
                </w:tc>
                <w:tc>
                  <w:tcPr>
                    <w:tcW w:w="0" w:type="auto"/>
                    <w:hideMark/>
                  </w:tcPr>
                  <w:p w:rsidR="00A9748D" w:rsidRDefault="00A9748D">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[39] </w:t>
                    </w:r>
                  </w:p>
                </w:tc>
                <w:tc>
                  <w:tcPr>
                    <w:tcW w:w="0" w:type="auto"/>
                    <w:hideMark/>
                  </w:tcPr>
                  <w:p w:rsidR="00A9748D" w:rsidRDefault="00A9748D">
                    <w:pPr>
                      <w:pStyle w:val="Bibliografa"/>
                      <w:rPr>
                        <w:noProof/>
                      </w:rPr>
                    </w:pPr>
                    <w:r w:rsidRPr="00E7694C">
                      <w:rPr>
                        <w:noProof/>
                        <w:lang w:val="en-US"/>
                      </w:rPr>
                      <w:t xml:space="preserve">«OR/MS Today, February 2014,» feb 2014. </w:t>
                    </w:r>
                    <w:r>
                      <w:rPr>
                        <w:noProof/>
                      </w:rPr>
                      <w:t>[En línea]. Available: http://www.orms-today.org/surveys/Vehicle_Routing/vrss.html.</w:t>
                    </w:r>
                  </w:p>
                </w:tc>
              </w:tr>
            </w:tbl>
            <w:p w:rsidR="00A9748D" w:rsidRDefault="00A9748D">
              <w:pPr>
                <w:divId w:val="1550918343"/>
                <w:rPr>
                  <w:rFonts w:eastAsia="Times New Roman"/>
                  <w:noProof/>
                </w:rPr>
              </w:pPr>
            </w:p>
            <w:p w:rsidR="00FE5610" w:rsidRDefault="00615843"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289" w:rsidRDefault="000C4289" w:rsidP="00530530">
      <w:pPr>
        <w:spacing w:after="0" w:line="240" w:lineRule="auto"/>
      </w:pPr>
      <w:r>
        <w:separator/>
      </w:r>
    </w:p>
  </w:endnote>
  <w:endnote w:type="continuationSeparator" w:id="0">
    <w:p w:rsidR="000C4289" w:rsidRDefault="000C4289"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B4463C" w:rsidRDefault="00B4463C">
        <w:pPr>
          <w:pStyle w:val="Piedepgina"/>
          <w:jc w:val="center"/>
        </w:pPr>
        <w:r>
          <w:fldChar w:fldCharType="begin"/>
        </w:r>
        <w:r>
          <w:instrText xml:space="preserve"> PAGE   \* MERGEFORMAT </w:instrText>
        </w:r>
        <w:r>
          <w:fldChar w:fldCharType="separate"/>
        </w:r>
        <w:r w:rsidR="00DE3DFD">
          <w:rPr>
            <w:noProof/>
          </w:rPr>
          <w:t>30</w:t>
        </w:r>
        <w:r>
          <w:rPr>
            <w:noProof/>
          </w:rPr>
          <w:fldChar w:fldCharType="end"/>
        </w:r>
      </w:p>
    </w:sdtContent>
  </w:sdt>
  <w:p w:rsidR="00B4463C" w:rsidRDefault="00B446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289" w:rsidRDefault="000C4289" w:rsidP="00530530">
      <w:pPr>
        <w:spacing w:after="0" w:line="240" w:lineRule="auto"/>
      </w:pPr>
      <w:r>
        <w:separator/>
      </w:r>
    </w:p>
  </w:footnote>
  <w:footnote w:type="continuationSeparator" w:id="0">
    <w:p w:rsidR="000C4289" w:rsidRDefault="000C4289"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46858"/>
    <w:multiLevelType w:val="hybridMultilevel"/>
    <w:tmpl w:val="3206A14C"/>
    <w:lvl w:ilvl="0" w:tplc="3888442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900B2B"/>
    <w:multiLevelType w:val="multilevel"/>
    <w:tmpl w:val="6A68A66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1450670"/>
    <w:multiLevelType w:val="hybridMultilevel"/>
    <w:tmpl w:val="C69CD9A2"/>
    <w:lvl w:ilvl="0" w:tplc="3CDAF6F2">
      <w:start w:val="1"/>
      <w:numFmt w:val="decimal"/>
      <w:lvlText w:val="1.%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6">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7">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9">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10">
    <w:nsid w:val="44B80EAA"/>
    <w:multiLevelType w:val="hybridMultilevel"/>
    <w:tmpl w:val="83F0290E"/>
    <w:lvl w:ilvl="0" w:tplc="A184CFCE">
      <w:start w:val="1"/>
      <w:numFmt w:val="decimal"/>
      <w:pStyle w:val="Ttulo6"/>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A5970AC"/>
    <w:multiLevelType w:val="hybridMultilevel"/>
    <w:tmpl w:val="9FC6E1FE"/>
    <w:lvl w:ilvl="0" w:tplc="5344BAE0">
      <w:start w:val="4"/>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3">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5">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7">
    <w:nsid w:val="6722628B"/>
    <w:multiLevelType w:val="hybridMultilevel"/>
    <w:tmpl w:val="89DEA140"/>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9">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20">
    <w:nsid w:val="7A375DD9"/>
    <w:multiLevelType w:val="hybridMultilevel"/>
    <w:tmpl w:val="514AE1FA"/>
    <w:lvl w:ilvl="0" w:tplc="8EFCD6EE">
      <w:start w:val="1"/>
      <w:numFmt w:val="decimal"/>
      <w:pStyle w:val="Ttulo4"/>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
  </w:num>
  <w:num w:numId="4">
    <w:abstractNumId w:val="8"/>
  </w:num>
  <w:num w:numId="5">
    <w:abstractNumId w:val="15"/>
  </w:num>
  <w:num w:numId="6">
    <w:abstractNumId w:val="9"/>
  </w:num>
  <w:num w:numId="7">
    <w:abstractNumId w:val="7"/>
  </w:num>
  <w:num w:numId="8">
    <w:abstractNumId w:val="13"/>
  </w:num>
  <w:num w:numId="9">
    <w:abstractNumId w:val="2"/>
  </w:num>
  <w:num w:numId="10">
    <w:abstractNumId w:val="22"/>
  </w:num>
  <w:num w:numId="11">
    <w:abstractNumId w:val="15"/>
  </w:num>
  <w:num w:numId="12">
    <w:abstractNumId w:val="5"/>
  </w:num>
  <w:num w:numId="13">
    <w:abstractNumId w:val="14"/>
  </w:num>
  <w:num w:numId="14">
    <w:abstractNumId w:val="21"/>
  </w:num>
  <w:num w:numId="15">
    <w:abstractNumId w:val="18"/>
  </w:num>
  <w:num w:numId="16">
    <w:abstractNumId w:val="19"/>
  </w:num>
  <w:num w:numId="17">
    <w:abstractNumId w:val="16"/>
  </w:num>
  <w:num w:numId="18">
    <w:abstractNumId w:val="17"/>
  </w:num>
  <w:num w:numId="19">
    <w:abstractNumId w:val="4"/>
  </w:num>
  <w:num w:numId="20">
    <w:abstractNumId w:val="1"/>
  </w:num>
  <w:num w:numId="21">
    <w:abstractNumId w:val="20"/>
  </w:num>
  <w:num w:numId="22">
    <w:abstractNumId w:val="20"/>
  </w:num>
  <w:num w:numId="23">
    <w:abstractNumId w:val="0"/>
  </w:num>
  <w:num w:numId="24">
    <w:abstractNumId w:val="0"/>
  </w:num>
  <w:num w:numId="25">
    <w:abstractNumId w:val="10"/>
  </w:num>
  <w:num w:numId="26">
    <w:abstractNumId w:val="20"/>
  </w:num>
  <w:num w:numId="27">
    <w:abstractNumId w:val="2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87E"/>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289"/>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5388"/>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34FB"/>
    <w:rsid w:val="001A796E"/>
    <w:rsid w:val="001B0012"/>
    <w:rsid w:val="001B256B"/>
    <w:rsid w:val="001B4A01"/>
    <w:rsid w:val="001B5F01"/>
    <w:rsid w:val="001C1F0E"/>
    <w:rsid w:val="001C32FA"/>
    <w:rsid w:val="001D044A"/>
    <w:rsid w:val="001D41F8"/>
    <w:rsid w:val="001D6A55"/>
    <w:rsid w:val="001E32F4"/>
    <w:rsid w:val="001F4C25"/>
    <w:rsid w:val="001F4E52"/>
    <w:rsid w:val="001F5756"/>
    <w:rsid w:val="00207A72"/>
    <w:rsid w:val="00210CBB"/>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2607"/>
    <w:rsid w:val="00294DA5"/>
    <w:rsid w:val="002A1E9E"/>
    <w:rsid w:val="002B6730"/>
    <w:rsid w:val="002B67E5"/>
    <w:rsid w:val="002B68E4"/>
    <w:rsid w:val="002C37C3"/>
    <w:rsid w:val="002C49AB"/>
    <w:rsid w:val="002C528E"/>
    <w:rsid w:val="002C6666"/>
    <w:rsid w:val="002C689D"/>
    <w:rsid w:val="002D1967"/>
    <w:rsid w:val="002D3CBF"/>
    <w:rsid w:val="002D54DC"/>
    <w:rsid w:val="002E13A2"/>
    <w:rsid w:val="002E2134"/>
    <w:rsid w:val="002E25EF"/>
    <w:rsid w:val="002E498F"/>
    <w:rsid w:val="002E6372"/>
    <w:rsid w:val="002F025A"/>
    <w:rsid w:val="002F55F6"/>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3862"/>
    <w:rsid w:val="003D7BB5"/>
    <w:rsid w:val="003E0D00"/>
    <w:rsid w:val="003F59EF"/>
    <w:rsid w:val="00400522"/>
    <w:rsid w:val="00402C05"/>
    <w:rsid w:val="00411070"/>
    <w:rsid w:val="00413521"/>
    <w:rsid w:val="004172F7"/>
    <w:rsid w:val="00417533"/>
    <w:rsid w:val="00421281"/>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4B78"/>
    <w:rsid w:val="0048529B"/>
    <w:rsid w:val="00487D03"/>
    <w:rsid w:val="004A02DE"/>
    <w:rsid w:val="004A4306"/>
    <w:rsid w:val="004A68CC"/>
    <w:rsid w:val="004B323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97632"/>
    <w:rsid w:val="005A5018"/>
    <w:rsid w:val="005B341E"/>
    <w:rsid w:val="005C0B23"/>
    <w:rsid w:val="005C4A16"/>
    <w:rsid w:val="005C5FE1"/>
    <w:rsid w:val="005C7191"/>
    <w:rsid w:val="005D1176"/>
    <w:rsid w:val="005D5D46"/>
    <w:rsid w:val="005E2CC2"/>
    <w:rsid w:val="005F144F"/>
    <w:rsid w:val="005F2D17"/>
    <w:rsid w:val="006008DE"/>
    <w:rsid w:val="0060492C"/>
    <w:rsid w:val="00613DDC"/>
    <w:rsid w:val="00615843"/>
    <w:rsid w:val="00634ADB"/>
    <w:rsid w:val="00636BDF"/>
    <w:rsid w:val="00642A22"/>
    <w:rsid w:val="006504ED"/>
    <w:rsid w:val="00656511"/>
    <w:rsid w:val="00656931"/>
    <w:rsid w:val="00667BDA"/>
    <w:rsid w:val="00672CF7"/>
    <w:rsid w:val="00672D0C"/>
    <w:rsid w:val="00673309"/>
    <w:rsid w:val="00676BCC"/>
    <w:rsid w:val="00681AF5"/>
    <w:rsid w:val="00691B83"/>
    <w:rsid w:val="00692418"/>
    <w:rsid w:val="00693B61"/>
    <w:rsid w:val="006A2E5B"/>
    <w:rsid w:val="006B27AE"/>
    <w:rsid w:val="006B2D29"/>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412"/>
    <w:rsid w:val="007337A3"/>
    <w:rsid w:val="00734E8B"/>
    <w:rsid w:val="00737784"/>
    <w:rsid w:val="00742D28"/>
    <w:rsid w:val="0074500B"/>
    <w:rsid w:val="00746CD3"/>
    <w:rsid w:val="00750D83"/>
    <w:rsid w:val="007571CE"/>
    <w:rsid w:val="007627B1"/>
    <w:rsid w:val="00764530"/>
    <w:rsid w:val="007662D4"/>
    <w:rsid w:val="00770153"/>
    <w:rsid w:val="0077540E"/>
    <w:rsid w:val="007771A9"/>
    <w:rsid w:val="00782FD2"/>
    <w:rsid w:val="007954C1"/>
    <w:rsid w:val="00795C7F"/>
    <w:rsid w:val="007A15FC"/>
    <w:rsid w:val="007A2F14"/>
    <w:rsid w:val="007B4069"/>
    <w:rsid w:val="007B7D9A"/>
    <w:rsid w:val="007C1A23"/>
    <w:rsid w:val="007C21D6"/>
    <w:rsid w:val="007C34ED"/>
    <w:rsid w:val="007D43CE"/>
    <w:rsid w:val="007E49A4"/>
    <w:rsid w:val="007E6F4C"/>
    <w:rsid w:val="00800BE6"/>
    <w:rsid w:val="008061EB"/>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A5D19"/>
    <w:rsid w:val="008C1908"/>
    <w:rsid w:val="008C2879"/>
    <w:rsid w:val="008C295F"/>
    <w:rsid w:val="008C472C"/>
    <w:rsid w:val="008C71B7"/>
    <w:rsid w:val="008C7742"/>
    <w:rsid w:val="008D3ED8"/>
    <w:rsid w:val="008D4B27"/>
    <w:rsid w:val="008D7BA0"/>
    <w:rsid w:val="008E17D6"/>
    <w:rsid w:val="008E1B58"/>
    <w:rsid w:val="008E2E71"/>
    <w:rsid w:val="008E4D53"/>
    <w:rsid w:val="008F4797"/>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1A4"/>
    <w:rsid w:val="00990296"/>
    <w:rsid w:val="00994087"/>
    <w:rsid w:val="009A2C51"/>
    <w:rsid w:val="009A3A9D"/>
    <w:rsid w:val="009B5350"/>
    <w:rsid w:val="009B69E2"/>
    <w:rsid w:val="009C008D"/>
    <w:rsid w:val="009C1CD1"/>
    <w:rsid w:val="009D009F"/>
    <w:rsid w:val="009D5D32"/>
    <w:rsid w:val="009D6DFA"/>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61B21"/>
    <w:rsid w:val="00A62430"/>
    <w:rsid w:val="00A63D9D"/>
    <w:rsid w:val="00A70E91"/>
    <w:rsid w:val="00A769F0"/>
    <w:rsid w:val="00A80A7C"/>
    <w:rsid w:val="00A81778"/>
    <w:rsid w:val="00A94CBD"/>
    <w:rsid w:val="00A9748D"/>
    <w:rsid w:val="00AA4DDE"/>
    <w:rsid w:val="00AA4F0A"/>
    <w:rsid w:val="00AA597C"/>
    <w:rsid w:val="00AA5AD0"/>
    <w:rsid w:val="00AA5C21"/>
    <w:rsid w:val="00AA730F"/>
    <w:rsid w:val="00AB55F2"/>
    <w:rsid w:val="00AB562C"/>
    <w:rsid w:val="00AC1975"/>
    <w:rsid w:val="00AC2A96"/>
    <w:rsid w:val="00AE1D76"/>
    <w:rsid w:val="00AE2157"/>
    <w:rsid w:val="00AE6E31"/>
    <w:rsid w:val="00AF00D9"/>
    <w:rsid w:val="00AF0620"/>
    <w:rsid w:val="00AF1B4C"/>
    <w:rsid w:val="00AF3B26"/>
    <w:rsid w:val="00B020F2"/>
    <w:rsid w:val="00B045BA"/>
    <w:rsid w:val="00B05EE4"/>
    <w:rsid w:val="00B071DB"/>
    <w:rsid w:val="00B10946"/>
    <w:rsid w:val="00B10A19"/>
    <w:rsid w:val="00B10BDD"/>
    <w:rsid w:val="00B11122"/>
    <w:rsid w:val="00B11B3E"/>
    <w:rsid w:val="00B1510B"/>
    <w:rsid w:val="00B16501"/>
    <w:rsid w:val="00B22C54"/>
    <w:rsid w:val="00B26A3C"/>
    <w:rsid w:val="00B308BF"/>
    <w:rsid w:val="00B4463C"/>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0BD"/>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0DD"/>
    <w:rsid w:val="00C4119C"/>
    <w:rsid w:val="00C41BD9"/>
    <w:rsid w:val="00C453A8"/>
    <w:rsid w:val="00C454CE"/>
    <w:rsid w:val="00C545C5"/>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5B2C"/>
    <w:rsid w:val="00CD7705"/>
    <w:rsid w:val="00CE536E"/>
    <w:rsid w:val="00CE5DBC"/>
    <w:rsid w:val="00CE66D1"/>
    <w:rsid w:val="00CF001F"/>
    <w:rsid w:val="00CF02C2"/>
    <w:rsid w:val="00CF128D"/>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3764"/>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A6C73"/>
    <w:rsid w:val="00DB166D"/>
    <w:rsid w:val="00DB5F7B"/>
    <w:rsid w:val="00DC7D96"/>
    <w:rsid w:val="00DD2C17"/>
    <w:rsid w:val="00DD6098"/>
    <w:rsid w:val="00DE3DFD"/>
    <w:rsid w:val="00E03C15"/>
    <w:rsid w:val="00E03D09"/>
    <w:rsid w:val="00E04207"/>
    <w:rsid w:val="00E05D6E"/>
    <w:rsid w:val="00E11459"/>
    <w:rsid w:val="00E11A23"/>
    <w:rsid w:val="00E122D5"/>
    <w:rsid w:val="00E139B6"/>
    <w:rsid w:val="00E13DD1"/>
    <w:rsid w:val="00E1623E"/>
    <w:rsid w:val="00E21945"/>
    <w:rsid w:val="00E26063"/>
    <w:rsid w:val="00E30D7C"/>
    <w:rsid w:val="00E32F1F"/>
    <w:rsid w:val="00E37FD1"/>
    <w:rsid w:val="00E41532"/>
    <w:rsid w:val="00E431DD"/>
    <w:rsid w:val="00E45222"/>
    <w:rsid w:val="00E471E2"/>
    <w:rsid w:val="00E5633F"/>
    <w:rsid w:val="00E643F2"/>
    <w:rsid w:val="00E675BF"/>
    <w:rsid w:val="00E745E0"/>
    <w:rsid w:val="00E75A11"/>
    <w:rsid w:val="00E7694C"/>
    <w:rsid w:val="00E82121"/>
    <w:rsid w:val="00E87F51"/>
    <w:rsid w:val="00EA1C01"/>
    <w:rsid w:val="00EA40AF"/>
    <w:rsid w:val="00EA4E19"/>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6680A"/>
    <w:rsid w:val="00F70276"/>
    <w:rsid w:val="00F71140"/>
    <w:rsid w:val="00F74AE3"/>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1774"/>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77579FD7-E671-4352-8925-9BC968D9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numPr>
        <w:numId w:val="21"/>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B4463C"/>
    <w:pPr>
      <w:keepNext/>
      <w:keepLines/>
      <w:spacing w:before="20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45222"/>
    <w:pPr>
      <w:keepNext/>
      <w:keepLines/>
      <w:numPr>
        <w:numId w:val="2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B4463C"/>
    <w:rPr>
      <w:rFonts w:asciiTheme="majorHAnsi" w:eastAsiaTheme="majorEastAsia" w:hAnsiTheme="majorHAnsi" w:cstheme="majorBidi"/>
      <w:color w:val="2E74B5" w:themeColor="accent1" w:themeShade="B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70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2366025">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75902715">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2266756">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5971919">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0563725">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0918983">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4439732">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2733850">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79337670">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89552100">
      <w:bodyDiv w:val="1"/>
      <w:marLeft w:val="0"/>
      <w:marRight w:val="0"/>
      <w:marTop w:val="0"/>
      <w:marBottom w:val="0"/>
      <w:divBdr>
        <w:top w:val="none" w:sz="0" w:space="0" w:color="auto"/>
        <w:left w:val="none" w:sz="0" w:space="0" w:color="auto"/>
        <w:bottom w:val="none" w:sz="0" w:space="0" w:color="auto"/>
        <w:right w:val="none" w:sz="0" w:space="0" w:color="auto"/>
      </w:divBdr>
    </w:div>
    <w:div w:id="289940306">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6643947">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2807070">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6637843">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88846062">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2749596">
      <w:bodyDiv w:val="1"/>
      <w:marLeft w:val="0"/>
      <w:marRight w:val="0"/>
      <w:marTop w:val="0"/>
      <w:marBottom w:val="0"/>
      <w:divBdr>
        <w:top w:val="none" w:sz="0" w:space="0" w:color="auto"/>
        <w:left w:val="none" w:sz="0" w:space="0" w:color="auto"/>
        <w:bottom w:val="none" w:sz="0" w:space="0" w:color="auto"/>
        <w:right w:val="none" w:sz="0" w:space="0" w:color="auto"/>
      </w:divBdr>
    </w:div>
    <w:div w:id="453016367">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5215790">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8455303">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88909030">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7910066">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5479882">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4069454">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0334963">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09261480">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6062">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0028669">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2795101">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798492393">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8714779">
      <w:bodyDiv w:val="1"/>
      <w:marLeft w:val="0"/>
      <w:marRight w:val="0"/>
      <w:marTop w:val="0"/>
      <w:marBottom w:val="0"/>
      <w:divBdr>
        <w:top w:val="none" w:sz="0" w:space="0" w:color="auto"/>
        <w:left w:val="none" w:sz="0" w:space="0" w:color="auto"/>
        <w:bottom w:val="none" w:sz="0" w:space="0" w:color="auto"/>
        <w:right w:val="none" w:sz="0" w:space="0" w:color="auto"/>
      </w:divBdr>
    </w:div>
    <w:div w:id="80900864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598794">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305507">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6426843">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4338997">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704990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39092409">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27721">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18987656">
      <w:bodyDiv w:val="1"/>
      <w:marLeft w:val="0"/>
      <w:marRight w:val="0"/>
      <w:marTop w:val="0"/>
      <w:marBottom w:val="0"/>
      <w:divBdr>
        <w:top w:val="none" w:sz="0" w:space="0" w:color="auto"/>
        <w:left w:val="none" w:sz="0" w:space="0" w:color="auto"/>
        <w:bottom w:val="none" w:sz="0" w:space="0" w:color="auto"/>
        <w:right w:val="none" w:sz="0" w:space="0" w:color="auto"/>
      </w:divBdr>
      <w:divsChild>
        <w:div w:id="2031294738">
          <w:marLeft w:val="0"/>
          <w:marRight w:val="0"/>
          <w:marTop w:val="0"/>
          <w:marBottom w:val="0"/>
          <w:divBdr>
            <w:top w:val="none" w:sz="0" w:space="0" w:color="auto"/>
            <w:left w:val="none" w:sz="0" w:space="0" w:color="auto"/>
            <w:bottom w:val="none" w:sz="0" w:space="0" w:color="auto"/>
            <w:right w:val="none" w:sz="0" w:space="0" w:color="auto"/>
          </w:divBdr>
        </w:div>
        <w:div w:id="1632664299">
          <w:marLeft w:val="0"/>
          <w:marRight w:val="0"/>
          <w:marTop w:val="0"/>
          <w:marBottom w:val="0"/>
          <w:divBdr>
            <w:top w:val="none" w:sz="0" w:space="0" w:color="auto"/>
            <w:left w:val="none" w:sz="0" w:space="0" w:color="auto"/>
            <w:bottom w:val="none" w:sz="0" w:space="0" w:color="auto"/>
            <w:right w:val="none" w:sz="0" w:space="0" w:color="auto"/>
          </w:divBdr>
        </w:div>
        <w:div w:id="812135584">
          <w:marLeft w:val="0"/>
          <w:marRight w:val="0"/>
          <w:marTop w:val="0"/>
          <w:marBottom w:val="0"/>
          <w:divBdr>
            <w:top w:val="none" w:sz="0" w:space="0" w:color="auto"/>
            <w:left w:val="none" w:sz="0" w:space="0" w:color="auto"/>
            <w:bottom w:val="none" w:sz="0" w:space="0" w:color="auto"/>
            <w:right w:val="none" w:sz="0" w:space="0" w:color="auto"/>
          </w:divBdr>
        </w:div>
        <w:div w:id="2109570707">
          <w:marLeft w:val="0"/>
          <w:marRight w:val="0"/>
          <w:marTop w:val="0"/>
          <w:marBottom w:val="0"/>
          <w:divBdr>
            <w:top w:val="none" w:sz="0" w:space="0" w:color="auto"/>
            <w:left w:val="none" w:sz="0" w:space="0" w:color="auto"/>
            <w:bottom w:val="none" w:sz="0" w:space="0" w:color="auto"/>
            <w:right w:val="none" w:sz="0" w:space="0" w:color="auto"/>
          </w:divBdr>
        </w:div>
        <w:div w:id="75905413">
          <w:marLeft w:val="0"/>
          <w:marRight w:val="0"/>
          <w:marTop w:val="0"/>
          <w:marBottom w:val="0"/>
          <w:divBdr>
            <w:top w:val="none" w:sz="0" w:space="0" w:color="auto"/>
            <w:left w:val="none" w:sz="0" w:space="0" w:color="auto"/>
            <w:bottom w:val="none" w:sz="0" w:space="0" w:color="auto"/>
            <w:right w:val="none" w:sz="0" w:space="0" w:color="auto"/>
          </w:divBdr>
        </w:div>
        <w:div w:id="1130319029">
          <w:marLeft w:val="0"/>
          <w:marRight w:val="0"/>
          <w:marTop w:val="0"/>
          <w:marBottom w:val="0"/>
          <w:divBdr>
            <w:top w:val="none" w:sz="0" w:space="0" w:color="auto"/>
            <w:left w:val="none" w:sz="0" w:space="0" w:color="auto"/>
            <w:bottom w:val="none" w:sz="0" w:space="0" w:color="auto"/>
            <w:right w:val="none" w:sz="0" w:space="0" w:color="auto"/>
          </w:divBdr>
        </w:div>
        <w:div w:id="1262373087">
          <w:marLeft w:val="0"/>
          <w:marRight w:val="0"/>
          <w:marTop w:val="0"/>
          <w:marBottom w:val="0"/>
          <w:divBdr>
            <w:top w:val="none" w:sz="0" w:space="0" w:color="auto"/>
            <w:left w:val="none" w:sz="0" w:space="0" w:color="auto"/>
            <w:bottom w:val="none" w:sz="0" w:space="0" w:color="auto"/>
            <w:right w:val="none" w:sz="0" w:space="0" w:color="auto"/>
          </w:divBdr>
          <w:divsChild>
            <w:div w:id="1380128795">
              <w:marLeft w:val="0"/>
              <w:marRight w:val="0"/>
              <w:marTop w:val="0"/>
              <w:marBottom w:val="0"/>
              <w:divBdr>
                <w:top w:val="none" w:sz="0" w:space="0" w:color="auto"/>
                <w:left w:val="none" w:sz="0" w:space="0" w:color="auto"/>
                <w:bottom w:val="none" w:sz="0" w:space="0" w:color="auto"/>
                <w:right w:val="none" w:sz="0" w:space="0" w:color="auto"/>
              </w:divBdr>
            </w:div>
          </w:divsChild>
        </w:div>
        <w:div w:id="807089768">
          <w:marLeft w:val="0"/>
          <w:marRight w:val="0"/>
          <w:marTop w:val="0"/>
          <w:marBottom w:val="0"/>
          <w:divBdr>
            <w:top w:val="none" w:sz="0" w:space="0" w:color="auto"/>
            <w:left w:val="none" w:sz="0" w:space="0" w:color="auto"/>
            <w:bottom w:val="none" w:sz="0" w:space="0" w:color="auto"/>
            <w:right w:val="none" w:sz="0" w:space="0" w:color="auto"/>
          </w:divBdr>
        </w:div>
        <w:div w:id="1562591909">
          <w:marLeft w:val="0"/>
          <w:marRight w:val="0"/>
          <w:marTop w:val="0"/>
          <w:marBottom w:val="0"/>
          <w:divBdr>
            <w:top w:val="none" w:sz="0" w:space="0" w:color="auto"/>
            <w:left w:val="none" w:sz="0" w:space="0" w:color="auto"/>
            <w:bottom w:val="none" w:sz="0" w:space="0" w:color="auto"/>
            <w:right w:val="none" w:sz="0" w:space="0" w:color="auto"/>
          </w:divBdr>
        </w:div>
        <w:div w:id="1459567613">
          <w:marLeft w:val="0"/>
          <w:marRight w:val="0"/>
          <w:marTop w:val="0"/>
          <w:marBottom w:val="0"/>
          <w:divBdr>
            <w:top w:val="none" w:sz="0" w:space="0" w:color="auto"/>
            <w:left w:val="none" w:sz="0" w:space="0" w:color="auto"/>
            <w:bottom w:val="none" w:sz="0" w:space="0" w:color="auto"/>
            <w:right w:val="none" w:sz="0" w:space="0" w:color="auto"/>
          </w:divBdr>
        </w:div>
        <w:div w:id="74908972">
          <w:marLeft w:val="0"/>
          <w:marRight w:val="0"/>
          <w:marTop w:val="0"/>
          <w:marBottom w:val="0"/>
          <w:divBdr>
            <w:top w:val="none" w:sz="0" w:space="0" w:color="auto"/>
            <w:left w:val="none" w:sz="0" w:space="0" w:color="auto"/>
            <w:bottom w:val="none" w:sz="0" w:space="0" w:color="auto"/>
            <w:right w:val="none" w:sz="0" w:space="0" w:color="auto"/>
          </w:divBdr>
        </w:div>
        <w:div w:id="21320502">
          <w:marLeft w:val="0"/>
          <w:marRight w:val="0"/>
          <w:marTop w:val="0"/>
          <w:marBottom w:val="0"/>
          <w:divBdr>
            <w:top w:val="none" w:sz="0" w:space="0" w:color="auto"/>
            <w:left w:val="none" w:sz="0" w:space="0" w:color="auto"/>
            <w:bottom w:val="none" w:sz="0" w:space="0" w:color="auto"/>
            <w:right w:val="none" w:sz="0" w:space="0" w:color="auto"/>
          </w:divBdr>
        </w:div>
        <w:div w:id="1702780237">
          <w:marLeft w:val="0"/>
          <w:marRight w:val="0"/>
          <w:marTop w:val="0"/>
          <w:marBottom w:val="0"/>
          <w:divBdr>
            <w:top w:val="none" w:sz="0" w:space="0" w:color="auto"/>
            <w:left w:val="none" w:sz="0" w:space="0" w:color="auto"/>
            <w:bottom w:val="none" w:sz="0" w:space="0" w:color="auto"/>
            <w:right w:val="none" w:sz="0" w:space="0" w:color="auto"/>
          </w:divBdr>
        </w:div>
        <w:div w:id="58019520">
          <w:marLeft w:val="0"/>
          <w:marRight w:val="0"/>
          <w:marTop w:val="0"/>
          <w:marBottom w:val="0"/>
          <w:divBdr>
            <w:top w:val="none" w:sz="0" w:space="0" w:color="auto"/>
            <w:left w:val="none" w:sz="0" w:space="0" w:color="auto"/>
            <w:bottom w:val="none" w:sz="0" w:space="0" w:color="auto"/>
            <w:right w:val="none" w:sz="0" w:space="0" w:color="auto"/>
          </w:divBdr>
        </w:div>
        <w:div w:id="866600157">
          <w:marLeft w:val="0"/>
          <w:marRight w:val="0"/>
          <w:marTop w:val="0"/>
          <w:marBottom w:val="0"/>
          <w:divBdr>
            <w:top w:val="none" w:sz="0" w:space="0" w:color="auto"/>
            <w:left w:val="none" w:sz="0" w:space="0" w:color="auto"/>
            <w:bottom w:val="none" w:sz="0" w:space="0" w:color="auto"/>
            <w:right w:val="none" w:sz="0" w:space="0" w:color="auto"/>
          </w:divBdr>
        </w:div>
        <w:div w:id="1833594658">
          <w:marLeft w:val="0"/>
          <w:marRight w:val="0"/>
          <w:marTop w:val="0"/>
          <w:marBottom w:val="0"/>
          <w:divBdr>
            <w:top w:val="none" w:sz="0" w:space="0" w:color="auto"/>
            <w:left w:val="none" w:sz="0" w:space="0" w:color="auto"/>
            <w:bottom w:val="none" w:sz="0" w:space="0" w:color="auto"/>
            <w:right w:val="none" w:sz="0" w:space="0" w:color="auto"/>
          </w:divBdr>
        </w:div>
        <w:div w:id="72749133">
          <w:marLeft w:val="0"/>
          <w:marRight w:val="0"/>
          <w:marTop w:val="0"/>
          <w:marBottom w:val="0"/>
          <w:divBdr>
            <w:top w:val="none" w:sz="0" w:space="0" w:color="auto"/>
            <w:left w:val="none" w:sz="0" w:space="0" w:color="auto"/>
            <w:bottom w:val="none" w:sz="0" w:space="0" w:color="auto"/>
            <w:right w:val="none" w:sz="0" w:space="0" w:color="auto"/>
          </w:divBdr>
        </w:div>
        <w:div w:id="1522204930">
          <w:marLeft w:val="0"/>
          <w:marRight w:val="0"/>
          <w:marTop w:val="0"/>
          <w:marBottom w:val="0"/>
          <w:divBdr>
            <w:top w:val="none" w:sz="0" w:space="0" w:color="auto"/>
            <w:left w:val="none" w:sz="0" w:space="0" w:color="auto"/>
            <w:bottom w:val="none" w:sz="0" w:space="0" w:color="auto"/>
            <w:right w:val="none" w:sz="0" w:space="0" w:color="auto"/>
          </w:divBdr>
        </w:div>
        <w:div w:id="730202483">
          <w:marLeft w:val="0"/>
          <w:marRight w:val="0"/>
          <w:marTop w:val="0"/>
          <w:marBottom w:val="0"/>
          <w:divBdr>
            <w:top w:val="none" w:sz="0" w:space="0" w:color="auto"/>
            <w:left w:val="none" w:sz="0" w:space="0" w:color="auto"/>
            <w:bottom w:val="none" w:sz="0" w:space="0" w:color="auto"/>
            <w:right w:val="none" w:sz="0" w:space="0" w:color="auto"/>
          </w:divBdr>
        </w:div>
        <w:div w:id="718745985">
          <w:marLeft w:val="0"/>
          <w:marRight w:val="0"/>
          <w:marTop w:val="0"/>
          <w:marBottom w:val="0"/>
          <w:divBdr>
            <w:top w:val="none" w:sz="0" w:space="0" w:color="auto"/>
            <w:left w:val="none" w:sz="0" w:space="0" w:color="auto"/>
            <w:bottom w:val="none" w:sz="0" w:space="0" w:color="auto"/>
            <w:right w:val="none" w:sz="0" w:space="0" w:color="auto"/>
          </w:divBdr>
        </w:div>
        <w:div w:id="886918811">
          <w:marLeft w:val="0"/>
          <w:marRight w:val="0"/>
          <w:marTop w:val="0"/>
          <w:marBottom w:val="0"/>
          <w:divBdr>
            <w:top w:val="none" w:sz="0" w:space="0" w:color="auto"/>
            <w:left w:val="none" w:sz="0" w:space="0" w:color="auto"/>
            <w:bottom w:val="none" w:sz="0" w:space="0" w:color="auto"/>
            <w:right w:val="none" w:sz="0" w:space="0" w:color="auto"/>
          </w:divBdr>
        </w:div>
        <w:div w:id="838496400">
          <w:marLeft w:val="0"/>
          <w:marRight w:val="0"/>
          <w:marTop w:val="0"/>
          <w:marBottom w:val="0"/>
          <w:divBdr>
            <w:top w:val="none" w:sz="0" w:space="0" w:color="auto"/>
            <w:left w:val="none" w:sz="0" w:space="0" w:color="auto"/>
            <w:bottom w:val="none" w:sz="0" w:space="0" w:color="auto"/>
            <w:right w:val="none" w:sz="0" w:space="0" w:color="auto"/>
          </w:divBdr>
        </w:div>
        <w:div w:id="1748453778">
          <w:marLeft w:val="0"/>
          <w:marRight w:val="0"/>
          <w:marTop w:val="0"/>
          <w:marBottom w:val="0"/>
          <w:divBdr>
            <w:top w:val="none" w:sz="0" w:space="0" w:color="auto"/>
            <w:left w:val="none" w:sz="0" w:space="0" w:color="auto"/>
            <w:bottom w:val="none" w:sz="0" w:space="0" w:color="auto"/>
            <w:right w:val="none" w:sz="0" w:space="0" w:color="auto"/>
          </w:divBdr>
        </w:div>
        <w:div w:id="1962298748">
          <w:marLeft w:val="0"/>
          <w:marRight w:val="0"/>
          <w:marTop w:val="0"/>
          <w:marBottom w:val="0"/>
          <w:divBdr>
            <w:top w:val="none" w:sz="0" w:space="0" w:color="auto"/>
            <w:left w:val="none" w:sz="0" w:space="0" w:color="auto"/>
            <w:bottom w:val="none" w:sz="0" w:space="0" w:color="auto"/>
            <w:right w:val="none" w:sz="0" w:space="0" w:color="auto"/>
          </w:divBdr>
        </w:div>
        <w:div w:id="525875007">
          <w:marLeft w:val="0"/>
          <w:marRight w:val="0"/>
          <w:marTop w:val="0"/>
          <w:marBottom w:val="0"/>
          <w:divBdr>
            <w:top w:val="none" w:sz="0" w:space="0" w:color="auto"/>
            <w:left w:val="none" w:sz="0" w:space="0" w:color="auto"/>
            <w:bottom w:val="none" w:sz="0" w:space="0" w:color="auto"/>
            <w:right w:val="none" w:sz="0" w:space="0" w:color="auto"/>
          </w:divBdr>
        </w:div>
        <w:div w:id="321273535">
          <w:marLeft w:val="0"/>
          <w:marRight w:val="0"/>
          <w:marTop w:val="0"/>
          <w:marBottom w:val="0"/>
          <w:divBdr>
            <w:top w:val="none" w:sz="0" w:space="0" w:color="auto"/>
            <w:left w:val="none" w:sz="0" w:space="0" w:color="auto"/>
            <w:bottom w:val="none" w:sz="0" w:space="0" w:color="auto"/>
            <w:right w:val="none" w:sz="0" w:space="0" w:color="auto"/>
          </w:divBdr>
        </w:div>
        <w:div w:id="1184980644">
          <w:marLeft w:val="0"/>
          <w:marRight w:val="0"/>
          <w:marTop w:val="0"/>
          <w:marBottom w:val="0"/>
          <w:divBdr>
            <w:top w:val="none" w:sz="0" w:space="0" w:color="auto"/>
            <w:left w:val="none" w:sz="0" w:space="0" w:color="auto"/>
            <w:bottom w:val="none" w:sz="0" w:space="0" w:color="auto"/>
            <w:right w:val="none" w:sz="0" w:space="0" w:color="auto"/>
          </w:divBdr>
        </w:div>
        <w:div w:id="1272586289">
          <w:marLeft w:val="0"/>
          <w:marRight w:val="0"/>
          <w:marTop w:val="0"/>
          <w:marBottom w:val="0"/>
          <w:divBdr>
            <w:top w:val="none" w:sz="0" w:space="0" w:color="auto"/>
            <w:left w:val="none" w:sz="0" w:space="0" w:color="auto"/>
            <w:bottom w:val="none" w:sz="0" w:space="0" w:color="auto"/>
            <w:right w:val="none" w:sz="0" w:space="0" w:color="auto"/>
          </w:divBdr>
        </w:div>
        <w:div w:id="130950223">
          <w:marLeft w:val="0"/>
          <w:marRight w:val="0"/>
          <w:marTop w:val="0"/>
          <w:marBottom w:val="0"/>
          <w:divBdr>
            <w:top w:val="none" w:sz="0" w:space="0" w:color="auto"/>
            <w:left w:val="none" w:sz="0" w:space="0" w:color="auto"/>
            <w:bottom w:val="none" w:sz="0" w:space="0" w:color="auto"/>
            <w:right w:val="none" w:sz="0" w:space="0" w:color="auto"/>
          </w:divBdr>
        </w:div>
        <w:div w:id="137579734">
          <w:marLeft w:val="0"/>
          <w:marRight w:val="0"/>
          <w:marTop w:val="0"/>
          <w:marBottom w:val="0"/>
          <w:divBdr>
            <w:top w:val="none" w:sz="0" w:space="0" w:color="auto"/>
            <w:left w:val="none" w:sz="0" w:space="0" w:color="auto"/>
            <w:bottom w:val="none" w:sz="0" w:space="0" w:color="auto"/>
            <w:right w:val="none" w:sz="0" w:space="0" w:color="auto"/>
          </w:divBdr>
        </w:div>
        <w:div w:id="1374110737">
          <w:marLeft w:val="0"/>
          <w:marRight w:val="0"/>
          <w:marTop w:val="0"/>
          <w:marBottom w:val="0"/>
          <w:divBdr>
            <w:top w:val="none" w:sz="0" w:space="0" w:color="auto"/>
            <w:left w:val="none" w:sz="0" w:space="0" w:color="auto"/>
            <w:bottom w:val="none" w:sz="0" w:space="0" w:color="auto"/>
            <w:right w:val="none" w:sz="0" w:space="0" w:color="auto"/>
          </w:divBdr>
        </w:div>
        <w:div w:id="1844281142">
          <w:marLeft w:val="0"/>
          <w:marRight w:val="0"/>
          <w:marTop w:val="0"/>
          <w:marBottom w:val="0"/>
          <w:divBdr>
            <w:top w:val="none" w:sz="0" w:space="0" w:color="auto"/>
            <w:left w:val="none" w:sz="0" w:space="0" w:color="auto"/>
            <w:bottom w:val="none" w:sz="0" w:space="0" w:color="auto"/>
            <w:right w:val="none" w:sz="0" w:space="0" w:color="auto"/>
          </w:divBdr>
        </w:div>
        <w:div w:id="1486236735">
          <w:marLeft w:val="0"/>
          <w:marRight w:val="0"/>
          <w:marTop w:val="0"/>
          <w:marBottom w:val="0"/>
          <w:divBdr>
            <w:top w:val="none" w:sz="0" w:space="0" w:color="auto"/>
            <w:left w:val="none" w:sz="0" w:space="0" w:color="auto"/>
            <w:bottom w:val="none" w:sz="0" w:space="0" w:color="auto"/>
            <w:right w:val="none" w:sz="0" w:space="0" w:color="auto"/>
          </w:divBdr>
        </w:div>
        <w:div w:id="1903056375">
          <w:marLeft w:val="0"/>
          <w:marRight w:val="0"/>
          <w:marTop w:val="0"/>
          <w:marBottom w:val="0"/>
          <w:divBdr>
            <w:top w:val="none" w:sz="0" w:space="0" w:color="auto"/>
            <w:left w:val="none" w:sz="0" w:space="0" w:color="auto"/>
            <w:bottom w:val="none" w:sz="0" w:space="0" w:color="auto"/>
            <w:right w:val="none" w:sz="0" w:space="0" w:color="auto"/>
          </w:divBdr>
        </w:div>
        <w:div w:id="109210593">
          <w:marLeft w:val="0"/>
          <w:marRight w:val="0"/>
          <w:marTop w:val="0"/>
          <w:marBottom w:val="0"/>
          <w:divBdr>
            <w:top w:val="none" w:sz="0" w:space="0" w:color="auto"/>
            <w:left w:val="none" w:sz="0" w:space="0" w:color="auto"/>
            <w:bottom w:val="none" w:sz="0" w:space="0" w:color="auto"/>
            <w:right w:val="none" w:sz="0" w:space="0" w:color="auto"/>
          </w:divBdr>
        </w:div>
        <w:div w:id="782068452">
          <w:marLeft w:val="0"/>
          <w:marRight w:val="0"/>
          <w:marTop w:val="0"/>
          <w:marBottom w:val="0"/>
          <w:divBdr>
            <w:top w:val="none" w:sz="0" w:space="0" w:color="auto"/>
            <w:left w:val="none" w:sz="0" w:space="0" w:color="auto"/>
            <w:bottom w:val="none" w:sz="0" w:space="0" w:color="auto"/>
            <w:right w:val="none" w:sz="0" w:space="0" w:color="auto"/>
          </w:divBdr>
        </w:div>
        <w:div w:id="1206720256">
          <w:marLeft w:val="0"/>
          <w:marRight w:val="0"/>
          <w:marTop w:val="0"/>
          <w:marBottom w:val="0"/>
          <w:divBdr>
            <w:top w:val="none" w:sz="0" w:space="0" w:color="auto"/>
            <w:left w:val="none" w:sz="0" w:space="0" w:color="auto"/>
            <w:bottom w:val="none" w:sz="0" w:space="0" w:color="auto"/>
            <w:right w:val="none" w:sz="0" w:space="0" w:color="auto"/>
          </w:divBdr>
        </w:div>
        <w:div w:id="1986010599">
          <w:marLeft w:val="0"/>
          <w:marRight w:val="0"/>
          <w:marTop w:val="0"/>
          <w:marBottom w:val="0"/>
          <w:divBdr>
            <w:top w:val="none" w:sz="0" w:space="0" w:color="auto"/>
            <w:left w:val="none" w:sz="0" w:space="0" w:color="auto"/>
            <w:bottom w:val="none" w:sz="0" w:space="0" w:color="auto"/>
            <w:right w:val="none" w:sz="0" w:space="0" w:color="auto"/>
          </w:divBdr>
        </w:div>
        <w:div w:id="1114404212">
          <w:marLeft w:val="0"/>
          <w:marRight w:val="0"/>
          <w:marTop w:val="0"/>
          <w:marBottom w:val="0"/>
          <w:divBdr>
            <w:top w:val="none" w:sz="0" w:space="0" w:color="auto"/>
            <w:left w:val="none" w:sz="0" w:space="0" w:color="auto"/>
            <w:bottom w:val="none" w:sz="0" w:space="0" w:color="auto"/>
            <w:right w:val="none" w:sz="0" w:space="0" w:color="auto"/>
          </w:divBdr>
        </w:div>
        <w:div w:id="249777619">
          <w:marLeft w:val="0"/>
          <w:marRight w:val="0"/>
          <w:marTop w:val="0"/>
          <w:marBottom w:val="0"/>
          <w:divBdr>
            <w:top w:val="none" w:sz="0" w:space="0" w:color="auto"/>
            <w:left w:val="none" w:sz="0" w:space="0" w:color="auto"/>
            <w:bottom w:val="none" w:sz="0" w:space="0" w:color="auto"/>
            <w:right w:val="none" w:sz="0" w:space="0" w:color="auto"/>
          </w:divBdr>
        </w:div>
        <w:div w:id="603194754">
          <w:marLeft w:val="0"/>
          <w:marRight w:val="0"/>
          <w:marTop w:val="0"/>
          <w:marBottom w:val="0"/>
          <w:divBdr>
            <w:top w:val="none" w:sz="0" w:space="0" w:color="auto"/>
            <w:left w:val="none" w:sz="0" w:space="0" w:color="auto"/>
            <w:bottom w:val="none" w:sz="0" w:space="0" w:color="auto"/>
            <w:right w:val="none" w:sz="0" w:space="0" w:color="auto"/>
          </w:divBdr>
        </w:div>
        <w:div w:id="1430077926">
          <w:marLeft w:val="0"/>
          <w:marRight w:val="0"/>
          <w:marTop w:val="0"/>
          <w:marBottom w:val="0"/>
          <w:divBdr>
            <w:top w:val="none" w:sz="0" w:space="0" w:color="auto"/>
            <w:left w:val="none" w:sz="0" w:space="0" w:color="auto"/>
            <w:bottom w:val="none" w:sz="0" w:space="0" w:color="auto"/>
            <w:right w:val="none" w:sz="0" w:space="0" w:color="auto"/>
          </w:divBdr>
        </w:div>
        <w:div w:id="553270502">
          <w:marLeft w:val="0"/>
          <w:marRight w:val="0"/>
          <w:marTop w:val="0"/>
          <w:marBottom w:val="0"/>
          <w:divBdr>
            <w:top w:val="none" w:sz="0" w:space="0" w:color="auto"/>
            <w:left w:val="none" w:sz="0" w:space="0" w:color="auto"/>
            <w:bottom w:val="none" w:sz="0" w:space="0" w:color="auto"/>
            <w:right w:val="none" w:sz="0" w:space="0" w:color="auto"/>
          </w:divBdr>
        </w:div>
        <w:div w:id="1326015455">
          <w:marLeft w:val="0"/>
          <w:marRight w:val="0"/>
          <w:marTop w:val="0"/>
          <w:marBottom w:val="0"/>
          <w:divBdr>
            <w:top w:val="none" w:sz="0" w:space="0" w:color="auto"/>
            <w:left w:val="none" w:sz="0" w:space="0" w:color="auto"/>
            <w:bottom w:val="none" w:sz="0" w:space="0" w:color="auto"/>
            <w:right w:val="none" w:sz="0" w:space="0" w:color="auto"/>
          </w:divBdr>
        </w:div>
        <w:div w:id="2824432">
          <w:marLeft w:val="0"/>
          <w:marRight w:val="0"/>
          <w:marTop w:val="0"/>
          <w:marBottom w:val="0"/>
          <w:divBdr>
            <w:top w:val="none" w:sz="0" w:space="0" w:color="auto"/>
            <w:left w:val="none" w:sz="0" w:space="0" w:color="auto"/>
            <w:bottom w:val="none" w:sz="0" w:space="0" w:color="auto"/>
            <w:right w:val="none" w:sz="0" w:space="0" w:color="auto"/>
          </w:divBdr>
        </w:div>
        <w:div w:id="1258175358">
          <w:marLeft w:val="0"/>
          <w:marRight w:val="0"/>
          <w:marTop w:val="0"/>
          <w:marBottom w:val="0"/>
          <w:divBdr>
            <w:top w:val="none" w:sz="0" w:space="0" w:color="auto"/>
            <w:left w:val="none" w:sz="0" w:space="0" w:color="auto"/>
            <w:bottom w:val="none" w:sz="0" w:space="0" w:color="auto"/>
            <w:right w:val="none" w:sz="0" w:space="0" w:color="auto"/>
          </w:divBdr>
        </w:div>
        <w:div w:id="2033996047">
          <w:marLeft w:val="0"/>
          <w:marRight w:val="0"/>
          <w:marTop w:val="0"/>
          <w:marBottom w:val="0"/>
          <w:divBdr>
            <w:top w:val="none" w:sz="0" w:space="0" w:color="auto"/>
            <w:left w:val="none" w:sz="0" w:space="0" w:color="auto"/>
            <w:bottom w:val="none" w:sz="0" w:space="0" w:color="auto"/>
            <w:right w:val="none" w:sz="0" w:space="0" w:color="auto"/>
          </w:divBdr>
        </w:div>
        <w:div w:id="1036808446">
          <w:marLeft w:val="0"/>
          <w:marRight w:val="0"/>
          <w:marTop w:val="0"/>
          <w:marBottom w:val="0"/>
          <w:divBdr>
            <w:top w:val="none" w:sz="0" w:space="0" w:color="auto"/>
            <w:left w:val="none" w:sz="0" w:space="0" w:color="auto"/>
            <w:bottom w:val="none" w:sz="0" w:space="0" w:color="auto"/>
            <w:right w:val="none" w:sz="0" w:space="0" w:color="auto"/>
          </w:divBdr>
        </w:div>
        <w:div w:id="2032796404">
          <w:marLeft w:val="0"/>
          <w:marRight w:val="0"/>
          <w:marTop w:val="0"/>
          <w:marBottom w:val="0"/>
          <w:divBdr>
            <w:top w:val="none" w:sz="0" w:space="0" w:color="auto"/>
            <w:left w:val="none" w:sz="0" w:space="0" w:color="auto"/>
            <w:bottom w:val="none" w:sz="0" w:space="0" w:color="auto"/>
            <w:right w:val="none" w:sz="0" w:space="0" w:color="auto"/>
          </w:divBdr>
        </w:div>
        <w:div w:id="1513837701">
          <w:marLeft w:val="0"/>
          <w:marRight w:val="0"/>
          <w:marTop w:val="0"/>
          <w:marBottom w:val="0"/>
          <w:divBdr>
            <w:top w:val="none" w:sz="0" w:space="0" w:color="auto"/>
            <w:left w:val="none" w:sz="0" w:space="0" w:color="auto"/>
            <w:bottom w:val="none" w:sz="0" w:space="0" w:color="auto"/>
            <w:right w:val="none" w:sz="0" w:space="0" w:color="auto"/>
          </w:divBdr>
        </w:div>
        <w:div w:id="399257654">
          <w:marLeft w:val="0"/>
          <w:marRight w:val="0"/>
          <w:marTop w:val="0"/>
          <w:marBottom w:val="0"/>
          <w:divBdr>
            <w:top w:val="none" w:sz="0" w:space="0" w:color="auto"/>
            <w:left w:val="none" w:sz="0" w:space="0" w:color="auto"/>
            <w:bottom w:val="none" w:sz="0" w:space="0" w:color="auto"/>
            <w:right w:val="none" w:sz="0" w:space="0" w:color="auto"/>
          </w:divBdr>
        </w:div>
        <w:div w:id="278151416">
          <w:marLeft w:val="0"/>
          <w:marRight w:val="0"/>
          <w:marTop w:val="0"/>
          <w:marBottom w:val="0"/>
          <w:divBdr>
            <w:top w:val="none" w:sz="0" w:space="0" w:color="auto"/>
            <w:left w:val="none" w:sz="0" w:space="0" w:color="auto"/>
            <w:bottom w:val="none" w:sz="0" w:space="0" w:color="auto"/>
            <w:right w:val="none" w:sz="0" w:space="0" w:color="auto"/>
          </w:divBdr>
        </w:div>
        <w:div w:id="2082945331">
          <w:marLeft w:val="0"/>
          <w:marRight w:val="0"/>
          <w:marTop w:val="0"/>
          <w:marBottom w:val="0"/>
          <w:divBdr>
            <w:top w:val="none" w:sz="0" w:space="0" w:color="auto"/>
            <w:left w:val="none" w:sz="0" w:space="0" w:color="auto"/>
            <w:bottom w:val="none" w:sz="0" w:space="0" w:color="auto"/>
            <w:right w:val="none" w:sz="0" w:space="0" w:color="auto"/>
          </w:divBdr>
        </w:div>
        <w:div w:id="1872455476">
          <w:marLeft w:val="0"/>
          <w:marRight w:val="0"/>
          <w:marTop w:val="0"/>
          <w:marBottom w:val="0"/>
          <w:divBdr>
            <w:top w:val="none" w:sz="0" w:space="0" w:color="auto"/>
            <w:left w:val="none" w:sz="0" w:space="0" w:color="auto"/>
            <w:bottom w:val="none" w:sz="0" w:space="0" w:color="auto"/>
            <w:right w:val="none" w:sz="0" w:space="0" w:color="auto"/>
          </w:divBdr>
        </w:div>
        <w:div w:id="1504320260">
          <w:marLeft w:val="0"/>
          <w:marRight w:val="0"/>
          <w:marTop w:val="0"/>
          <w:marBottom w:val="0"/>
          <w:divBdr>
            <w:top w:val="none" w:sz="0" w:space="0" w:color="auto"/>
            <w:left w:val="none" w:sz="0" w:space="0" w:color="auto"/>
            <w:bottom w:val="none" w:sz="0" w:space="0" w:color="auto"/>
            <w:right w:val="none" w:sz="0" w:space="0" w:color="auto"/>
          </w:divBdr>
        </w:div>
        <w:div w:id="1724521264">
          <w:marLeft w:val="0"/>
          <w:marRight w:val="0"/>
          <w:marTop w:val="0"/>
          <w:marBottom w:val="0"/>
          <w:divBdr>
            <w:top w:val="none" w:sz="0" w:space="0" w:color="auto"/>
            <w:left w:val="none" w:sz="0" w:space="0" w:color="auto"/>
            <w:bottom w:val="none" w:sz="0" w:space="0" w:color="auto"/>
            <w:right w:val="none" w:sz="0" w:space="0" w:color="auto"/>
          </w:divBdr>
        </w:div>
        <w:div w:id="551816415">
          <w:marLeft w:val="0"/>
          <w:marRight w:val="0"/>
          <w:marTop w:val="0"/>
          <w:marBottom w:val="0"/>
          <w:divBdr>
            <w:top w:val="none" w:sz="0" w:space="0" w:color="auto"/>
            <w:left w:val="none" w:sz="0" w:space="0" w:color="auto"/>
            <w:bottom w:val="none" w:sz="0" w:space="0" w:color="auto"/>
            <w:right w:val="none" w:sz="0" w:space="0" w:color="auto"/>
          </w:divBdr>
        </w:div>
        <w:div w:id="1199275252">
          <w:marLeft w:val="0"/>
          <w:marRight w:val="0"/>
          <w:marTop w:val="0"/>
          <w:marBottom w:val="0"/>
          <w:divBdr>
            <w:top w:val="none" w:sz="0" w:space="0" w:color="auto"/>
            <w:left w:val="none" w:sz="0" w:space="0" w:color="auto"/>
            <w:bottom w:val="none" w:sz="0" w:space="0" w:color="auto"/>
            <w:right w:val="none" w:sz="0" w:space="0" w:color="auto"/>
          </w:divBdr>
        </w:div>
        <w:div w:id="1224871374">
          <w:marLeft w:val="0"/>
          <w:marRight w:val="0"/>
          <w:marTop w:val="0"/>
          <w:marBottom w:val="0"/>
          <w:divBdr>
            <w:top w:val="none" w:sz="0" w:space="0" w:color="auto"/>
            <w:left w:val="none" w:sz="0" w:space="0" w:color="auto"/>
            <w:bottom w:val="none" w:sz="0" w:space="0" w:color="auto"/>
            <w:right w:val="none" w:sz="0" w:space="0" w:color="auto"/>
          </w:divBdr>
        </w:div>
        <w:div w:id="718557061">
          <w:marLeft w:val="0"/>
          <w:marRight w:val="0"/>
          <w:marTop w:val="0"/>
          <w:marBottom w:val="0"/>
          <w:divBdr>
            <w:top w:val="none" w:sz="0" w:space="0" w:color="auto"/>
            <w:left w:val="none" w:sz="0" w:space="0" w:color="auto"/>
            <w:bottom w:val="none" w:sz="0" w:space="0" w:color="auto"/>
            <w:right w:val="none" w:sz="0" w:space="0" w:color="auto"/>
          </w:divBdr>
        </w:div>
        <w:div w:id="1283808554">
          <w:marLeft w:val="0"/>
          <w:marRight w:val="0"/>
          <w:marTop w:val="0"/>
          <w:marBottom w:val="0"/>
          <w:divBdr>
            <w:top w:val="none" w:sz="0" w:space="0" w:color="auto"/>
            <w:left w:val="none" w:sz="0" w:space="0" w:color="auto"/>
            <w:bottom w:val="none" w:sz="0" w:space="0" w:color="auto"/>
            <w:right w:val="none" w:sz="0" w:space="0" w:color="auto"/>
          </w:divBdr>
        </w:div>
        <w:div w:id="785269702">
          <w:marLeft w:val="0"/>
          <w:marRight w:val="0"/>
          <w:marTop w:val="0"/>
          <w:marBottom w:val="0"/>
          <w:divBdr>
            <w:top w:val="none" w:sz="0" w:space="0" w:color="auto"/>
            <w:left w:val="none" w:sz="0" w:space="0" w:color="auto"/>
            <w:bottom w:val="none" w:sz="0" w:space="0" w:color="auto"/>
            <w:right w:val="none" w:sz="0" w:space="0" w:color="auto"/>
          </w:divBdr>
        </w:div>
        <w:div w:id="500774250">
          <w:marLeft w:val="0"/>
          <w:marRight w:val="0"/>
          <w:marTop w:val="0"/>
          <w:marBottom w:val="0"/>
          <w:divBdr>
            <w:top w:val="none" w:sz="0" w:space="0" w:color="auto"/>
            <w:left w:val="none" w:sz="0" w:space="0" w:color="auto"/>
            <w:bottom w:val="none" w:sz="0" w:space="0" w:color="auto"/>
            <w:right w:val="none" w:sz="0" w:space="0" w:color="auto"/>
          </w:divBdr>
        </w:div>
      </w:divsChild>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7263484">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734330">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5315540">
      <w:bodyDiv w:val="1"/>
      <w:marLeft w:val="0"/>
      <w:marRight w:val="0"/>
      <w:marTop w:val="0"/>
      <w:marBottom w:val="0"/>
      <w:divBdr>
        <w:top w:val="none" w:sz="0" w:space="0" w:color="auto"/>
        <w:left w:val="none" w:sz="0" w:space="0" w:color="auto"/>
        <w:bottom w:val="none" w:sz="0" w:space="0" w:color="auto"/>
        <w:right w:val="none" w:sz="0" w:space="0" w:color="auto"/>
      </w:divBdr>
    </w:div>
    <w:div w:id="1166628625">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721185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18936213">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59218192">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7423134">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285659">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2565011">
      <w:bodyDiv w:val="1"/>
      <w:marLeft w:val="0"/>
      <w:marRight w:val="0"/>
      <w:marTop w:val="0"/>
      <w:marBottom w:val="0"/>
      <w:divBdr>
        <w:top w:val="none" w:sz="0" w:space="0" w:color="auto"/>
        <w:left w:val="none" w:sz="0" w:space="0" w:color="auto"/>
        <w:bottom w:val="none" w:sz="0" w:space="0" w:color="auto"/>
        <w:right w:val="none" w:sz="0" w:space="0" w:color="auto"/>
      </w:divBdr>
    </w:div>
    <w:div w:id="1284657093">
      <w:bodyDiv w:val="1"/>
      <w:marLeft w:val="0"/>
      <w:marRight w:val="0"/>
      <w:marTop w:val="0"/>
      <w:marBottom w:val="0"/>
      <w:divBdr>
        <w:top w:val="none" w:sz="0" w:space="0" w:color="auto"/>
        <w:left w:val="none" w:sz="0" w:space="0" w:color="auto"/>
        <w:bottom w:val="none" w:sz="0" w:space="0" w:color="auto"/>
        <w:right w:val="none" w:sz="0" w:space="0" w:color="auto"/>
      </w:divBdr>
    </w:div>
    <w:div w:id="1286111020">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5664101">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8290869">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4523286">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2433797">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749752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091834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04955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2446976">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6180377">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4185751">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698581097">
      <w:bodyDiv w:val="1"/>
      <w:marLeft w:val="0"/>
      <w:marRight w:val="0"/>
      <w:marTop w:val="0"/>
      <w:marBottom w:val="0"/>
      <w:divBdr>
        <w:top w:val="none" w:sz="0" w:space="0" w:color="auto"/>
        <w:left w:val="none" w:sz="0" w:space="0" w:color="auto"/>
        <w:bottom w:val="none" w:sz="0" w:space="0" w:color="auto"/>
        <w:right w:val="none" w:sz="0" w:space="0" w:color="auto"/>
      </w:divBdr>
    </w:div>
    <w:div w:id="1701319081">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763208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0637428">
      <w:bodyDiv w:val="1"/>
      <w:marLeft w:val="0"/>
      <w:marRight w:val="0"/>
      <w:marTop w:val="0"/>
      <w:marBottom w:val="0"/>
      <w:divBdr>
        <w:top w:val="none" w:sz="0" w:space="0" w:color="auto"/>
        <w:left w:val="none" w:sz="0" w:space="0" w:color="auto"/>
        <w:bottom w:val="none" w:sz="0" w:space="0" w:color="auto"/>
        <w:right w:val="none" w:sz="0" w:space="0" w:color="auto"/>
      </w:divBdr>
    </w:div>
    <w:div w:id="1762919593">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323335">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6675686">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59467714">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3124968">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68640957">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76844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3520958">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2111840">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7860667">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5672223">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64580946">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29333248">
      <w:bodyDiv w:val="1"/>
      <w:marLeft w:val="0"/>
      <w:marRight w:val="0"/>
      <w:marTop w:val="0"/>
      <w:marBottom w:val="0"/>
      <w:divBdr>
        <w:top w:val="none" w:sz="0" w:space="0" w:color="auto"/>
        <w:left w:val="none" w:sz="0" w:space="0" w:color="auto"/>
        <w:bottom w:val="none" w:sz="0" w:space="0" w:color="auto"/>
        <w:right w:val="none" w:sz="0" w:space="0" w:color="auto"/>
      </w:divBdr>
    </w:div>
    <w:div w:id="2030056767">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6833052">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2947549">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146731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664482">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33</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34</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37</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36</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38</b:RefOrder>
  </b:Source>
</b:Sources>
</file>

<file path=customXml/itemProps1.xml><?xml version="1.0" encoding="utf-8"?>
<ds:datastoreItem xmlns:ds="http://schemas.openxmlformats.org/officeDocument/2006/customXml" ds:itemID="{70F129A6-EBC5-4529-85E2-3E9B5610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41</Pages>
  <Words>10734</Words>
  <Characters>59040</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67</cp:revision>
  <cp:lastPrinted>2015-03-05T20:25:00Z</cp:lastPrinted>
  <dcterms:created xsi:type="dcterms:W3CDTF">2015-03-06T07:21:00Z</dcterms:created>
  <dcterms:modified xsi:type="dcterms:W3CDTF">2015-04-21T23:06:00Z</dcterms:modified>
</cp:coreProperties>
</file>