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6291" w:rsidRDefault="00C46291" w:rsidP="00C46291">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Differential gene expression analysis using DE-Seq2 Bioconductor package</w:t>
      </w:r>
    </w:p>
    <w:p w:rsidR="00C46291" w:rsidRDefault="00C46291" w:rsidP="00C46291">
      <w:pPr>
        <w:jc w:val="center"/>
        <w:rPr>
          <w:rFonts w:ascii="Times New Roman" w:eastAsia="Times New Roman" w:hAnsi="Times New Roman" w:cs="Times New Roman"/>
          <w:b/>
          <w:bCs/>
          <w:sz w:val="28"/>
          <w:szCs w:val="28"/>
          <w:u w:val="single"/>
        </w:rPr>
      </w:pPr>
    </w:p>
    <w:p w:rsidR="00C46291" w:rsidRDefault="00C46291" w:rsidP="00C46291">
      <w:pPr>
        <w:numPr>
          <w:ilvl w:val="0"/>
          <w:numId w:val="1"/>
        </w:numPr>
        <w:spacing w:after="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highlight w:val="white"/>
        </w:rPr>
        <w:t>Bellat</w:t>
      </w:r>
      <w:proofErr w:type="spellEnd"/>
      <w:r>
        <w:rPr>
          <w:rFonts w:ascii="Times New Roman" w:eastAsia="Times New Roman" w:hAnsi="Times New Roman" w:cs="Times New Roman"/>
          <w:color w:val="000000"/>
          <w:sz w:val="24"/>
          <w:szCs w:val="24"/>
          <w:highlight w:val="white"/>
        </w:rPr>
        <w:t xml:space="preserve"> et al </w:t>
      </w:r>
      <w:r>
        <w:rPr>
          <w:rFonts w:ascii="Times New Roman" w:eastAsia="Times New Roman" w:hAnsi="Times New Roman" w:cs="Times New Roman"/>
          <w:color w:val="000000"/>
          <w:sz w:val="24"/>
          <w:szCs w:val="24"/>
        </w:rPr>
        <w:t xml:space="preserve">performed </w:t>
      </w:r>
      <w:proofErr w:type="gramStart"/>
      <w:r>
        <w:rPr>
          <w:rFonts w:ascii="Times New Roman" w:eastAsia="Times New Roman" w:hAnsi="Times New Roman" w:cs="Times New Roman"/>
          <w:color w:val="000000"/>
          <w:sz w:val="24"/>
          <w:szCs w:val="24"/>
        </w:rPr>
        <w:t>a</w:t>
      </w:r>
      <w:proofErr w:type="gramEnd"/>
      <w:r>
        <w:rPr>
          <w:rFonts w:ascii="Times New Roman" w:eastAsia="Times New Roman" w:hAnsi="Times New Roman" w:cs="Times New Roman"/>
          <w:color w:val="000000"/>
          <w:sz w:val="24"/>
          <w:szCs w:val="24"/>
        </w:rPr>
        <w:t xml:space="preserve"> RNA-</w:t>
      </w:r>
      <w:proofErr w:type="spellStart"/>
      <w:r>
        <w:rPr>
          <w:rFonts w:ascii="Times New Roman" w:eastAsia="Times New Roman" w:hAnsi="Times New Roman" w:cs="Times New Roman"/>
          <w:color w:val="000000"/>
          <w:sz w:val="24"/>
          <w:szCs w:val="24"/>
        </w:rPr>
        <w:t>seq</w:t>
      </w:r>
      <w:proofErr w:type="spellEnd"/>
      <w:r>
        <w:rPr>
          <w:rFonts w:ascii="Times New Roman" w:eastAsia="Times New Roman" w:hAnsi="Times New Roman" w:cs="Times New Roman"/>
          <w:color w:val="000000"/>
          <w:sz w:val="24"/>
          <w:szCs w:val="24"/>
        </w:rPr>
        <w:t xml:space="preserve"> analysis of MDA-MB-468 cells treated with PBS (control), </w:t>
      </w:r>
      <w:proofErr w:type="spellStart"/>
      <w:r>
        <w:rPr>
          <w:rFonts w:ascii="Times New Roman" w:eastAsia="Times New Roman" w:hAnsi="Times New Roman" w:cs="Times New Roman"/>
          <w:color w:val="000000"/>
          <w:sz w:val="24"/>
          <w:szCs w:val="24"/>
        </w:rPr>
        <w:t>salinomycin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dasatinib</w:t>
      </w:r>
      <w:proofErr w:type="spellEnd"/>
      <w:r>
        <w:rPr>
          <w:rFonts w:ascii="Times New Roman" w:eastAsia="Times New Roman" w:hAnsi="Times New Roman" w:cs="Times New Roman"/>
          <w:color w:val="000000"/>
          <w:sz w:val="24"/>
          <w:szCs w:val="24"/>
        </w:rPr>
        <w:t xml:space="preserve">, or the drug combination Sal + Das for different time points (BMC Cancer 2020 Jul 16;20:661). The total RNA was extracted, purified and sequenced using Illumina </w:t>
      </w:r>
      <w:proofErr w:type="spellStart"/>
      <w:r>
        <w:rPr>
          <w:rFonts w:ascii="Times New Roman" w:eastAsia="Times New Roman" w:hAnsi="Times New Roman" w:cs="Times New Roman"/>
          <w:color w:val="000000"/>
          <w:sz w:val="24"/>
          <w:szCs w:val="24"/>
        </w:rPr>
        <w:t>HiSeq</w:t>
      </w:r>
      <w:proofErr w:type="spellEnd"/>
      <w:r>
        <w:rPr>
          <w:rFonts w:ascii="Times New Roman" w:eastAsia="Times New Roman" w:hAnsi="Times New Roman" w:cs="Times New Roman"/>
          <w:color w:val="000000"/>
          <w:sz w:val="24"/>
          <w:szCs w:val="24"/>
        </w:rPr>
        <w:t xml:space="preserve"> 4000 sequencer. </w:t>
      </w:r>
    </w:p>
    <w:p w:rsidR="00C46291" w:rsidRDefault="00C46291" w:rsidP="00C46291">
      <w:pPr>
        <w:spacing w:after="0"/>
        <w:ind w:left="720"/>
        <w:jc w:val="both"/>
        <w:rPr>
          <w:rFonts w:ascii="Times New Roman" w:eastAsia="Times New Roman" w:hAnsi="Times New Roman" w:cs="Times New Roman"/>
          <w:color w:val="000000"/>
          <w:sz w:val="24"/>
          <w:szCs w:val="24"/>
        </w:rPr>
      </w:pPr>
    </w:p>
    <w:p w:rsidR="00C46291" w:rsidRDefault="00C46291" w:rsidP="00C46291">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processing: The RNA reads were aligned and mapped to the GRCh37 human reference genome by STAR. The transcriptome reconstruction was performed by Cufflinks. The abundance of transcripts was measured with Cufflinks in raw count and Fragments Per Kilobase of exon model per Million mapped reads (FPKM). Gene expression profiles were constructed using the DESeq2 package. </w:t>
      </w:r>
    </w:p>
    <w:p w:rsidR="00C46291" w:rsidRDefault="00C46291" w:rsidP="00C46291">
      <w:pPr>
        <w:spacing w:after="0"/>
        <w:ind w:left="720"/>
        <w:jc w:val="both"/>
        <w:rPr>
          <w:rFonts w:ascii="Times New Roman" w:eastAsia="Times New Roman" w:hAnsi="Times New Roman" w:cs="Times New Roman"/>
          <w:color w:val="000000"/>
          <w:sz w:val="24"/>
          <w:szCs w:val="24"/>
        </w:rPr>
      </w:pPr>
    </w:p>
    <w:p w:rsidR="00C46291" w:rsidRDefault="00C46291" w:rsidP="00C46291">
      <w:pPr>
        <w:spacing w:after="0"/>
        <w:ind w:left="720"/>
        <w:jc w:val="both"/>
        <w:rPr>
          <w:rFonts w:ascii="Times New Roman" w:eastAsia="Times New Roman" w:hAnsi="Times New Roman" w:cs="Times New Roman"/>
          <w:color w:val="000000"/>
          <w:sz w:val="24"/>
          <w:szCs w:val="24"/>
        </w:rPr>
      </w:pPr>
    </w:p>
    <w:p w:rsidR="00C46291" w:rsidRDefault="00C46291" w:rsidP="00C46291">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353050" cy="4000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53050" cy="4000500"/>
                    </a:xfrm>
                    <a:prstGeom prst="rect">
                      <a:avLst/>
                    </a:prstGeom>
                    <a:noFill/>
                    <a:ln>
                      <a:noFill/>
                    </a:ln>
                  </pic:spPr>
                </pic:pic>
              </a:graphicData>
            </a:graphic>
          </wp:inline>
        </w:drawing>
      </w:r>
    </w:p>
    <w:p w:rsidR="00C46291" w:rsidRDefault="00C46291" w:rsidP="00C46291">
      <w:pPr>
        <w:spacing w:after="0"/>
        <w:ind w:left="720"/>
        <w:jc w:val="both"/>
        <w:rPr>
          <w:rFonts w:ascii="Times New Roman" w:eastAsia="Times New Roman" w:hAnsi="Times New Roman" w:cs="Times New Roman"/>
          <w:color w:val="000000"/>
          <w:sz w:val="24"/>
          <w:szCs w:val="24"/>
        </w:rPr>
      </w:pPr>
    </w:p>
    <w:p w:rsidR="00C46291" w:rsidRDefault="00C46291" w:rsidP="00C46291">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(Image reference: https://chipster.csc.fi/manual/rna-seq-summary.html)</w:t>
      </w:r>
    </w:p>
    <w:p w:rsidR="00C46291" w:rsidRDefault="00C46291" w:rsidP="00C46291">
      <w:pPr>
        <w:spacing w:after="0"/>
        <w:ind w:left="720"/>
        <w:jc w:val="both"/>
        <w:rPr>
          <w:rFonts w:ascii="Times New Roman" w:eastAsia="Times New Roman" w:hAnsi="Times New Roman" w:cs="Times New Roman"/>
          <w:color w:val="000000"/>
          <w:sz w:val="24"/>
          <w:szCs w:val="24"/>
        </w:rPr>
      </w:pPr>
    </w:p>
    <w:p w:rsidR="00C46291" w:rsidRDefault="00C46291" w:rsidP="00C46291">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Data given by author:</w:t>
      </w:r>
      <w:r>
        <w:rPr>
          <w:rFonts w:ascii="Times New Roman" w:eastAsia="Times New Roman" w:hAnsi="Times New Roman" w:cs="Times New Roman"/>
          <w:color w:val="000000"/>
          <w:sz w:val="24"/>
          <w:szCs w:val="24"/>
        </w:rPr>
        <w:t xml:space="preserve"> The raw RNA sequencing data (count data) is available in the Gene Expression Omnibus (GEO) database with the accession number GSE135514.</w:t>
      </w:r>
    </w:p>
    <w:p w:rsidR="00C46291" w:rsidRDefault="00C46291" w:rsidP="00C46291">
      <w:pPr>
        <w:spacing w:after="0"/>
        <w:ind w:left="720"/>
        <w:jc w:val="both"/>
        <w:rPr>
          <w:rFonts w:ascii="Times New Roman" w:eastAsia="Times New Roman" w:hAnsi="Times New Roman" w:cs="Times New Roman"/>
          <w:color w:val="000000"/>
          <w:sz w:val="24"/>
          <w:szCs w:val="24"/>
        </w:rPr>
      </w:pPr>
    </w:p>
    <w:p w:rsidR="00C46291" w:rsidRDefault="00C46291" w:rsidP="00C46291">
      <w:pPr>
        <w:spacing w:after="0"/>
        <w:ind w:left="7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for practical: </w:t>
      </w:r>
    </w:p>
    <w:p w:rsidR="00C46291" w:rsidRDefault="00C46291" w:rsidP="00C46291">
      <w:pPr>
        <w:numPr>
          <w:ilvl w:val="0"/>
          <w:numId w:val="2"/>
        </w:num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RNA-</w:t>
      </w:r>
      <w:proofErr w:type="spellStart"/>
      <w:r>
        <w:rPr>
          <w:rFonts w:ascii="Times New Roman" w:eastAsia="Times New Roman" w:hAnsi="Times New Roman" w:cs="Times New Roman"/>
          <w:color w:val="000000"/>
          <w:sz w:val="24"/>
          <w:szCs w:val="24"/>
        </w:rPr>
        <w:t>seq</w:t>
      </w:r>
      <w:proofErr w:type="spellEnd"/>
      <w:r>
        <w:rPr>
          <w:rFonts w:ascii="Times New Roman" w:eastAsia="Times New Roman" w:hAnsi="Times New Roman" w:cs="Times New Roman"/>
          <w:color w:val="000000"/>
          <w:sz w:val="24"/>
          <w:szCs w:val="24"/>
        </w:rPr>
        <w:t xml:space="preserve"> count data for control and </w:t>
      </w:r>
      <w:proofErr w:type="spellStart"/>
      <w:r>
        <w:rPr>
          <w:rFonts w:ascii="Times New Roman" w:eastAsia="Times New Roman" w:hAnsi="Times New Roman" w:cs="Times New Roman"/>
          <w:color w:val="000000"/>
          <w:sz w:val="24"/>
          <w:szCs w:val="24"/>
        </w:rPr>
        <w:t>salinomycin</w:t>
      </w:r>
      <w:proofErr w:type="spellEnd"/>
      <w:r>
        <w:rPr>
          <w:rFonts w:ascii="Times New Roman" w:eastAsia="Times New Roman" w:hAnsi="Times New Roman" w:cs="Times New Roman"/>
          <w:color w:val="000000"/>
          <w:sz w:val="24"/>
          <w:szCs w:val="24"/>
        </w:rPr>
        <w:t xml:space="preserve">-treated samples for 24 hr is given (count_data.csv). </w:t>
      </w:r>
    </w:p>
    <w:p w:rsidR="00C46291" w:rsidRDefault="00C46291" w:rsidP="00C46291">
      <w:pPr>
        <w:numPr>
          <w:ilvl w:val="0"/>
          <w:numId w:val="2"/>
        </w:num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metadata for this analysis is given (metadata.csv)</w:t>
      </w:r>
    </w:p>
    <w:p w:rsidR="00C46291" w:rsidRDefault="00C46291" w:rsidP="00C46291">
      <w:pPr>
        <w:spacing w:after="0"/>
        <w:ind w:left="720"/>
        <w:jc w:val="both"/>
        <w:rPr>
          <w:rFonts w:ascii="Times New Roman" w:eastAsia="Times New Roman" w:hAnsi="Times New Roman" w:cs="Times New Roman"/>
          <w:color w:val="000000"/>
          <w:sz w:val="24"/>
          <w:szCs w:val="24"/>
        </w:rPr>
      </w:pPr>
    </w:p>
    <w:p w:rsidR="00C46291" w:rsidRDefault="00C46291" w:rsidP="00C46291">
      <w:pPr>
        <w:numPr>
          <w:ilvl w:val="0"/>
          <w:numId w:val="1"/>
        </w:num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order to analyse this data, read the files and match columns of the count data and the rows of the metadata. Construct a </w:t>
      </w:r>
      <w:proofErr w:type="spellStart"/>
      <w:r>
        <w:rPr>
          <w:rFonts w:ascii="Times New Roman" w:eastAsia="Times New Roman" w:hAnsi="Times New Roman" w:cs="Times New Roman"/>
          <w:color w:val="000000"/>
          <w:sz w:val="24"/>
          <w:szCs w:val="24"/>
        </w:rPr>
        <w:t>DESeqDataSet</w:t>
      </w:r>
      <w:proofErr w:type="spellEnd"/>
      <w:r>
        <w:rPr>
          <w:rFonts w:ascii="Times New Roman" w:eastAsia="Times New Roman" w:hAnsi="Times New Roman" w:cs="Times New Roman"/>
          <w:color w:val="000000"/>
          <w:sz w:val="24"/>
          <w:szCs w:val="24"/>
        </w:rPr>
        <w:t xml:space="preserve"> object and perform pre-filtering to remove low count genes. Perform transformation of count data for visualization or clustering. </w:t>
      </w:r>
      <w:r>
        <w:rPr>
          <w:rFonts w:ascii="Times New Roman" w:eastAsia="Times New Roman" w:hAnsi="Times New Roman" w:cs="Times New Roman"/>
          <w:b/>
          <w:bCs/>
          <w:color w:val="000000"/>
          <w:sz w:val="24"/>
          <w:szCs w:val="24"/>
        </w:rPr>
        <w:t>A.</w:t>
      </w:r>
      <w:r>
        <w:rPr>
          <w:rFonts w:ascii="Times New Roman" w:eastAsia="Times New Roman" w:hAnsi="Times New Roman" w:cs="Times New Roman"/>
          <w:color w:val="000000"/>
          <w:sz w:val="24"/>
          <w:szCs w:val="24"/>
        </w:rPr>
        <w:t xml:space="preserve"> Explore count matrix after transformation by doing visualization with Heatmap. </w:t>
      </w:r>
      <w:r>
        <w:rPr>
          <w:rFonts w:ascii="Times New Roman" w:eastAsia="Times New Roman" w:hAnsi="Times New Roman" w:cs="Times New Roman"/>
          <w:b/>
          <w:bCs/>
          <w:color w:val="000000"/>
          <w:sz w:val="24"/>
          <w:szCs w:val="24"/>
        </w:rPr>
        <w:t>B.</w:t>
      </w:r>
      <w:r>
        <w:rPr>
          <w:rFonts w:ascii="Times New Roman" w:eastAsia="Times New Roman" w:hAnsi="Times New Roman" w:cs="Times New Roman"/>
          <w:color w:val="000000"/>
          <w:sz w:val="24"/>
          <w:szCs w:val="24"/>
        </w:rPr>
        <w:t xml:space="preserve"> Comment over similarities and dissimilarities between samples (by performing sample clustering of the transformed data). </w:t>
      </w:r>
      <w:r>
        <w:rPr>
          <w:rFonts w:ascii="Times New Roman" w:eastAsia="Times New Roman" w:hAnsi="Times New Roman" w:cs="Times New Roman"/>
          <w:b/>
          <w:bCs/>
          <w:color w:val="000000"/>
          <w:sz w:val="24"/>
          <w:szCs w:val="24"/>
        </w:rPr>
        <w:t>C.</w:t>
      </w:r>
      <w:r>
        <w:rPr>
          <w:rFonts w:ascii="Times New Roman" w:eastAsia="Times New Roman" w:hAnsi="Times New Roman" w:cs="Times New Roman"/>
          <w:color w:val="000000"/>
          <w:sz w:val="24"/>
          <w:szCs w:val="24"/>
        </w:rPr>
        <w:t xml:space="preserve"> Comment on overall effect of experimental conditions (by visualizing PCA plot of samples).</w:t>
      </w:r>
    </w:p>
    <w:p w:rsidR="00C46291" w:rsidRDefault="00C46291" w:rsidP="00C46291">
      <w:pPr>
        <w:spacing w:after="0"/>
        <w:ind w:left="720"/>
        <w:jc w:val="both"/>
        <w:rPr>
          <w:rFonts w:ascii="Times New Roman" w:eastAsia="Times New Roman" w:hAnsi="Times New Roman" w:cs="Times New Roman"/>
          <w:color w:val="000000"/>
          <w:sz w:val="24"/>
          <w:szCs w:val="24"/>
        </w:rPr>
      </w:pPr>
    </w:p>
    <w:p w:rsidR="00C46291" w:rsidRPr="00C46291" w:rsidRDefault="00C46291" w:rsidP="00C46291">
      <w:pPr>
        <w:pStyle w:val="ListParagraph"/>
        <w:numPr>
          <w:ilvl w:val="0"/>
          <w:numId w:val="1"/>
        </w:numPr>
        <w:rPr>
          <w:rFonts w:ascii="Times New Roman" w:eastAsia="Times New Roman" w:hAnsi="Times New Roman" w:cs="Times New Roman"/>
          <w:color w:val="000000"/>
          <w:sz w:val="24"/>
          <w:szCs w:val="24"/>
        </w:rPr>
      </w:pPr>
      <w:r w:rsidRPr="00C46291">
        <w:rPr>
          <w:rFonts w:ascii="Times New Roman" w:eastAsia="Times New Roman" w:hAnsi="Times New Roman" w:cs="Times New Roman"/>
          <w:color w:val="000000"/>
          <w:sz w:val="24"/>
          <w:szCs w:val="24"/>
        </w:rPr>
        <w:t xml:space="preserve">Perform differential expression analysis and identify how many genes are significantly (adjusted p-values were less than 0.05) expressed in </w:t>
      </w:r>
      <w:proofErr w:type="spellStart"/>
      <w:r w:rsidRPr="00C46291">
        <w:rPr>
          <w:rFonts w:ascii="Times New Roman" w:eastAsia="Times New Roman" w:hAnsi="Times New Roman" w:cs="Times New Roman"/>
          <w:color w:val="000000"/>
          <w:sz w:val="24"/>
          <w:szCs w:val="24"/>
        </w:rPr>
        <w:t>salinomycin</w:t>
      </w:r>
      <w:proofErr w:type="spellEnd"/>
      <w:r w:rsidRPr="00C46291">
        <w:rPr>
          <w:rFonts w:ascii="Times New Roman" w:eastAsia="Times New Roman" w:hAnsi="Times New Roman" w:cs="Times New Roman"/>
          <w:color w:val="000000"/>
          <w:sz w:val="24"/>
          <w:szCs w:val="24"/>
        </w:rPr>
        <w:t xml:space="preserve"> treated samples. Visualize differentially expressed genes using MA plot.</w:t>
      </w:r>
    </w:p>
    <w:p w:rsidR="00FC5321" w:rsidRDefault="00FC5321" w:rsidP="00FC5321">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Code:</w:t>
      </w:r>
    </w:p>
    <w:p w:rsidR="00FC5321" w:rsidRDefault="00FC5321" w:rsidP="00FC5321">
      <w:pPr>
        <w:rPr>
          <w:rFonts w:ascii="Times New Roman" w:eastAsia="Times New Roman" w:hAnsi="Times New Roman" w:cs="Times New Roman"/>
          <w:b/>
          <w:bCs/>
          <w:sz w:val="24"/>
          <w:szCs w:val="24"/>
        </w:rPr>
      </w:pPr>
      <w:bookmarkStart w:id="0" w:name="_heading=h.g4oqlfkp3voq"/>
      <w:bookmarkEnd w:id="0"/>
      <w:r>
        <w:rPr>
          <w:rFonts w:ascii="Times New Roman" w:eastAsia="Times New Roman" w:hAnsi="Times New Roman" w:cs="Times New Roman"/>
          <w:b/>
          <w:bCs/>
          <w:sz w:val="24"/>
          <w:szCs w:val="24"/>
        </w:rPr>
        <w:t>Install required packages:</w:t>
      </w:r>
    </w:p>
    <w:p w:rsidR="00FC5321" w:rsidRDefault="00FC5321" w:rsidP="00FC5321">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BiocManager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install("DESeq2")</w:t>
      </w:r>
    </w:p>
    <w:p w:rsidR="00FC5321" w:rsidRDefault="00FC5321" w:rsidP="00FC5321">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BiocManager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install("</w:t>
      </w:r>
      <w:proofErr w:type="spellStart"/>
      <w:r>
        <w:rPr>
          <w:rFonts w:ascii="Times New Roman" w:eastAsia="Times New Roman" w:hAnsi="Times New Roman" w:cs="Times New Roman"/>
          <w:sz w:val="24"/>
          <w:szCs w:val="24"/>
        </w:rPr>
        <w:t>pheatmap</w:t>
      </w:r>
      <w:proofErr w:type="spellEnd"/>
      <w:r>
        <w:rPr>
          <w:rFonts w:ascii="Times New Roman" w:eastAsia="Times New Roman" w:hAnsi="Times New Roman" w:cs="Times New Roman"/>
          <w:sz w:val="24"/>
          <w:szCs w:val="24"/>
        </w:rPr>
        <w:t>")</w:t>
      </w:r>
    </w:p>
    <w:p w:rsidR="00FC5321" w:rsidRDefault="00FC5321" w:rsidP="00FC5321">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BiocManager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install("</w:t>
      </w:r>
      <w:proofErr w:type="spellStart"/>
      <w:r>
        <w:rPr>
          <w:rFonts w:ascii="Times New Roman" w:eastAsia="Times New Roman" w:hAnsi="Times New Roman" w:cs="Times New Roman"/>
          <w:sz w:val="24"/>
          <w:szCs w:val="24"/>
        </w:rPr>
        <w:t>RColorBrewer</w:t>
      </w:r>
      <w:proofErr w:type="spellEnd"/>
      <w:r>
        <w:rPr>
          <w:rFonts w:ascii="Times New Roman" w:eastAsia="Times New Roman" w:hAnsi="Times New Roman" w:cs="Times New Roman"/>
          <w:sz w:val="24"/>
          <w:szCs w:val="24"/>
        </w:rPr>
        <w:t>")</w:t>
      </w:r>
    </w:p>
    <w:p w:rsidR="00FC5321" w:rsidRDefault="00FC5321" w:rsidP="00FC532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Check &amp;amp; Set path of working directory:</w:t>
      </w:r>
    </w:p>
    <w:p w:rsidR="00FC5321" w:rsidRDefault="00FC5321" w:rsidP="00FC5321">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getwd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rsidR="00FC5321" w:rsidRDefault="00FC5321" w:rsidP="00FC5321">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setwd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rsidR="00FC5321" w:rsidRDefault="00FC5321" w:rsidP="00FC532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Read raw count data and save it in a variable:</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count &lt;- </w:t>
      </w:r>
      <w:proofErr w:type="gramStart"/>
      <w:r>
        <w:rPr>
          <w:rFonts w:ascii="Times New Roman" w:eastAsia="Times New Roman" w:hAnsi="Times New Roman" w:cs="Times New Roman"/>
          <w:sz w:val="24"/>
          <w:szCs w:val="24"/>
        </w:rPr>
        <w:t>as.matrix</w:t>
      </w:r>
      <w:proofErr w:type="gramEnd"/>
      <w:r>
        <w:rPr>
          <w:rFonts w:ascii="Times New Roman" w:eastAsia="Times New Roman" w:hAnsi="Times New Roman" w:cs="Times New Roman"/>
          <w:sz w:val="24"/>
          <w:szCs w:val="24"/>
        </w:rPr>
        <w:t>(read.csv("count_data.csv",sep=",",row.names="gene_id"))</w:t>
      </w:r>
    </w:p>
    <w:p w:rsidR="00FC5321" w:rsidRDefault="00FC5321" w:rsidP="00FC532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Check the count data and check column names of count data:</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head(count)</w:t>
      </w:r>
    </w:p>
    <w:p w:rsidR="00FC5321" w:rsidRDefault="00FC5321" w:rsidP="00FC5321">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colnames</w:t>
      </w:r>
      <w:proofErr w:type="spellEnd"/>
      <w:r>
        <w:rPr>
          <w:rFonts w:ascii="Times New Roman" w:eastAsia="Times New Roman" w:hAnsi="Times New Roman" w:cs="Times New Roman"/>
          <w:sz w:val="24"/>
          <w:szCs w:val="24"/>
        </w:rPr>
        <w:t>(count)</w:t>
      </w:r>
    </w:p>
    <w:p w:rsidR="00FC5321" w:rsidRDefault="00FC5321" w:rsidP="00FC532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Read metadata and save it in a variable:</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meta &lt;- </w:t>
      </w:r>
      <w:proofErr w:type="gramStart"/>
      <w:r>
        <w:rPr>
          <w:rFonts w:ascii="Times New Roman" w:eastAsia="Times New Roman" w:hAnsi="Times New Roman" w:cs="Times New Roman"/>
          <w:sz w:val="24"/>
          <w:szCs w:val="24"/>
        </w:rPr>
        <w:t>read.csv(</w:t>
      </w:r>
      <w:proofErr w:type="gramEnd"/>
      <w:r>
        <w:rPr>
          <w:rFonts w:ascii="Times New Roman" w:eastAsia="Times New Roman" w:hAnsi="Times New Roman" w:cs="Times New Roman"/>
          <w:sz w:val="24"/>
          <w:szCs w:val="24"/>
        </w:rPr>
        <w:t xml:space="preserve">"metadata.csv", </w:t>
      </w:r>
      <w:proofErr w:type="spellStart"/>
      <w:r>
        <w:rPr>
          <w:rFonts w:ascii="Times New Roman" w:eastAsia="Times New Roman" w:hAnsi="Times New Roman" w:cs="Times New Roman"/>
          <w:sz w:val="24"/>
          <w:szCs w:val="24"/>
        </w:rPr>
        <w:t>row.names</w:t>
      </w:r>
      <w:proofErr w:type="spellEnd"/>
      <w:r>
        <w:rPr>
          <w:rFonts w:ascii="Times New Roman" w:eastAsia="Times New Roman" w:hAnsi="Times New Roman" w:cs="Times New Roman"/>
          <w:sz w:val="24"/>
          <w:szCs w:val="24"/>
        </w:rPr>
        <w:t>=1)</w:t>
      </w:r>
    </w:p>
    <w:p w:rsidR="00FC5321" w:rsidRDefault="00FC5321" w:rsidP="00FC532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Check the metadata and check row names of metadata:</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head(meta)</w:t>
      </w:r>
    </w:p>
    <w:p w:rsidR="00FC5321" w:rsidRDefault="00FC5321" w:rsidP="00FC5321">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rownames</w:t>
      </w:r>
      <w:proofErr w:type="spellEnd"/>
      <w:r>
        <w:rPr>
          <w:rFonts w:ascii="Times New Roman" w:eastAsia="Times New Roman" w:hAnsi="Times New Roman" w:cs="Times New Roman"/>
          <w:sz w:val="24"/>
          <w:szCs w:val="24"/>
        </w:rPr>
        <w:t>(meta)</w:t>
      </w:r>
    </w:p>
    <w:p w:rsidR="00FC5321" w:rsidRDefault="00FC5321" w:rsidP="00FC532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Check whether the order column names of the count data and the row names of the metadata same or not.</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all(</w:t>
      </w:r>
      <w:proofErr w:type="spellStart"/>
      <w:r>
        <w:rPr>
          <w:rFonts w:ascii="Times New Roman" w:eastAsia="Times New Roman" w:hAnsi="Times New Roman" w:cs="Times New Roman"/>
          <w:sz w:val="24"/>
          <w:szCs w:val="24"/>
        </w:rPr>
        <w:t>rownames</w:t>
      </w:r>
      <w:proofErr w:type="spellEnd"/>
      <w:r>
        <w:rPr>
          <w:rFonts w:ascii="Times New Roman" w:eastAsia="Times New Roman" w:hAnsi="Times New Roman" w:cs="Times New Roman"/>
          <w:sz w:val="24"/>
          <w:szCs w:val="24"/>
        </w:rPr>
        <w:t xml:space="preserve">(meta) == </w:t>
      </w:r>
      <w:proofErr w:type="spellStart"/>
      <w:r>
        <w:rPr>
          <w:rFonts w:ascii="Times New Roman" w:eastAsia="Times New Roman" w:hAnsi="Times New Roman" w:cs="Times New Roman"/>
          <w:sz w:val="24"/>
          <w:szCs w:val="24"/>
        </w:rPr>
        <w:t>colnames</w:t>
      </w:r>
      <w:proofErr w:type="spellEnd"/>
      <w:r>
        <w:rPr>
          <w:rFonts w:ascii="Times New Roman" w:eastAsia="Times New Roman" w:hAnsi="Times New Roman" w:cs="Times New Roman"/>
          <w:sz w:val="24"/>
          <w:szCs w:val="24"/>
        </w:rPr>
        <w:t>(count))</w:t>
      </w:r>
    </w:p>
    <w:p w:rsidR="00FC5321" w:rsidRDefault="00FC5321" w:rsidP="00FC5321">
      <w:pPr>
        <w:rPr>
          <w:rFonts w:ascii="Times New Roman" w:eastAsia="Times New Roman" w:hAnsi="Times New Roman" w:cs="Times New Roman"/>
          <w:sz w:val="24"/>
          <w:szCs w:val="24"/>
        </w:rPr>
      </w:pPr>
    </w:p>
    <w:p w:rsidR="00FC5321" w:rsidRDefault="00FC5321" w:rsidP="00FC5321">
      <w:pPr>
        <w:rPr>
          <w:rFonts w:ascii="Times New Roman" w:eastAsia="Times New Roman" w:hAnsi="Times New Roman" w:cs="Times New Roman"/>
          <w:sz w:val="24"/>
          <w:szCs w:val="24"/>
        </w:rPr>
      </w:pPr>
      <w:r w:rsidRPr="00FC5321">
        <w:rPr>
          <w:rFonts w:ascii="Times New Roman" w:eastAsia="Times New Roman" w:hAnsi="Times New Roman" w:cs="Times New Roman"/>
          <w:sz w:val="24"/>
          <w:szCs w:val="24"/>
        </w:rPr>
        <w:lastRenderedPageBreak/>
        <w:drawing>
          <wp:inline distT="0" distB="0" distL="0" distR="0" wp14:anchorId="75E974D3" wp14:editId="3BCA9716">
            <wp:extent cx="5172075" cy="3707765"/>
            <wp:effectExtent l="0" t="0" r="952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365"/>
                    <a:stretch/>
                  </pic:blipFill>
                  <pic:spPr bwMode="auto">
                    <a:xfrm>
                      <a:off x="0" y="0"/>
                      <a:ext cx="5179889" cy="3713367"/>
                    </a:xfrm>
                    <a:prstGeom prst="rect">
                      <a:avLst/>
                    </a:prstGeom>
                    <a:ln>
                      <a:noFill/>
                    </a:ln>
                    <a:extLst>
                      <a:ext uri="{53640926-AAD7-44D8-BBD7-CCE9431645EC}">
                        <a14:shadowObscured xmlns:a14="http://schemas.microsoft.com/office/drawing/2010/main"/>
                      </a:ext>
                    </a:extLst>
                  </pic:spPr>
                </pic:pic>
              </a:graphicData>
            </a:graphic>
          </wp:inline>
        </w:drawing>
      </w:r>
    </w:p>
    <w:p w:rsidR="00FC5321" w:rsidRDefault="00FC5321" w:rsidP="00FC532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Construct a </w:t>
      </w:r>
      <w:proofErr w:type="spellStart"/>
      <w:r>
        <w:rPr>
          <w:rFonts w:ascii="Times New Roman" w:eastAsia="Times New Roman" w:hAnsi="Times New Roman" w:cs="Times New Roman"/>
          <w:b/>
          <w:bCs/>
          <w:sz w:val="24"/>
          <w:szCs w:val="24"/>
        </w:rPr>
        <w:t>DESeqDataSet</w:t>
      </w:r>
      <w:proofErr w:type="spellEnd"/>
      <w:r>
        <w:rPr>
          <w:rFonts w:ascii="Times New Roman" w:eastAsia="Times New Roman" w:hAnsi="Times New Roman" w:cs="Times New Roman"/>
          <w:b/>
          <w:bCs/>
          <w:sz w:val="24"/>
          <w:szCs w:val="24"/>
        </w:rPr>
        <w:t xml:space="preserve"> object and check the dimension of data:</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library("DESeq2")</w:t>
      </w:r>
    </w:p>
    <w:p w:rsidR="00FC5321" w:rsidRDefault="00FC5321" w:rsidP="00FC5321">
      <w:pPr>
        <w:rPr>
          <w:rFonts w:ascii="Times New Roman" w:eastAsia="Times New Roman" w:hAnsi="Times New Roman" w:cs="Times New Roman"/>
          <w:sz w:val="24"/>
          <w:szCs w:val="24"/>
        </w:rPr>
      </w:pPr>
      <w:r w:rsidRPr="00FC5321">
        <w:rPr>
          <w:rFonts w:ascii="Times New Roman" w:eastAsia="Times New Roman" w:hAnsi="Times New Roman" w:cs="Times New Roman"/>
          <w:sz w:val="24"/>
          <w:szCs w:val="24"/>
        </w:rPr>
        <w:drawing>
          <wp:inline distT="0" distB="0" distL="0" distR="0" wp14:anchorId="7A9D6EA5" wp14:editId="1D641E96">
            <wp:extent cx="4400550" cy="123006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63721" cy="1247725"/>
                    </a:xfrm>
                    <a:prstGeom prst="rect">
                      <a:avLst/>
                    </a:prstGeom>
                  </pic:spPr>
                </pic:pic>
              </a:graphicData>
            </a:graphic>
          </wp:inline>
        </w:drawing>
      </w:r>
    </w:p>
    <w:p w:rsidR="00FC5321" w:rsidRDefault="00FC5321" w:rsidP="00FC5321">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dds</w:t>
      </w:r>
      <w:proofErr w:type="spellEnd"/>
      <w:r>
        <w:rPr>
          <w:rFonts w:ascii="Times New Roman" w:eastAsia="Times New Roman" w:hAnsi="Times New Roman" w:cs="Times New Roman"/>
          <w:sz w:val="24"/>
          <w:szCs w:val="24"/>
        </w:rPr>
        <w:t xml:space="preserve"> &lt;- </w:t>
      </w:r>
      <w:proofErr w:type="spellStart"/>
      <w:proofErr w:type="gramStart"/>
      <w:r>
        <w:rPr>
          <w:rFonts w:ascii="Times New Roman" w:eastAsia="Times New Roman" w:hAnsi="Times New Roman" w:cs="Times New Roman"/>
          <w:sz w:val="24"/>
          <w:szCs w:val="24"/>
        </w:rPr>
        <w:t>DESeqDataSetFromMatrix</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countData</w:t>
      </w:r>
      <w:proofErr w:type="spellEnd"/>
      <w:r>
        <w:rPr>
          <w:rFonts w:ascii="Times New Roman" w:eastAsia="Times New Roman" w:hAnsi="Times New Roman" w:cs="Times New Roman"/>
          <w:sz w:val="24"/>
          <w:szCs w:val="24"/>
        </w:rPr>
        <w:t xml:space="preserve"> = count, </w:t>
      </w:r>
      <w:proofErr w:type="spellStart"/>
      <w:r>
        <w:rPr>
          <w:rFonts w:ascii="Times New Roman" w:eastAsia="Times New Roman" w:hAnsi="Times New Roman" w:cs="Times New Roman"/>
          <w:sz w:val="24"/>
          <w:szCs w:val="24"/>
        </w:rPr>
        <w:t>colData</w:t>
      </w:r>
      <w:proofErr w:type="spellEnd"/>
      <w:r>
        <w:rPr>
          <w:rFonts w:ascii="Times New Roman" w:eastAsia="Times New Roman" w:hAnsi="Times New Roman" w:cs="Times New Roman"/>
          <w:sz w:val="24"/>
          <w:szCs w:val="24"/>
        </w:rPr>
        <w:t xml:space="preserve"> =meta, design = ~condition)</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dim(</w:t>
      </w:r>
      <w:proofErr w:type="spellStart"/>
      <w:r>
        <w:rPr>
          <w:rFonts w:ascii="Times New Roman" w:eastAsia="Times New Roman" w:hAnsi="Times New Roman" w:cs="Times New Roman"/>
          <w:sz w:val="24"/>
          <w:szCs w:val="24"/>
        </w:rPr>
        <w:t>dds</w:t>
      </w:r>
      <w:proofErr w:type="spellEnd"/>
      <w:r>
        <w:rPr>
          <w:rFonts w:ascii="Times New Roman" w:eastAsia="Times New Roman" w:hAnsi="Times New Roman" w:cs="Times New Roman"/>
          <w:sz w:val="24"/>
          <w:szCs w:val="24"/>
        </w:rPr>
        <w:t>)</w:t>
      </w:r>
    </w:p>
    <w:p w:rsidR="00FC5321" w:rsidRDefault="00FC5321" w:rsidP="00FC532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Remove low count genes and then check the dimension of new data:</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keep &lt;- </w:t>
      </w:r>
      <w:proofErr w:type="spellStart"/>
      <w:r>
        <w:rPr>
          <w:rFonts w:ascii="Times New Roman" w:eastAsia="Times New Roman" w:hAnsi="Times New Roman" w:cs="Times New Roman"/>
          <w:sz w:val="24"/>
          <w:szCs w:val="24"/>
        </w:rPr>
        <w:t>rowSums</w:t>
      </w:r>
      <w:proofErr w:type="spellEnd"/>
      <w:r>
        <w:rPr>
          <w:rFonts w:ascii="Times New Roman" w:eastAsia="Times New Roman" w:hAnsi="Times New Roman" w:cs="Times New Roman"/>
          <w:sz w:val="24"/>
          <w:szCs w:val="24"/>
        </w:rPr>
        <w:t>(counts(</w:t>
      </w:r>
      <w:proofErr w:type="spellStart"/>
      <w:r>
        <w:rPr>
          <w:rFonts w:ascii="Times New Roman" w:eastAsia="Times New Roman" w:hAnsi="Times New Roman" w:cs="Times New Roman"/>
          <w:sz w:val="24"/>
          <w:szCs w:val="24"/>
        </w:rPr>
        <w:t>dds</w:t>
      </w:r>
      <w:proofErr w:type="spellEnd"/>
      <w:r>
        <w:rPr>
          <w:rFonts w:ascii="Times New Roman" w:eastAsia="Times New Roman" w:hAnsi="Times New Roman" w:cs="Times New Roman"/>
          <w:sz w:val="24"/>
          <w:szCs w:val="24"/>
        </w:rPr>
        <w:t>)) &gt;= 10</w:t>
      </w:r>
    </w:p>
    <w:p w:rsidR="00FC5321" w:rsidRDefault="00FC5321" w:rsidP="00FC5321">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dds</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dds</w:t>
      </w:r>
      <w:proofErr w:type="spellEnd"/>
      <w:r>
        <w:rPr>
          <w:rFonts w:ascii="Times New Roman" w:eastAsia="Times New Roman" w:hAnsi="Times New Roman" w:cs="Times New Roman"/>
          <w:sz w:val="24"/>
          <w:szCs w:val="24"/>
        </w:rPr>
        <w:t>[keep,]</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dim(</w:t>
      </w:r>
      <w:proofErr w:type="spellStart"/>
      <w:r>
        <w:rPr>
          <w:rFonts w:ascii="Times New Roman" w:eastAsia="Times New Roman" w:hAnsi="Times New Roman" w:cs="Times New Roman"/>
          <w:sz w:val="24"/>
          <w:szCs w:val="24"/>
        </w:rPr>
        <w:t>dds</w:t>
      </w:r>
      <w:proofErr w:type="spellEnd"/>
      <w:r>
        <w:rPr>
          <w:rFonts w:ascii="Times New Roman" w:eastAsia="Times New Roman" w:hAnsi="Times New Roman" w:cs="Times New Roman"/>
          <w:sz w:val="24"/>
          <w:szCs w:val="24"/>
        </w:rPr>
        <w:t>)</w:t>
      </w:r>
    </w:p>
    <w:p w:rsidR="00FC5321" w:rsidRDefault="00FC5321" w:rsidP="00FC5321">
      <w:pPr>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dds</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DESeq</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dds</w:t>
      </w:r>
      <w:proofErr w:type="spellEnd"/>
      <w:r>
        <w:rPr>
          <w:rFonts w:ascii="Times New Roman" w:eastAsia="Times New Roman" w:hAnsi="Times New Roman" w:cs="Times New Roman"/>
          <w:sz w:val="24"/>
          <w:szCs w:val="24"/>
        </w:rPr>
        <w:t>)</w:t>
      </w:r>
    </w:p>
    <w:p w:rsidR="00FC5321" w:rsidRDefault="00FC5321" w:rsidP="00FC5321">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results &lt;- results(</w:t>
      </w:r>
      <w:proofErr w:type="spellStart"/>
      <w:r>
        <w:rPr>
          <w:rFonts w:ascii="Times New Roman" w:eastAsia="Times New Roman" w:hAnsi="Times New Roman" w:cs="Times New Roman"/>
          <w:sz w:val="24"/>
          <w:szCs w:val="24"/>
        </w:rPr>
        <w:t>dds</w:t>
      </w:r>
      <w:proofErr w:type="spellEnd"/>
      <w:r>
        <w:rPr>
          <w:rFonts w:ascii="Times New Roman" w:eastAsia="Times New Roman" w:hAnsi="Times New Roman" w:cs="Times New Roman"/>
          <w:sz w:val="24"/>
          <w:szCs w:val="24"/>
        </w:rPr>
        <w:t>)</w:t>
      </w:r>
    </w:p>
    <w:p w:rsidR="00FC5321" w:rsidRDefault="00FC5321" w:rsidP="00FC5321">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results &lt;- results[order(</w:t>
      </w:r>
      <w:proofErr w:type="spellStart"/>
      <w:r>
        <w:rPr>
          <w:rFonts w:ascii="Times New Roman" w:eastAsia="Times New Roman" w:hAnsi="Times New Roman" w:cs="Times New Roman"/>
          <w:sz w:val="24"/>
          <w:szCs w:val="24"/>
        </w:rPr>
        <w:t>results$padj</w:t>
      </w:r>
      <w:proofErr w:type="spellEnd"/>
      <w:r>
        <w:rPr>
          <w:rFonts w:ascii="Times New Roman" w:eastAsia="Times New Roman" w:hAnsi="Times New Roman" w:cs="Times New Roman"/>
          <w:sz w:val="24"/>
          <w:szCs w:val="24"/>
        </w:rPr>
        <w:t>),]</w:t>
      </w:r>
    </w:p>
    <w:p w:rsidR="00FC5321" w:rsidRDefault="00FC5321" w:rsidP="00FC5321">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head(results)</w:t>
      </w:r>
    </w:p>
    <w:p w:rsidR="00FC5321" w:rsidRDefault="00FC5321" w:rsidP="00FC5321">
      <w:pPr>
        <w:spacing w:after="0" w:line="288" w:lineRule="auto"/>
        <w:rPr>
          <w:rFonts w:ascii="Courier New" w:eastAsia="Courier New" w:hAnsi="Courier New" w:cs="Courier New"/>
          <w:color w:val="0000FF"/>
          <w:sz w:val="20"/>
          <w:szCs w:val="20"/>
          <w:highlight w:val="white"/>
        </w:rPr>
      </w:pPr>
      <w:r>
        <w:rPr>
          <w:rFonts w:ascii="Times New Roman" w:eastAsia="Times New Roman" w:hAnsi="Times New Roman" w:cs="Times New Roman"/>
          <w:sz w:val="24"/>
          <w:szCs w:val="24"/>
        </w:rPr>
        <w:t>write.csv(</w:t>
      </w:r>
      <w:proofErr w:type="spellStart"/>
      <w:r>
        <w:rPr>
          <w:rFonts w:ascii="Times New Roman" w:eastAsia="Times New Roman" w:hAnsi="Times New Roman" w:cs="Times New Roman"/>
          <w:sz w:val="24"/>
          <w:szCs w:val="24"/>
        </w:rPr>
        <w:t>res,"Treated_vs_control_DEG.csv</w:t>
      </w:r>
      <w:proofErr w:type="spellEnd"/>
      <w:r>
        <w:rPr>
          <w:rFonts w:ascii="Times New Roman" w:eastAsia="Times New Roman" w:hAnsi="Times New Roman" w:cs="Times New Roman"/>
          <w:sz w:val="24"/>
          <w:szCs w:val="24"/>
        </w:rPr>
        <w:t>")</w:t>
      </w:r>
    </w:p>
    <w:p w:rsidR="00FC5321" w:rsidRDefault="00FC5321" w:rsidP="00FC5321">
      <w:pPr>
        <w:spacing w:after="0" w:line="288" w:lineRule="auto"/>
        <w:rPr>
          <w:rFonts w:ascii="Courier New" w:eastAsia="Courier New" w:hAnsi="Courier New" w:cs="Courier New"/>
          <w:color w:val="0000FF"/>
          <w:sz w:val="20"/>
          <w:szCs w:val="20"/>
          <w:highlight w:val="white"/>
        </w:rPr>
      </w:pPr>
    </w:p>
    <w:p w:rsidR="00FC5321" w:rsidRDefault="00FC5321" w:rsidP="00FC5321">
      <w:pPr>
        <w:spacing w:after="0" w:line="288" w:lineRule="auto"/>
        <w:rPr>
          <w:rFonts w:ascii="Courier New" w:eastAsia="Courier New" w:hAnsi="Courier New" w:cs="Courier New"/>
          <w:color w:val="0000FF"/>
          <w:sz w:val="20"/>
          <w:szCs w:val="20"/>
          <w:highlight w:val="white"/>
        </w:rPr>
      </w:pPr>
      <w:r w:rsidRPr="00FC5321">
        <w:rPr>
          <w:rFonts w:ascii="Courier New" w:eastAsia="Courier New" w:hAnsi="Courier New" w:cs="Courier New"/>
          <w:color w:val="0000FF"/>
          <w:sz w:val="20"/>
          <w:szCs w:val="20"/>
        </w:rPr>
        <w:drawing>
          <wp:inline distT="0" distB="0" distL="0" distR="0" wp14:anchorId="62A6985F" wp14:editId="73F42EE5">
            <wp:extent cx="5731510" cy="420497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204970"/>
                    </a:xfrm>
                    <a:prstGeom prst="rect">
                      <a:avLst/>
                    </a:prstGeom>
                  </pic:spPr>
                </pic:pic>
              </a:graphicData>
            </a:graphic>
          </wp:inline>
        </w:drawing>
      </w:r>
    </w:p>
    <w:p w:rsidR="00FC5321" w:rsidRDefault="00FC5321" w:rsidP="00FC5321">
      <w:pPr>
        <w:spacing w:after="0" w:line="288" w:lineRule="auto"/>
        <w:rPr>
          <w:rFonts w:ascii="Courier New" w:eastAsia="Courier New" w:hAnsi="Courier New" w:cs="Courier New"/>
          <w:color w:val="0000FF"/>
          <w:sz w:val="20"/>
          <w:szCs w:val="20"/>
          <w:highlight w:val="white"/>
        </w:rPr>
      </w:pPr>
    </w:p>
    <w:p w:rsidR="00FC5321" w:rsidRDefault="00FC5321" w:rsidP="00FC532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Perform normalization:</w:t>
      </w:r>
    </w:p>
    <w:p w:rsidR="00FC5321" w:rsidRDefault="00FC5321" w:rsidP="00FC5321">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vsd</w:t>
      </w:r>
      <w:proofErr w:type="spellEnd"/>
      <w:r>
        <w:rPr>
          <w:rFonts w:ascii="Times New Roman" w:eastAsia="Times New Roman" w:hAnsi="Times New Roman" w:cs="Times New Roman"/>
          <w:sz w:val="24"/>
          <w:szCs w:val="24"/>
        </w:rPr>
        <w:t xml:space="preserve"> &lt;- </w:t>
      </w:r>
      <w:proofErr w:type="spellStart"/>
      <w:proofErr w:type="gramStart"/>
      <w:r>
        <w:rPr>
          <w:rFonts w:ascii="Times New Roman" w:eastAsia="Times New Roman" w:hAnsi="Times New Roman" w:cs="Times New Roman"/>
          <w:sz w:val="24"/>
          <w:szCs w:val="24"/>
        </w:rPr>
        <w:t>vst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dds</w:t>
      </w:r>
      <w:proofErr w:type="spellEnd"/>
      <w:r>
        <w:rPr>
          <w:rFonts w:ascii="Times New Roman" w:eastAsia="Times New Roman" w:hAnsi="Times New Roman" w:cs="Times New Roman"/>
          <w:sz w:val="24"/>
          <w:szCs w:val="24"/>
        </w:rPr>
        <w:t>, blind=FALSE)</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head(assay(</w:t>
      </w:r>
      <w:proofErr w:type="spellStart"/>
      <w:r>
        <w:rPr>
          <w:rFonts w:ascii="Times New Roman" w:eastAsia="Times New Roman" w:hAnsi="Times New Roman" w:cs="Times New Roman"/>
          <w:sz w:val="24"/>
          <w:szCs w:val="24"/>
        </w:rPr>
        <w:t>vsd</w:t>
      </w:r>
      <w:proofErr w:type="spellEnd"/>
      <w:r>
        <w:rPr>
          <w:rFonts w:ascii="Times New Roman" w:eastAsia="Times New Roman" w:hAnsi="Times New Roman" w:cs="Times New Roman"/>
          <w:sz w:val="24"/>
          <w:szCs w:val="24"/>
        </w:rPr>
        <w:t>), 3)</w:t>
      </w:r>
    </w:p>
    <w:p w:rsidR="00FC5321" w:rsidRDefault="00FC5321" w:rsidP="00FC5321">
      <w:pPr>
        <w:rPr>
          <w:rFonts w:ascii="Times New Roman" w:eastAsia="Times New Roman" w:hAnsi="Times New Roman" w:cs="Times New Roman"/>
          <w:sz w:val="24"/>
          <w:szCs w:val="24"/>
        </w:rPr>
      </w:pPr>
      <w:r w:rsidRPr="00FC5321">
        <w:rPr>
          <w:rFonts w:ascii="Times New Roman" w:eastAsia="Times New Roman" w:hAnsi="Times New Roman" w:cs="Times New Roman"/>
          <w:sz w:val="24"/>
          <w:szCs w:val="24"/>
        </w:rPr>
        <w:drawing>
          <wp:inline distT="0" distB="0" distL="0" distR="0" wp14:anchorId="289FBBCC" wp14:editId="3F2F3022">
            <wp:extent cx="5731510" cy="8528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852805"/>
                    </a:xfrm>
                    <a:prstGeom prst="rect">
                      <a:avLst/>
                    </a:prstGeom>
                  </pic:spPr>
                </pic:pic>
              </a:graphicData>
            </a:graphic>
          </wp:inline>
        </w:drawing>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Plot heatmap:</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library("</w:t>
      </w:r>
      <w:proofErr w:type="spellStart"/>
      <w:r>
        <w:rPr>
          <w:rFonts w:ascii="Times New Roman" w:eastAsia="Times New Roman" w:hAnsi="Times New Roman" w:cs="Times New Roman"/>
          <w:sz w:val="24"/>
          <w:szCs w:val="24"/>
        </w:rPr>
        <w:t>pheatmap</w:t>
      </w:r>
      <w:proofErr w:type="spellEnd"/>
      <w:r>
        <w:rPr>
          <w:rFonts w:ascii="Times New Roman" w:eastAsia="Times New Roman" w:hAnsi="Times New Roman" w:cs="Times New Roman"/>
          <w:sz w:val="24"/>
          <w:szCs w:val="24"/>
        </w:rPr>
        <w:t>")</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&lt;- order(rowMeans(counts(</w:t>
      </w:r>
      <w:proofErr w:type="gramStart"/>
      <w:r>
        <w:rPr>
          <w:rFonts w:ascii="Times New Roman" w:eastAsia="Times New Roman" w:hAnsi="Times New Roman" w:cs="Times New Roman"/>
          <w:sz w:val="24"/>
          <w:szCs w:val="24"/>
        </w:rPr>
        <w:t>dds,normalized</w:t>
      </w:r>
      <w:proofErr w:type="gramEnd"/>
      <w:r>
        <w:rPr>
          <w:rFonts w:ascii="Times New Roman" w:eastAsia="Times New Roman" w:hAnsi="Times New Roman" w:cs="Times New Roman"/>
          <w:sz w:val="24"/>
          <w:szCs w:val="24"/>
        </w:rPr>
        <w:t>=TRUE)),decreasing=TRUE)[1:20]</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df &lt;- </w:t>
      </w:r>
      <w:proofErr w:type="spellStart"/>
      <w:r>
        <w:rPr>
          <w:rFonts w:ascii="Times New Roman" w:eastAsia="Times New Roman" w:hAnsi="Times New Roman" w:cs="Times New Roman"/>
          <w:sz w:val="24"/>
          <w:szCs w:val="24"/>
        </w:rPr>
        <w:t>as.</w:t>
      </w:r>
      <w:proofErr w:type="gramStart"/>
      <w:r>
        <w:rPr>
          <w:rFonts w:ascii="Times New Roman" w:eastAsia="Times New Roman" w:hAnsi="Times New Roman" w:cs="Times New Roman"/>
          <w:sz w:val="24"/>
          <w:szCs w:val="24"/>
        </w:rPr>
        <w:t>data.frame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colData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dds</w:t>
      </w:r>
      <w:proofErr w:type="spellEnd"/>
      <w:r>
        <w:rPr>
          <w:rFonts w:ascii="Times New Roman" w:eastAsia="Times New Roman" w:hAnsi="Times New Roman" w:cs="Times New Roman"/>
          <w:sz w:val="24"/>
          <w:szCs w:val="24"/>
        </w:rPr>
        <w:t>))</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library("</w:t>
      </w:r>
      <w:proofErr w:type="spellStart"/>
      <w:r>
        <w:rPr>
          <w:rFonts w:ascii="Times New Roman" w:eastAsia="Times New Roman" w:hAnsi="Times New Roman" w:cs="Times New Roman"/>
          <w:sz w:val="24"/>
          <w:szCs w:val="24"/>
        </w:rPr>
        <w:t>RColorBrewer</w:t>
      </w:r>
      <w:proofErr w:type="spellEnd"/>
      <w:r>
        <w:rPr>
          <w:rFonts w:ascii="Times New Roman" w:eastAsia="Times New Roman" w:hAnsi="Times New Roman" w:cs="Times New Roman"/>
          <w:sz w:val="24"/>
          <w:szCs w:val="24"/>
        </w:rPr>
        <w:t>")</w:t>
      </w:r>
    </w:p>
    <w:p w:rsidR="00FC5321" w:rsidRDefault="00FC5321" w:rsidP="00FC5321">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sampleDists</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(t(assay(</w:t>
      </w:r>
      <w:proofErr w:type="spellStart"/>
      <w:r>
        <w:rPr>
          <w:rFonts w:ascii="Times New Roman" w:eastAsia="Times New Roman" w:hAnsi="Times New Roman" w:cs="Times New Roman"/>
          <w:sz w:val="24"/>
          <w:szCs w:val="24"/>
        </w:rPr>
        <w:t>vsd</w:t>
      </w:r>
      <w:proofErr w:type="spellEnd"/>
      <w:r>
        <w:rPr>
          <w:rFonts w:ascii="Times New Roman" w:eastAsia="Times New Roman" w:hAnsi="Times New Roman" w:cs="Times New Roman"/>
          <w:sz w:val="24"/>
          <w:szCs w:val="24"/>
        </w:rPr>
        <w:t>)))</w:t>
      </w:r>
    </w:p>
    <w:p w:rsidR="00FC5321" w:rsidRDefault="00FC5321" w:rsidP="00FC5321">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sampleDistMatrix</w:t>
      </w:r>
      <w:proofErr w:type="spellEnd"/>
      <w:r>
        <w:rPr>
          <w:rFonts w:ascii="Times New Roman" w:eastAsia="Times New Roman" w:hAnsi="Times New Roman" w:cs="Times New Roman"/>
          <w:sz w:val="24"/>
          <w:szCs w:val="24"/>
        </w:rPr>
        <w:t xml:space="preserve"> &lt;- </w:t>
      </w:r>
      <w:proofErr w:type="spellStart"/>
      <w:proofErr w:type="gramStart"/>
      <w:r>
        <w:rPr>
          <w:rFonts w:ascii="Times New Roman" w:eastAsia="Times New Roman" w:hAnsi="Times New Roman" w:cs="Times New Roman"/>
          <w:sz w:val="24"/>
          <w:szCs w:val="24"/>
        </w:rPr>
        <w:t>as.matrix</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sampleDists</w:t>
      </w:r>
      <w:proofErr w:type="spellEnd"/>
      <w:r>
        <w:rPr>
          <w:rFonts w:ascii="Times New Roman" w:eastAsia="Times New Roman" w:hAnsi="Times New Roman" w:cs="Times New Roman"/>
          <w:sz w:val="24"/>
          <w:szCs w:val="24"/>
        </w:rPr>
        <w:t>)</w:t>
      </w:r>
    </w:p>
    <w:p w:rsidR="00FC5321" w:rsidRDefault="00FC5321" w:rsidP="00FC5321">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rownames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sampleDistMatrix</w:t>
      </w:r>
      <w:proofErr w:type="spellEnd"/>
      <w:r>
        <w:rPr>
          <w:rFonts w:ascii="Times New Roman" w:eastAsia="Times New Roman" w:hAnsi="Times New Roman" w:cs="Times New Roman"/>
          <w:sz w:val="24"/>
          <w:szCs w:val="24"/>
        </w:rPr>
        <w:t>)</w:t>
      </w:r>
    </w:p>
    <w:p w:rsidR="00FC5321" w:rsidRDefault="00FC5321" w:rsidP="00FC5321">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colnames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sampleDistMatrix</w:t>
      </w:r>
      <w:proofErr w:type="spellEnd"/>
      <w:r>
        <w:rPr>
          <w:rFonts w:ascii="Times New Roman" w:eastAsia="Times New Roman" w:hAnsi="Times New Roman" w:cs="Times New Roman"/>
          <w:sz w:val="24"/>
          <w:szCs w:val="24"/>
        </w:rPr>
        <w:t>)</w:t>
      </w:r>
    </w:p>
    <w:p w:rsidR="00FC5321" w:rsidRDefault="00FC5321" w:rsidP="00FC5321">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colors</w:t>
      </w:r>
      <w:proofErr w:type="spellEnd"/>
      <w:r>
        <w:rPr>
          <w:rFonts w:ascii="Times New Roman" w:eastAsia="Times New Roman" w:hAnsi="Times New Roman" w:cs="Times New Roman"/>
          <w:sz w:val="24"/>
          <w:szCs w:val="24"/>
        </w:rPr>
        <w:t xml:space="preserve"> &lt;- </w:t>
      </w:r>
      <w:proofErr w:type="spellStart"/>
      <w:proofErr w:type="gramStart"/>
      <w:r>
        <w:rPr>
          <w:rFonts w:ascii="Times New Roman" w:eastAsia="Times New Roman" w:hAnsi="Times New Roman" w:cs="Times New Roman"/>
          <w:sz w:val="24"/>
          <w:szCs w:val="24"/>
        </w:rPr>
        <w:t>colorRampPalette</w:t>
      </w:r>
      <w:proofErr w:type="spellEnd"/>
      <w:r>
        <w:rPr>
          <w:rFonts w:ascii="Times New Roman" w:eastAsia="Times New Roman" w:hAnsi="Times New Roman" w:cs="Times New Roman"/>
          <w:sz w:val="24"/>
          <w:szCs w:val="24"/>
        </w:rPr>
        <w:t>( rev</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brewer.pal</w:t>
      </w:r>
      <w:proofErr w:type="spellEnd"/>
      <w:r>
        <w:rPr>
          <w:rFonts w:ascii="Times New Roman" w:eastAsia="Times New Roman" w:hAnsi="Times New Roman" w:cs="Times New Roman"/>
          <w:sz w:val="24"/>
          <w:szCs w:val="24"/>
        </w:rPr>
        <w:t>(9, "Blues")) )(255)</w:t>
      </w:r>
    </w:p>
    <w:p w:rsidR="00FC5321" w:rsidRDefault="00FC5321" w:rsidP="00FC5321">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pheatmap</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sampleDistMatrix</w:t>
      </w:r>
      <w:proofErr w:type="spellEnd"/>
      <w:r>
        <w:rPr>
          <w:rFonts w:ascii="Times New Roman" w:eastAsia="Times New Roman" w:hAnsi="Times New Roman" w:cs="Times New Roman"/>
          <w:sz w:val="24"/>
          <w:szCs w:val="24"/>
        </w:rPr>
        <w:t>,</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clustering_distance_rows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sampleDists</w:t>
      </w:r>
      <w:proofErr w:type="spellEnd"/>
      <w:r>
        <w:rPr>
          <w:rFonts w:ascii="Times New Roman" w:eastAsia="Times New Roman" w:hAnsi="Times New Roman" w:cs="Times New Roman"/>
          <w:sz w:val="24"/>
          <w:szCs w:val="24"/>
        </w:rPr>
        <w:t>,</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clustering_distance_cols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sampleDists</w:t>
      </w:r>
      <w:proofErr w:type="spellEnd"/>
      <w:r>
        <w:rPr>
          <w:rFonts w:ascii="Times New Roman" w:eastAsia="Times New Roman" w:hAnsi="Times New Roman" w:cs="Times New Roman"/>
          <w:sz w:val="24"/>
          <w:szCs w:val="24"/>
        </w:rPr>
        <w:t>,</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w:t>
      </w:r>
      <w:proofErr w:type="spellStart"/>
      <w:r>
        <w:rPr>
          <w:rFonts w:ascii="Times New Roman" w:eastAsia="Times New Roman" w:hAnsi="Times New Roman" w:cs="Times New Roman"/>
          <w:sz w:val="24"/>
          <w:szCs w:val="24"/>
        </w:rPr>
        <w:t>colors</w:t>
      </w:r>
      <w:proofErr w:type="spellEnd"/>
      <w:r>
        <w:rPr>
          <w:rFonts w:ascii="Times New Roman" w:eastAsia="Times New Roman" w:hAnsi="Times New Roman" w:cs="Times New Roman"/>
          <w:sz w:val="24"/>
          <w:szCs w:val="24"/>
        </w:rPr>
        <w:t>)</w:t>
      </w:r>
    </w:p>
    <w:p w:rsidR="00FC5321" w:rsidRDefault="00FC5321" w:rsidP="00FC5321">
      <w:pPr>
        <w:rPr>
          <w:rFonts w:ascii="Times New Roman" w:eastAsia="Times New Roman" w:hAnsi="Times New Roman" w:cs="Times New Roman"/>
          <w:sz w:val="24"/>
          <w:szCs w:val="24"/>
        </w:rPr>
      </w:pPr>
      <w:r w:rsidRPr="00FC5321">
        <w:rPr>
          <w:rFonts w:ascii="Times New Roman" w:eastAsia="Times New Roman" w:hAnsi="Times New Roman" w:cs="Times New Roman"/>
          <w:sz w:val="24"/>
          <w:szCs w:val="24"/>
        </w:rPr>
        <w:drawing>
          <wp:inline distT="0" distB="0" distL="0" distR="0" wp14:anchorId="6423667B" wp14:editId="6AA5AFD4">
            <wp:extent cx="5731510" cy="253238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532380"/>
                    </a:xfrm>
                    <a:prstGeom prst="rect">
                      <a:avLst/>
                    </a:prstGeom>
                  </pic:spPr>
                </pic:pic>
              </a:graphicData>
            </a:graphic>
          </wp:inline>
        </w:drawing>
      </w:r>
    </w:p>
    <w:p w:rsidR="00FC5321" w:rsidRDefault="00FC5321" w:rsidP="00FC5321">
      <w:pPr>
        <w:rPr>
          <w:rFonts w:ascii="Times New Roman" w:eastAsia="Times New Roman" w:hAnsi="Times New Roman" w:cs="Times New Roman"/>
          <w:sz w:val="24"/>
          <w:szCs w:val="24"/>
        </w:rPr>
      </w:pPr>
      <w:r w:rsidRPr="00FC5321">
        <w:rPr>
          <w:rFonts w:ascii="Times New Roman" w:eastAsia="Times New Roman" w:hAnsi="Times New Roman" w:cs="Times New Roman"/>
          <w:sz w:val="24"/>
          <w:szCs w:val="24"/>
        </w:rPr>
        <w:drawing>
          <wp:inline distT="0" distB="0" distL="0" distR="0" wp14:anchorId="1613A3F6" wp14:editId="1C0F9067">
            <wp:extent cx="5172797" cy="4267796"/>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2797" cy="4267796"/>
                    </a:xfrm>
                    <a:prstGeom prst="rect">
                      <a:avLst/>
                    </a:prstGeom>
                  </pic:spPr>
                </pic:pic>
              </a:graphicData>
            </a:graphic>
          </wp:inline>
        </w:drawing>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Create PCA plot:</w:t>
      </w:r>
    </w:p>
    <w:p w:rsidR="00FC5321" w:rsidRDefault="00FC5321" w:rsidP="00FC5321">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plotPCA</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vsd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intgroup</w:t>
      </w:r>
      <w:proofErr w:type="spellEnd"/>
      <w:r>
        <w:rPr>
          <w:rFonts w:ascii="Times New Roman" w:eastAsia="Times New Roman" w:hAnsi="Times New Roman" w:cs="Times New Roman"/>
          <w:sz w:val="24"/>
          <w:szCs w:val="24"/>
        </w:rPr>
        <w:t>="condition")</w:t>
      </w:r>
    </w:p>
    <w:p w:rsidR="00FC5321" w:rsidRDefault="00FC5321" w:rsidP="00FC5321">
      <w:pPr>
        <w:rPr>
          <w:rFonts w:ascii="Times New Roman" w:eastAsia="Times New Roman" w:hAnsi="Times New Roman" w:cs="Times New Roman"/>
          <w:sz w:val="24"/>
          <w:szCs w:val="24"/>
        </w:rPr>
      </w:pPr>
      <w:r w:rsidRPr="00FC5321">
        <w:rPr>
          <w:rFonts w:ascii="Times New Roman" w:eastAsia="Times New Roman" w:hAnsi="Times New Roman" w:cs="Times New Roman"/>
          <w:sz w:val="24"/>
          <w:szCs w:val="24"/>
        </w:rPr>
        <w:drawing>
          <wp:inline distT="0" distB="0" distL="0" distR="0" wp14:anchorId="3175ADD1" wp14:editId="6A6585D0">
            <wp:extent cx="5020376" cy="2000529"/>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20376" cy="2000529"/>
                    </a:xfrm>
                    <a:prstGeom prst="rect">
                      <a:avLst/>
                    </a:prstGeom>
                  </pic:spPr>
                </pic:pic>
              </a:graphicData>
            </a:graphic>
          </wp:inline>
        </w:drawing>
      </w:r>
    </w:p>
    <w:p w:rsidR="00FC5321" w:rsidRDefault="00FC5321" w:rsidP="00FC532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Get list of differentially expressed genes:</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 &lt;- </w:t>
      </w:r>
      <w:proofErr w:type="gramStart"/>
      <w:r>
        <w:rPr>
          <w:rFonts w:ascii="Times New Roman" w:eastAsia="Times New Roman" w:hAnsi="Times New Roman" w:cs="Times New Roman"/>
          <w:sz w:val="24"/>
          <w:szCs w:val="24"/>
        </w:rPr>
        <w:t>results(</w:t>
      </w:r>
      <w:proofErr w:type="spellStart"/>
      <w:proofErr w:type="gramEnd"/>
      <w:r>
        <w:rPr>
          <w:rFonts w:ascii="Times New Roman" w:eastAsia="Times New Roman" w:hAnsi="Times New Roman" w:cs="Times New Roman"/>
          <w:sz w:val="24"/>
          <w:szCs w:val="24"/>
        </w:rPr>
        <w:t>dds</w:t>
      </w:r>
      <w:proofErr w:type="spellEnd"/>
      <w:r>
        <w:rPr>
          <w:rFonts w:ascii="Times New Roman" w:eastAsia="Times New Roman" w:hAnsi="Times New Roman" w:cs="Times New Roman"/>
          <w:sz w:val="24"/>
          <w:szCs w:val="24"/>
        </w:rPr>
        <w:t>, contrast=c("</w:t>
      </w:r>
      <w:proofErr w:type="spellStart"/>
      <w:r>
        <w:rPr>
          <w:rFonts w:ascii="Times New Roman" w:eastAsia="Times New Roman" w:hAnsi="Times New Roman" w:cs="Times New Roman"/>
          <w:sz w:val="24"/>
          <w:szCs w:val="24"/>
        </w:rPr>
        <w:t>condition","treated","untreated</w:t>
      </w:r>
      <w:proofErr w:type="spellEnd"/>
      <w:r>
        <w:rPr>
          <w:rFonts w:ascii="Times New Roman" w:eastAsia="Times New Roman" w:hAnsi="Times New Roman" w:cs="Times New Roman"/>
          <w:sz w:val="24"/>
          <w:szCs w:val="24"/>
        </w:rPr>
        <w:t xml:space="preserve">"), alpha=0.05) </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summary(res)</w:t>
      </w:r>
    </w:p>
    <w:p w:rsidR="00FC5321" w:rsidRDefault="00FC5321" w:rsidP="00FC5321">
      <w:pPr>
        <w:rPr>
          <w:rFonts w:ascii="Times New Roman" w:eastAsia="Times New Roman" w:hAnsi="Times New Roman" w:cs="Times New Roman"/>
          <w:sz w:val="24"/>
          <w:szCs w:val="24"/>
        </w:rPr>
      </w:pPr>
      <w:r w:rsidRPr="00FC5321">
        <w:rPr>
          <w:rFonts w:ascii="Times New Roman" w:eastAsia="Times New Roman" w:hAnsi="Times New Roman" w:cs="Times New Roman"/>
          <w:sz w:val="24"/>
          <w:szCs w:val="24"/>
        </w:rPr>
        <w:drawing>
          <wp:inline distT="0" distB="0" distL="0" distR="0" wp14:anchorId="60057B1F" wp14:editId="5D8FF70C">
            <wp:extent cx="5731510" cy="172783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727835"/>
                    </a:xfrm>
                    <a:prstGeom prst="rect">
                      <a:avLst/>
                    </a:prstGeom>
                  </pic:spPr>
                </pic:pic>
              </a:graphicData>
            </a:graphic>
          </wp:inline>
        </w:drawing>
      </w:r>
    </w:p>
    <w:p w:rsidR="00FC5321" w:rsidRDefault="00FC5321" w:rsidP="00FC532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Create MA plot:</w:t>
      </w:r>
    </w:p>
    <w:p w:rsidR="00FC5321" w:rsidRDefault="00FC5321" w:rsidP="00FC5321">
      <w:pPr>
        <w:spacing w:after="0" w:line="480"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sz w:val="24"/>
          <w:szCs w:val="24"/>
        </w:rPr>
        <w:t>pdf(</w:t>
      </w:r>
      <w:proofErr w:type="gramEnd"/>
      <w:r>
        <w:rPr>
          <w:rFonts w:ascii="Times New Roman" w:eastAsia="Times New Roman" w:hAnsi="Times New Roman" w:cs="Times New Roman"/>
          <w:sz w:val="24"/>
          <w:szCs w:val="24"/>
        </w:rPr>
        <w:t>"MA_plot.pdf", width=6, height=6)</w:t>
      </w:r>
    </w:p>
    <w:p w:rsidR="00FC5321" w:rsidRDefault="00FC5321" w:rsidP="00FC5321">
      <w:pPr>
        <w:spacing w:line="48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plotMA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res, </w:t>
      </w:r>
      <w:proofErr w:type="spellStart"/>
      <w:r>
        <w:rPr>
          <w:rFonts w:ascii="Times New Roman" w:eastAsia="Times New Roman" w:hAnsi="Times New Roman" w:cs="Times New Roman"/>
          <w:sz w:val="24"/>
          <w:szCs w:val="24"/>
        </w:rPr>
        <w:t>ylim</w:t>
      </w:r>
      <w:proofErr w:type="spellEnd"/>
      <w:r>
        <w:rPr>
          <w:rFonts w:ascii="Times New Roman" w:eastAsia="Times New Roman" w:hAnsi="Times New Roman" w:cs="Times New Roman"/>
          <w:sz w:val="24"/>
          <w:szCs w:val="24"/>
        </w:rPr>
        <w:t>=c(-2,2))</w:t>
      </w:r>
    </w:p>
    <w:p w:rsidR="00FC5321" w:rsidRDefault="00FC5321" w:rsidP="00FC5321">
      <w:pP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dev.off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rsidR="00FC5321" w:rsidRDefault="00FC5321" w:rsidP="00FC5321">
      <w:pPr>
        <w:spacing w:line="240" w:lineRule="auto"/>
        <w:rPr>
          <w:rFonts w:ascii="Times New Roman" w:eastAsia="Times New Roman" w:hAnsi="Times New Roman" w:cs="Times New Roman"/>
          <w:sz w:val="24"/>
          <w:szCs w:val="24"/>
        </w:rPr>
      </w:pPr>
      <w:r w:rsidRPr="00FC5321">
        <w:rPr>
          <w:rFonts w:ascii="Times New Roman" w:eastAsia="Times New Roman" w:hAnsi="Times New Roman" w:cs="Times New Roman"/>
          <w:sz w:val="24"/>
          <w:szCs w:val="24"/>
        </w:rPr>
        <w:drawing>
          <wp:inline distT="0" distB="0" distL="0" distR="0" wp14:anchorId="70E650CA" wp14:editId="4379F330">
            <wp:extent cx="3181794" cy="7430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81794" cy="743054"/>
                    </a:xfrm>
                    <a:prstGeom prst="rect">
                      <a:avLst/>
                    </a:prstGeom>
                  </pic:spPr>
                </pic:pic>
              </a:graphicData>
            </a:graphic>
          </wp:inline>
        </w:drawing>
      </w:r>
    </w:p>
    <w:p w:rsidR="00A75A34" w:rsidRDefault="00A75A34" w:rsidP="00FC5321">
      <w:pPr>
        <w:spacing w:line="240" w:lineRule="auto"/>
        <w:rPr>
          <w:rFonts w:ascii="Times New Roman" w:eastAsia="Times New Roman" w:hAnsi="Times New Roman" w:cs="Times New Roman"/>
          <w:sz w:val="24"/>
          <w:szCs w:val="24"/>
        </w:rPr>
      </w:pPr>
      <w:r w:rsidRPr="00A75A34">
        <w:rPr>
          <w:rFonts w:ascii="Times New Roman" w:eastAsia="Times New Roman" w:hAnsi="Times New Roman" w:cs="Times New Roman"/>
          <w:sz w:val="24"/>
          <w:szCs w:val="24"/>
        </w:rPr>
        <w:lastRenderedPageBreak/>
        <w:drawing>
          <wp:inline distT="0" distB="0" distL="0" distR="0" wp14:anchorId="78B3F69D" wp14:editId="0A7810F3">
            <wp:extent cx="3743325" cy="3750651"/>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55862" cy="3763212"/>
                    </a:xfrm>
                    <a:prstGeom prst="rect">
                      <a:avLst/>
                    </a:prstGeom>
                  </pic:spPr>
                </pic:pic>
              </a:graphicData>
            </a:graphic>
          </wp:inline>
        </w:drawing>
      </w:r>
    </w:p>
    <w:p w:rsidR="00FC5321" w:rsidRDefault="00FC5321" w:rsidP="00FC532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Create volcano plot:</w:t>
      </w:r>
    </w:p>
    <w:p w:rsidR="00FC5321" w:rsidRDefault="00FC5321" w:rsidP="00FC5321">
      <w:pPr>
        <w:spacing w:after="0"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library(</w:t>
      </w:r>
      <w:proofErr w:type="spellStart"/>
      <w:proofErr w:type="gramEnd"/>
      <w:r>
        <w:rPr>
          <w:rFonts w:ascii="Times New Roman" w:eastAsia="Times New Roman" w:hAnsi="Times New Roman" w:cs="Times New Roman"/>
          <w:sz w:val="24"/>
          <w:szCs w:val="24"/>
        </w:rPr>
        <w:t>EnhancedVolcano</w:t>
      </w:r>
      <w:proofErr w:type="spellEnd"/>
      <w:r>
        <w:rPr>
          <w:rFonts w:ascii="Times New Roman" w:eastAsia="Times New Roman" w:hAnsi="Times New Roman" w:cs="Times New Roman"/>
          <w:sz w:val="24"/>
          <w:szCs w:val="24"/>
        </w:rPr>
        <w:t>)</w:t>
      </w:r>
    </w:p>
    <w:p w:rsidR="00FC5321" w:rsidRDefault="00FC5321" w:rsidP="00FC5321">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&lt;- </w:t>
      </w:r>
      <w:proofErr w:type="spellStart"/>
      <w:r>
        <w:rPr>
          <w:rFonts w:ascii="Times New Roman" w:eastAsia="Times New Roman" w:hAnsi="Times New Roman" w:cs="Times New Roman"/>
          <w:sz w:val="24"/>
          <w:szCs w:val="24"/>
        </w:rPr>
        <w:t>as.</w:t>
      </w:r>
      <w:proofErr w:type="gramStart"/>
      <w:r>
        <w:rPr>
          <w:rFonts w:ascii="Times New Roman" w:eastAsia="Times New Roman" w:hAnsi="Times New Roman" w:cs="Times New Roman"/>
          <w:sz w:val="24"/>
          <w:szCs w:val="24"/>
        </w:rPr>
        <w:t>data.frame</w:t>
      </w:r>
      <w:proofErr w:type="spellEnd"/>
      <w:proofErr w:type="gramEnd"/>
      <w:r>
        <w:rPr>
          <w:rFonts w:ascii="Times New Roman" w:eastAsia="Times New Roman" w:hAnsi="Times New Roman" w:cs="Times New Roman"/>
          <w:sz w:val="24"/>
          <w:szCs w:val="24"/>
        </w:rPr>
        <w:t>(res)</w:t>
      </w:r>
    </w:p>
    <w:p w:rsidR="00FC5321" w:rsidRDefault="00FC5321" w:rsidP="00FC5321">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&lt;- </w:t>
      </w:r>
      <w:proofErr w:type="spellStart"/>
      <w:proofErr w:type="gramStart"/>
      <w:r>
        <w:rPr>
          <w:rFonts w:ascii="Times New Roman" w:eastAsia="Times New Roman" w:hAnsi="Times New Roman" w:cs="Times New Roman"/>
          <w:sz w:val="24"/>
          <w:szCs w:val="24"/>
        </w:rPr>
        <w:t>na.omit</w:t>
      </w:r>
      <w:proofErr w:type="spellEnd"/>
      <w:proofErr w:type="gramEnd"/>
      <w:r>
        <w:rPr>
          <w:rFonts w:ascii="Times New Roman" w:eastAsia="Times New Roman" w:hAnsi="Times New Roman" w:cs="Times New Roman"/>
          <w:sz w:val="24"/>
          <w:szCs w:val="24"/>
        </w:rPr>
        <w:t>(results)</w:t>
      </w:r>
    </w:p>
    <w:p w:rsidR="00FC5321" w:rsidRDefault="00FC5321" w:rsidP="00FC5321">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results$significant</w:t>
      </w:r>
      <w:proofErr w:type="spellEnd"/>
      <w:r>
        <w:rPr>
          <w:rFonts w:ascii="Times New Roman" w:eastAsia="Times New Roman" w:hAnsi="Times New Roman" w:cs="Times New Roman"/>
          <w:sz w:val="24"/>
          <w:szCs w:val="24"/>
        </w:rPr>
        <w:t xml:space="preserve"> &lt;- </w:t>
      </w:r>
      <w:proofErr w:type="spellStart"/>
      <w:proofErr w:type="gramStart"/>
      <w:r>
        <w:rPr>
          <w:rFonts w:ascii="Times New Roman" w:eastAsia="Times New Roman" w:hAnsi="Times New Roman" w:cs="Times New Roman"/>
          <w:sz w:val="24"/>
          <w:szCs w:val="24"/>
        </w:rPr>
        <w:t>ifelse</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results$padj</w:t>
      </w:r>
      <w:proofErr w:type="spellEnd"/>
      <w:r>
        <w:rPr>
          <w:rFonts w:ascii="Times New Roman" w:eastAsia="Times New Roman" w:hAnsi="Times New Roman" w:cs="Times New Roman"/>
          <w:sz w:val="24"/>
          <w:szCs w:val="24"/>
        </w:rPr>
        <w:t xml:space="preserve"> &lt; 0.05 &amp; abs(results$log2FoldChange) &gt; 1,</w:t>
      </w:r>
    </w:p>
    <w:p w:rsidR="00FC5321" w:rsidRDefault="00FC5321" w:rsidP="00FC5321">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"Significant", "Not Significant")</w:t>
      </w:r>
    </w:p>
    <w:p w:rsidR="00FC5321" w:rsidRDefault="00FC5321" w:rsidP="00FC5321">
      <w:pPr>
        <w:spacing w:after="0" w:line="288" w:lineRule="auto"/>
        <w:rPr>
          <w:rFonts w:ascii="Times New Roman" w:eastAsia="Times New Roman" w:hAnsi="Times New Roman" w:cs="Times New Roman"/>
          <w:sz w:val="24"/>
          <w:szCs w:val="24"/>
        </w:rPr>
      </w:pPr>
    </w:p>
    <w:p w:rsidR="00FC5321" w:rsidRDefault="00FC5321" w:rsidP="00FC5321">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ggplot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results, </w:t>
      </w:r>
      <w:proofErr w:type="spellStart"/>
      <w:r>
        <w:rPr>
          <w:rFonts w:ascii="Times New Roman" w:eastAsia="Times New Roman" w:hAnsi="Times New Roman" w:cs="Times New Roman"/>
          <w:sz w:val="24"/>
          <w:szCs w:val="24"/>
        </w:rPr>
        <w:t>aes</w:t>
      </w:r>
      <w:proofErr w:type="spellEnd"/>
      <w:r>
        <w:rPr>
          <w:rFonts w:ascii="Times New Roman" w:eastAsia="Times New Roman" w:hAnsi="Times New Roman" w:cs="Times New Roman"/>
          <w:sz w:val="24"/>
          <w:szCs w:val="24"/>
        </w:rPr>
        <w:t>(x = log2FoldChange, y = -log10(</w:t>
      </w:r>
      <w:proofErr w:type="spellStart"/>
      <w:r>
        <w:rPr>
          <w:rFonts w:ascii="Times New Roman" w:eastAsia="Times New Roman" w:hAnsi="Times New Roman" w:cs="Times New Roman"/>
          <w:sz w:val="24"/>
          <w:szCs w:val="24"/>
        </w:rPr>
        <w:t>padj</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 significant)) +</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geom_</w:t>
      </w:r>
      <w:proofErr w:type="gramStart"/>
      <w:r>
        <w:rPr>
          <w:rFonts w:ascii="Times New Roman" w:eastAsia="Times New Roman" w:hAnsi="Times New Roman" w:cs="Times New Roman"/>
          <w:sz w:val="24"/>
          <w:szCs w:val="24"/>
        </w:rPr>
        <w:t>point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alpha = 0.6) +</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geom_</w:t>
      </w:r>
      <w:proofErr w:type="gramStart"/>
      <w:r>
        <w:rPr>
          <w:rFonts w:ascii="Times New Roman" w:eastAsia="Times New Roman" w:hAnsi="Times New Roman" w:cs="Times New Roman"/>
          <w:sz w:val="24"/>
          <w:szCs w:val="24"/>
        </w:rPr>
        <w:t>vline</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xintercept</w:t>
      </w:r>
      <w:proofErr w:type="spellEnd"/>
      <w:r>
        <w:rPr>
          <w:rFonts w:ascii="Times New Roman" w:eastAsia="Times New Roman" w:hAnsi="Times New Roman" w:cs="Times New Roman"/>
          <w:sz w:val="24"/>
          <w:szCs w:val="24"/>
        </w:rPr>
        <w:t xml:space="preserve"> = c(-1, 1), </w:t>
      </w:r>
      <w:proofErr w:type="spellStart"/>
      <w:r>
        <w:rPr>
          <w:rFonts w:ascii="Times New Roman" w:eastAsia="Times New Roman" w:hAnsi="Times New Roman" w:cs="Times New Roman"/>
          <w:sz w:val="24"/>
          <w:szCs w:val="24"/>
        </w:rPr>
        <w:t>linetype</w:t>
      </w:r>
      <w:proofErr w:type="spellEnd"/>
      <w:r>
        <w:rPr>
          <w:rFonts w:ascii="Times New Roman" w:eastAsia="Times New Roman" w:hAnsi="Times New Roman" w:cs="Times New Roman"/>
          <w:sz w:val="24"/>
          <w:szCs w:val="24"/>
        </w:rPr>
        <w:t xml:space="preserve"> = "dashed") +</w:t>
      </w:r>
    </w:p>
    <w:p w:rsidR="00FC5321" w:rsidRDefault="00FC5321" w:rsidP="00FC532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geom_</w:t>
      </w:r>
      <w:proofErr w:type="gramStart"/>
      <w:r>
        <w:rPr>
          <w:rFonts w:ascii="Times New Roman" w:eastAsia="Times New Roman" w:hAnsi="Times New Roman" w:cs="Times New Roman"/>
          <w:sz w:val="24"/>
          <w:szCs w:val="24"/>
        </w:rPr>
        <w:t>hline</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yintercept</w:t>
      </w:r>
      <w:proofErr w:type="spellEnd"/>
      <w:r>
        <w:rPr>
          <w:rFonts w:ascii="Times New Roman" w:eastAsia="Times New Roman" w:hAnsi="Times New Roman" w:cs="Times New Roman"/>
          <w:sz w:val="24"/>
          <w:szCs w:val="24"/>
        </w:rPr>
        <w:t xml:space="preserve"> = -log10(0.05), </w:t>
      </w:r>
      <w:proofErr w:type="spellStart"/>
      <w:r>
        <w:rPr>
          <w:rFonts w:ascii="Times New Roman" w:eastAsia="Times New Roman" w:hAnsi="Times New Roman" w:cs="Times New Roman"/>
          <w:sz w:val="24"/>
          <w:szCs w:val="24"/>
        </w:rPr>
        <w:t>linetype</w:t>
      </w:r>
      <w:proofErr w:type="spellEnd"/>
      <w:r>
        <w:rPr>
          <w:rFonts w:ascii="Times New Roman" w:eastAsia="Times New Roman" w:hAnsi="Times New Roman" w:cs="Times New Roman"/>
          <w:sz w:val="24"/>
          <w:szCs w:val="24"/>
        </w:rPr>
        <w:t xml:space="preserve"> = "dashed") +</w:t>
      </w:r>
    </w:p>
    <w:p w:rsidR="00FC5321" w:rsidRDefault="00FC5321" w:rsidP="00FC5321">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theme_</w:t>
      </w:r>
      <w:proofErr w:type="gramStart"/>
      <w:r>
        <w:rPr>
          <w:rFonts w:ascii="Times New Roman" w:eastAsia="Times New Roman" w:hAnsi="Times New Roman" w:cs="Times New Roman"/>
          <w:sz w:val="24"/>
          <w:szCs w:val="24"/>
        </w:rPr>
        <w:t>minimal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rsidR="00CD753F" w:rsidRDefault="00CD753F">
      <w:bookmarkStart w:id="1" w:name="_GoBack"/>
      <w:bookmarkEnd w:id="1"/>
    </w:p>
    <w:p w:rsidR="00C46291" w:rsidRDefault="00C46291">
      <w:r w:rsidRPr="00C46291">
        <w:lastRenderedPageBreak/>
        <w:drawing>
          <wp:inline distT="0" distB="0" distL="0" distR="0" wp14:anchorId="5C5B958D" wp14:editId="50A0404F">
            <wp:extent cx="5639587" cy="42868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39587" cy="4286848"/>
                    </a:xfrm>
                    <a:prstGeom prst="rect">
                      <a:avLst/>
                    </a:prstGeom>
                  </pic:spPr>
                </pic:pic>
              </a:graphicData>
            </a:graphic>
          </wp:inline>
        </w:drawing>
      </w:r>
    </w:p>
    <w:p w:rsidR="004B2011" w:rsidRDefault="004B2011"/>
    <w:p w:rsidR="004B2011" w:rsidRDefault="004B2011" w:rsidP="00783631">
      <w:pPr>
        <w:pStyle w:val="NormalWeb"/>
      </w:pPr>
      <w:r>
        <w:t xml:space="preserve">2.A. </w:t>
      </w:r>
      <w:r>
        <w:t xml:space="preserve">The heatmap shows </w:t>
      </w:r>
      <w:r>
        <w:rPr>
          <w:rStyle w:val="Strong"/>
        </w:rPr>
        <w:t>six samples</w:t>
      </w:r>
      <w:r>
        <w:t xml:space="preserve">: three controls and three </w:t>
      </w:r>
      <w:proofErr w:type="spellStart"/>
      <w:r>
        <w:t>salinomycin</w:t>
      </w:r>
      <w:proofErr w:type="spellEnd"/>
      <w:r>
        <w:t>-treated replicates.</w:t>
      </w:r>
      <w:r w:rsidR="00783631">
        <w:t xml:space="preserve"> </w:t>
      </w:r>
      <w:r>
        <w:rPr>
          <w:rStyle w:val="Strong"/>
        </w:rPr>
        <w:t>Clustering pattern</w:t>
      </w:r>
      <w:r>
        <w:t>:</w:t>
      </w:r>
    </w:p>
    <w:p w:rsidR="004B2011" w:rsidRDefault="004B2011" w:rsidP="00783631">
      <w:pPr>
        <w:pStyle w:val="NormalWeb"/>
        <w:numPr>
          <w:ilvl w:val="0"/>
          <w:numId w:val="5"/>
        </w:numPr>
      </w:pPr>
      <w:r>
        <w:t>The three control samples cluster tightly together.</w:t>
      </w:r>
    </w:p>
    <w:p w:rsidR="00783631" w:rsidRDefault="004B2011" w:rsidP="00783631">
      <w:pPr>
        <w:pStyle w:val="NormalWeb"/>
        <w:numPr>
          <w:ilvl w:val="0"/>
          <w:numId w:val="5"/>
        </w:numPr>
      </w:pPr>
      <w:r>
        <w:t xml:space="preserve">The three </w:t>
      </w:r>
      <w:proofErr w:type="spellStart"/>
      <w:r>
        <w:t>salinomycin</w:t>
      </w:r>
      <w:proofErr w:type="spellEnd"/>
      <w:r>
        <w:t>-treated samples also cluster together, but separately from the controls.</w:t>
      </w:r>
    </w:p>
    <w:p w:rsidR="004B2011" w:rsidRDefault="00783631" w:rsidP="00783631">
      <w:pPr>
        <w:pStyle w:val="NormalWeb"/>
      </w:pPr>
      <w:r>
        <w:rPr>
          <w:rStyle w:val="Strong"/>
        </w:rPr>
        <w:t xml:space="preserve">2.B. </w:t>
      </w:r>
      <w:r w:rsidR="004B2011">
        <w:rPr>
          <w:rStyle w:val="Strong"/>
        </w:rPr>
        <w:t>Similarity</w:t>
      </w:r>
      <w:r w:rsidR="004B2011">
        <w:t>: Replicates within the same condition are highly similar, which indicates good experimental reproducibility.</w:t>
      </w:r>
    </w:p>
    <w:p w:rsidR="004B2011" w:rsidRDefault="004B2011" w:rsidP="00783631">
      <w:pPr>
        <w:pStyle w:val="NormalWeb"/>
      </w:pPr>
      <w:r>
        <w:rPr>
          <w:rStyle w:val="Strong"/>
        </w:rPr>
        <w:t>Dissimilarity</w:t>
      </w:r>
      <w:r>
        <w:t xml:space="preserve">: There is a clear separation between treated and untreated groups, showing that </w:t>
      </w:r>
      <w:proofErr w:type="spellStart"/>
      <w:r>
        <w:t>salinomycin</w:t>
      </w:r>
      <w:proofErr w:type="spellEnd"/>
      <w:r>
        <w:t xml:space="preserve"> treatment strongly alters gene expression.</w:t>
      </w:r>
    </w:p>
    <w:p w:rsidR="004B2011" w:rsidRDefault="004B2011" w:rsidP="004B2011">
      <w:pPr>
        <w:pStyle w:val="NormalWeb"/>
      </w:pPr>
      <w:r>
        <w:t>This clustering confirms that the treatment effect is biologically meaningful and not random noise.</w:t>
      </w:r>
    </w:p>
    <w:p w:rsidR="00783631" w:rsidRDefault="00783631" w:rsidP="004B2011">
      <w:pPr>
        <w:pStyle w:val="NormalWeb"/>
      </w:pPr>
      <w:r>
        <w:t>2.C. C</w:t>
      </w:r>
      <w:r>
        <w:t xml:space="preserve">ontrols cluster on one side and treated samples on the other, it means </w:t>
      </w:r>
      <w:r>
        <w:rPr>
          <w:rStyle w:val="Strong"/>
        </w:rPr>
        <w:t>the treatment condition is the dominant source of variation</w:t>
      </w:r>
      <w:r>
        <w:t xml:space="preserve"> in the dataset.</w:t>
      </w:r>
      <w:r>
        <w:t xml:space="preserve"> </w:t>
      </w:r>
      <w:r w:rsidRPr="00783631">
        <w:t xml:space="preserve">This supports the conclusion that </w:t>
      </w:r>
      <w:proofErr w:type="spellStart"/>
      <w:r w:rsidRPr="00783631">
        <w:t>salinomycin</w:t>
      </w:r>
      <w:proofErr w:type="spellEnd"/>
      <w:r w:rsidRPr="00783631">
        <w:t xml:space="preserve"> has a global effect on gene expression.</w:t>
      </w:r>
    </w:p>
    <w:p w:rsidR="009C3A69" w:rsidRPr="009C3A69" w:rsidRDefault="00783631" w:rsidP="009C3A69">
      <w:pPr>
        <w:pStyle w:val="HTMLPreformatted"/>
        <w:shd w:val="clear" w:color="auto" w:fill="FFFFFF"/>
        <w:wordWrap w:val="0"/>
        <w:spacing w:line="240" w:lineRule="atLeast"/>
        <w:rPr>
          <w:rFonts w:ascii="Times New Roman" w:hAnsi="Times New Roman" w:cs="Times New Roman"/>
          <w:color w:val="000000"/>
          <w:sz w:val="24"/>
          <w:szCs w:val="24"/>
          <w:bdr w:val="none" w:sz="0" w:space="0" w:color="auto" w:frame="1"/>
        </w:rPr>
      </w:pPr>
      <w:r w:rsidRPr="009C3A69">
        <w:rPr>
          <w:rFonts w:ascii="Times New Roman" w:hAnsi="Times New Roman" w:cs="Times New Roman"/>
          <w:sz w:val="24"/>
          <w:szCs w:val="24"/>
        </w:rPr>
        <w:t>3.</w:t>
      </w:r>
      <w:r w:rsidR="009C3A69">
        <w:rPr>
          <w:rFonts w:ascii="Times New Roman" w:hAnsi="Times New Roman" w:cs="Times New Roman"/>
          <w:sz w:val="24"/>
          <w:szCs w:val="24"/>
        </w:rPr>
        <w:t>a.</w:t>
      </w:r>
      <w:r w:rsidRPr="009C3A69">
        <w:rPr>
          <w:rFonts w:ascii="Times New Roman" w:hAnsi="Times New Roman" w:cs="Times New Roman"/>
          <w:sz w:val="24"/>
          <w:szCs w:val="24"/>
        </w:rPr>
        <w:t xml:space="preserve"> </w:t>
      </w:r>
      <w:r w:rsidR="009C3A69" w:rsidRPr="009C3A69">
        <w:rPr>
          <w:rFonts w:ascii="Times New Roman" w:hAnsi="Times New Roman" w:cs="Times New Roman"/>
          <w:color w:val="000000"/>
          <w:sz w:val="24"/>
          <w:szCs w:val="24"/>
          <w:bdr w:val="none" w:sz="0" w:space="0" w:color="auto" w:frame="1"/>
        </w:rPr>
        <w:t xml:space="preserve">Out of 19,597 genes with nonzero counts, approximately 4,600 genes were significantly differentially expressed in </w:t>
      </w:r>
      <w:proofErr w:type="spellStart"/>
      <w:r w:rsidR="009C3A69" w:rsidRPr="009C3A69">
        <w:rPr>
          <w:rFonts w:ascii="Times New Roman" w:hAnsi="Times New Roman" w:cs="Times New Roman"/>
          <w:color w:val="000000"/>
          <w:sz w:val="24"/>
          <w:szCs w:val="24"/>
          <w:bdr w:val="none" w:sz="0" w:space="0" w:color="auto" w:frame="1"/>
        </w:rPr>
        <w:t>salinomycin</w:t>
      </w:r>
      <w:proofErr w:type="spellEnd"/>
      <w:r w:rsidR="009C3A69" w:rsidRPr="009C3A69">
        <w:rPr>
          <w:rFonts w:ascii="Times New Roman" w:hAnsi="Times New Roman" w:cs="Times New Roman"/>
          <w:color w:val="000000"/>
          <w:sz w:val="24"/>
          <w:szCs w:val="24"/>
          <w:bdr w:val="none" w:sz="0" w:space="0" w:color="auto" w:frame="1"/>
        </w:rPr>
        <w:t>-treated samples compared to controls (adjusted p-value &lt; 0.05).</w:t>
      </w:r>
    </w:p>
    <w:p w:rsidR="009C3A69" w:rsidRPr="009C3A69" w:rsidRDefault="009C3A69" w:rsidP="009C3A69">
      <w:pPr>
        <w:pStyle w:val="HTMLPreformatted"/>
        <w:numPr>
          <w:ilvl w:val="0"/>
          <w:numId w:val="6"/>
        </w:numPr>
        <w:shd w:val="clear" w:color="auto" w:fill="FFFFFF"/>
        <w:wordWrap w:val="0"/>
        <w:spacing w:line="240" w:lineRule="atLeast"/>
        <w:rPr>
          <w:rFonts w:ascii="Times New Roman" w:hAnsi="Times New Roman" w:cs="Times New Roman"/>
          <w:color w:val="000000"/>
          <w:sz w:val="24"/>
          <w:szCs w:val="24"/>
          <w:bdr w:val="none" w:sz="0" w:space="0" w:color="auto" w:frame="1"/>
        </w:rPr>
      </w:pPr>
      <w:r w:rsidRPr="009C3A69">
        <w:rPr>
          <w:rFonts w:ascii="Times New Roman" w:hAnsi="Times New Roman" w:cs="Times New Roman"/>
          <w:color w:val="000000"/>
          <w:sz w:val="24"/>
          <w:szCs w:val="24"/>
          <w:bdr w:val="none" w:sz="0" w:space="0" w:color="auto" w:frame="1"/>
        </w:rPr>
        <w:lastRenderedPageBreak/>
        <w:t>Upregulated genes (log2FC &gt; 0): 2,369 (~12%)</w:t>
      </w:r>
    </w:p>
    <w:p w:rsidR="009C3A69" w:rsidRPr="009C3A69" w:rsidRDefault="009C3A69" w:rsidP="009C3A69">
      <w:pPr>
        <w:pStyle w:val="HTMLPreformatted"/>
        <w:numPr>
          <w:ilvl w:val="0"/>
          <w:numId w:val="6"/>
        </w:numPr>
        <w:shd w:val="clear" w:color="auto" w:fill="FFFFFF"/>
        <w:wordWrap w:val="0"/>
        <w:spacing w:line="240" w:lineRule="atLeast"/>
        <w:rPr>
          <w:rFonts w:ascii="Times New Roman" w:hAnsi="Times New Roman" w:cs="Times New Roman"/>
          <w:color w:val="000000"/>
          <w:sz w:val="24"/>
          <w:szCs w:val="24"/>
          <w:bdr w:val="none" w:sz="0" w:space="0" w:color="auto" w:frame="1"/>
        </w:rPr>
      </w:pPr>
      <w:r w:rsidRPr="009C3A69">
        <w:rPr>
          <w:rFonts w:ascii="Times New Roman" w:hAnsi="Times New Roman" w:cs="Times New Roman"/>
          <w:color w:val="000000"/>
          <w:sz w:val="24"/>
          <w:szCs w:val="24"/>
          <w:bdr w:val="none" w:sz="0" w:space="0" w:color="auto" w:frame="1"/>
        </w:rPr>
        <w:t>Downregulated genes (log2FC &lt; 0): 2,222 (~11%)</w:t>
      </w:r>
    </w:p>
    <w:p w:rsidR="009C3A69" w:rsidRPr="009C3A69" w:rsidRDefault="009C3A69" w:rsidP="009C3A69">
      <w:pPr>
        <w:pStyle w:val="HTMLPreformatted"/>
        <w:numPr>
          <w:ilvl w:val="0"/>
          <w:numId w:val="6"/>
        </w:numPr>
        <w:shd w:val="clear" w:color="auto" w:fill="FFFFFF"/>
        <w:wordWrap w:val="0"/>
        <w:spacing w:line="240" w:lineRule="atLeast"/>
        <w:rPr>
          <w:rFonts w:ascii="Times New Roman" w:hAnsi="Times New Roman" w:cs="Times New Roman"/>
          <w:color w:val="000000"/>
          <w:sz w:val="24"/>
          <w:szCs w:val="24"/>
          <w:bdr w:val="none" w:sz="0" w:space="0" w:color="auto" w:frame="1"/>
        </w:rPr>
      </w:pPr>
      <w:r w:rsidRPr="009C3A69">
        <w:rPr>
          <w:rFonts w:ascii="Times New Roman" w:hAnsi="Times New Roman" w:cs="Times New Roman"/>
          <w:color w:val="000000"/>
          <w:sz w:val="24"/>
          <w:szCs w:val="24"/>
          <w:bdr w:val="none" w:sz="0" w:space="0" w:color="auto" w:frame="1"/>
        </w:rPr>
        <w:t>Low counts filtered: 4,939 (~25%) removed due to low mean expression (&lt;15)</w:t>
      </w:r>
    </w:p>
    <w:p w:rsidR="009C3A69" w:rsidRPr="009C3A69" w:rsidRDefault="009C3A69" w:rsidP="009C3A69">
      <w:pPr>
        <w:pStyle w:val="HTMLPreformatted"/>
        <w:numPr>
          <w:ilvl w:val="0"/>
          <w:numId w:val="6"/>
        </w:numPr>
        <w:shd w:val="clear" w:color="auto" w:fill="FFFFFF"/>
        <w:wordWrap w:val="0"/>
        <w:spacing w:line="240" w:lineRule="atLeast"/>
        <w:rPr>
          <w:rFonts w:ascii="Times New Roman" w:hAnsi="Times New Roman" w:cs="Times New Roman"/>
          <w:color w:val="000000"/>
          <w:sz w:val="24"/>
          <w:szCs w:val="24"/>
          <w:bdr w:val="none" w:sz="0" w:space="0" w:color="auto" w:frame="1"/>
        </w:rPr>
      </w:pPr>
      <w:r w:rsidRPr="009C3A69">
        <w:rPr>
          <w:rFonts w:ascii="Times New Roman" w:hAnsi="Times New Roman" w:cs="Times New Roman"/>
          <w:color w:val="000000"/>
          <w:sz w:val="24"/>
          <w:szCs w:val="24"/>
          <w:bdr w:val="none" w:sz="0" w:space="0" w:color="auto" w:frame="1"/>
        </w:rPr>
        <w:t>Outliers: None detected</w:t>
      </w:r>
    </w:p>
    <w:p w:rsidR="009C3A69" w:rsidRDefault="009C3A69" w:rsidP="009C3A69">
      <w:pPr>
        <w:pStyle w:val="HTMLPreformatted"/>
        <w:shd w:val="clear" w:color="auto" w:fill="FFFFFF"/>
        <w:wordWrap w:val="0"/>
        <w:spacing w:line="240" w:lineRule="atLeast"/>
        <w:rPr>
          <w:rFonts w:ascii="Times New Roman" w:hAnsi="Times New Roman" w:cs="Times New Roman"/>
          <w:color w:val="000000"/>
          <w:sz w:val="24"/>
          <w:szCs w:val="24"/>
          <w:bdr w:val="none" w:sz="0" w:space="0" w:color="auto" w:frame="1"/>
        </w:rPr>
      </w:pPr>
    </w:p>
    <w:p w:rsidR="004B2011" w:rsidRDefault="009C3A69" w:rsidP="009C3A69">
      <w:pPr>
        <w:pStyle w:val="HTMLPreformatted"/>
        <w:shd w:val="clear" w:color="auto" w:fill="FFFFFF"/>
        <w:wordWrap w:val="0"/>
        <w:spacing w:line="240" w:lineRule="atLeast"/>
        <w:rPr>
          <w:rFonts w:ascii="Times New Roman" w:hAnsi="Times New Roman" w:cs="Times New Roman"/>
          <w:color w:val="000000"/>
          <w:sz w:val="24"/>
          <w:szCs w:val="24"/>
          <w:bdr w:val="none" w:sz="0" w:space="0" w:color="auto" w:frame="1"/>
        </w:rPr>
      </w:pPr>
      <w:proofErr w:type="spellStart"/>
      <w:r w:rsidRPr="009C3A69">
        <w:rPr>
          <w:rFonts w:ascii="Times New Roman" w:hAnsi="Times New Roman" w:cs="Times New Roman"/>
          <w:color w:val="000000"/>
          <w:sz w:val="24"/>
          <w:szCs w:val="24"/>
          <w:bdr w:val="none" w:sz="0" w:space="0" w:color="auto" w:frame="1"/>
        </w:rPr>
        <w:t>Salinomycin</w:t>
      </w:r>
      <w:proofErr w:type="spellEnd"/>
      <w:r w:rsidRPr="009C3A69">
        <w:rPr>
          <w:rFonts w:ascii="Times New Roman" w:hAnsi="Times New Roman" w:cs="Times New Roman"/>
          <w:color w:val="000000"/>
          <w:sz w:val="24"/>
          <w:szCs w:val="24"/>
          <w:bdr w:val="none" w:sz="0" w:space="0" w:color="auto" w:frame="1"/>
        </w:rPr>
        <w:t xml:space="preserve"> treatment induces widespread transcriptional changes, with a nearly balanced number of genes being activated and repressed. This bidirectional regulation highlights a strong global impact of the treatment on cellular gene expression programs.</w:t>
      </w:r>
    </w:p>
    <w:p w:rsidR="009C3A69" w:rsidRDefault="009C3A69" w:rsidP="009C3A69">
      <w:pPr>
        <w:pStyle w:val="HTMLPreformatted"/>
        <w:shd w:val="clear" w:color="auto" w:fill="FFFFFF"/>
        <w:wordWrap w:val="0"/>
        <w:spacing w:line="240" w:lineRule="atLeast"/>
        <w:rPr>
          <w:rFonts w:ascii="Times New Roman" w:hAnsi="Times New Roman" w:cs="Times New Roman"/>
          <w:sz w:val="24"/>
          <w:szCs w:val="24"/>
        </w:rPr>
      </w:pPr>
    </w:p>
    <w:p w:rsidR="009C3A69" w:rsidRPr="009C3A69" w:rsidRDefault="009C3A69" w:rsidP="009C3A69">
      <w:pPr>
        <w:pStyle w:val="HTMLPreformatted"/>
        <w:shd w:val="clear" w:color="auto" w:fill="FFFFFF"/>
        <w:wordWrap w:val="0"/>
        <w:spacing w:line="240" w:lineRule="atLeast"/>
        <w:rPr>
          <w:rFonts w:ascii="Times New Roman" w:hAnsi="Times New Roman" w:cs="Times New Roman"/>
          <w:sz w:val="24"/>
          <w:szCs w:val="24"/>
        </w:rPr>
      </w:pPr>
      <w:r>
        <w:rPr>
          <w:rFonts w:ascii="Times New Roman" w:hAnsi="Times New Roman" w:cs="Times New Roman"/>
          <w:sz w:val="24"/>
          <w:szCs w:val="24"/>
        </w:rPr>
        <w:t xml:space="preserve">b. </w:t>
      </w:r>
      <w:r w:rsidRPr="009C3A69">
        <w:rPr>
          <w:rFonts w:ascii="Times New Roman" w:hAnsi="Times New Roman" w:cs="Times New Roman"/>
          <w:sz w:val="24"/>
          <w:szCs w:val="24"/>
        </w:rPr>
        <w:t>An MA plot visualizes differentially expressed genes by plotting the mean expression (average normalized counts) on the x-axis and the log fold change on the y-axis. Each point represents a gene, where most genes cluster around zero (indicating no significant change), while significantly differentially expressed genes appear farther from zero and are highlighted (e.g., in blue). The plot typically shows higher variability at low expression levels and more stable estimates at higher expression levels, helping identify genes that are meaningfully upregulated or downregulated between conditions.</w:t>
      </w:r>
    </w:p>
    <w:sectPr w:rsidR="009C3A69" w:rsidRPr="009C3A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41068"/>
    <w:multiLevelType w:val="multilevel"/>
    <w:tmpl w:val="46F486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F93820"/>
    <w:multiLevelType w:val="multilevel"/>
    <w:tmpl w:val="E7400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22CBB"/>
    <w:multiLevelType w:val="hybridMultilevel"/>
    <w:tmpl w:val="D34CB196"/>
    <w:lvl w:ilvl="0" w:tplc="773CD856">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541C95"/>
    <w:multiLevelType w:val="hybridMultilevel"/>
    <w:tmpl w:val="4DCAB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5E25A9"/>
    <w:multiLevelType w:val="hybridMultilevel"/>
    <w:tmpl w:val="0AD25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F6D048B"/>
    <w:multiLevelType w:val="multilevel"/>
    <w:tmpl w:val="EC90114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321"/>
    <w:rsid w:val="004B2011"/>
    <w:rsid w:val="00783631"/>
    <w:rsid w:val="009C3A69"/>
    <w:rsid w:val="00A75A34"/>
    <w:rsid w:val="00C46291"/>
    <w:rsid w:val="00CD753F"/>
    <w:rsid w:val="00FC53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F65A2"/>
  <w15:chartTrackingRefBased/>
  <w15:docId w15:val="{C195D6A0-1F41-4775-B0E6-8B3DBC7FE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5321"/>
    <w:pPr>
      <w:spacing w:line="256" w:lineRule="auto"/>
    </w:pPr>
    <w:rPr>
      <w:rFonts w:ascii="Calibri" w:eastAsia="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291"/>
    <w:pPr>
      <w:ind w:left="720"/>
      <w:contextualSpacing/>
    </w:pPr>
  </w:style>
  <w:style w:type="paragraph" w:styleId="NormalWeb">
    <w:name w:val="Normal (Web)"/>
    <w:basedOn w:val="Normal"/>
    <w:uiPriority w:val="99"/>
    <w:semiHidden/>
    <w:unhideWhenUsed/>
    <w:rsid w:val="004B20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2011"/>
    <w:rPr>
      <w:b/>
      <w:bCs/>
    </w:rPr>
  </w:style>
  <w:style w:type="paragraph" w:styleId="HTMLPreformatted">
    <w:name w:val="HTML Preformatted"/>
    <w:basedOn w:val="Normal"/>
    <w:link w:val="HTMLPreformattedChar"/>
    <w:uiPriority w:val="99"/>
    <w:unhideWhenUsed/>
    <w:rsid w:val="00783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83631"/>
    <w:rPr>
      <w:rFonts w:ascii="Courier New" w:eastAsia="Times New Roman" w:hAnsi="Courier New" w:cs="Courier New"/>
      <w:sz w:val="20"/>
      <w:szCs w:val="20"/>
      <w:lang w:eastAsia="en-IN"/>
    </w:rPr>
  </w:style>
  <w:style w:type="character" w:customStyle="1" w:styleId="go2hclqbb5b">
    <w:name w:val="go2hclqbb5b"/>
    <w:basedOn w:val="DefaultParagraphFont"/>
    <w:rsid w:val="00783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18793">
      <w:bodyDiv w:val="1"/>
      <w:marLeft w:val="0"/>
      <w:marRight w:val="0"/>
      <w:marTop w:val="0"/>
      <w:marBottom w:val="0"/>
      <w:divBdr>
        <w:top w:val="none" w:sz="0" w:space="0" w:color="auto"/>
        <w:left w:val="none" w:sz="0" w:space="0" w:color="auto"/>
        <w:bottom w:val="none" w:sz="0" w:space="0" w:color="auto"/>
        <w:right w:val="none" w:sz="0" w:space="0" w:color="auto"/>
      </w:divBdr>
    </w:div>
    <w:div w:id="82576154">
      <w:bodyDiv w:val="1"/>
      <w:marLeft w:val="0"/>
      <w:marRight w:val="0"/>
      <w:marTop w:val="0"/>
      <w:marBottom w:val="0"/>
      <w:divBdr>
        <w:top w:val="none" w:sz="0" w:space="0" w:color="auto"/>
        <w:left w:val="none" w:sz="0" w:space="0" w:color="auto"/>
        <w:bottom w:val="none" w:sz="0" w:space="0" w:color="auto"/>
        <w:right w:val="none" w:sz="0" w:space="0" w:color="auto"/>
      </w:divBdr>
    </w:div>
    <w:div w:id="304820401">
      <w:bodyDiv w:val="1"/>
      <w:marLeft w:val="0"/>
      <w:marRight w:val="0"/>
      <w:marTop w:val="0"/>
      <w:marBottom w:val="0"/>
      <w:divBdr>
        <w:top w:val="none" w:sz="0" w:space="0" w:color="auto"/>
        <w:left w:val="none" w:sz="0" w:space="0" w:color="auto"/>
        <w:bottom w:val="none" w:sz="0" w:space="0" w:color="auto"/>
        <w:right w:val="none" w:sz="0" w:space="0" w:color="auto"/>
      </w:divBdr>
    </w:div>
    <w:div w:id="561528317">
      <w:bodyDiv w:val="1"/>
      <w:marLeft w:val="0"/>
      <w:marRight w:val="0"/>
      <w:marTop w:val="0"/>
      <w:marBottom w:val="0"/>
      <w:divBdr>
        <w:top w:val="none" w:sz="0" w:space="0" w:color="auto"/>
        <w:left w:val="none" w:sz="0" w:space="0" w:color="auto"/>
        <w:bottom w:val="none" w:sz="0" w:space="0" w:color="auto"/>
        <w:right w:val="none" w:sz="0" w:space="0" w:color="auto"/>
      </w:divBdr>
    </w:div>
    <w:div w:id="969482379">
      <w:bodyDiv w:val="1"/>
      <w:marLeft w:val="0"/>
      <w:marRight w:val="0"/>
      <w:marTop w:val="0"/>
      <w:marBottom w:val="0"/>
      <w:divBdr>
        <w:top w:val="none" w:sz="0" w:space="0" w:color="auto"/>
        <w:left w:val="none" w:sz="0" w:space="0" w:color="auto"/>
        <w:bottom w:val="none" w:sz="0" w:space="0" w:color="auto"/>
        <w:right w:val="none" w:sz="0" w:space="0" w:color="auto"/>
      </w:divBdr>
    </w:div>
    <w:div w:id="976644649">
      <w:bodyDiv w:val="1"/>
      <w:marLeft w:val="0"/>
      <w:marRight w:val="0"/>
      <w:marTop w:val="0"/>
      <w:marBottom w:val="0"/>
      <w:divBdr>
        <w:top w:val="none" w:sz="0" w:space="0" w:color="auto"/>
        <w:left w:val="none" w:sz="0" w:space="0" w:color="auto"/>
        <w:bottom w:val="none" w:sz="0" w:space="0" w:color="auto"/>
        <w:right w:val="none" w:sz="0" w:space="0" w:color="auto"/>
      </w:divBdr>
    </w:div>
    <w:div w:id="1366521445">
      <w:bodyDiv w:val="1"/>
      <w:marLeft w:val="0"/>
      <w:marRight w:val="0"/>
      <w:marTop w:val="0"/>
      <w:marBottom w:val="0"/>
      <w:divBdr>
        <w:top w:val="none" w:sz="0" w:space="0" w:color="auto"/>
        <w:left w:val="none" w:sz="0" w:space="0" w:color="auto"/>
        <w:bottom w:val="none" w:sz="0" w:space="0" w:color="auto"/>
        <w:right w:val="none" w:sz="0" w:space="0" w:color="auto"/>
      </w:divBdr>
    </w:div>
    <w:div w:id="1510680823">
      <w:bodyDiv w:val="1"/>
      <w:marLeft w:val="0"/>
      <w:marRight w:val="0"/>
      <w:marTop w:val="0"/>
      <w:marBottom w:val="0"/>
      <w:divBdr>
        <w:top w:val="none" w:sz="0" w:space="0" w:color="auto"/>
        <w:left w:val="none" w:sz="0" w:space="0" w:color="auto"/>
        <w:bottom w:val="none" w:sz="0" w:space="0" w:color="auto"/>
        <w:right w:val="none" w:sz="0" w:space="0" w:color="auto"/>
      </w:divBdr>
      <w:divsChild>
        <w:div w:id="535316254">
          <w:marLeft w:val="0"/>
          <w:marRight w:val="0"/>
          <w:marTop w:val="0"/>
          <w:marBottom w:val="0"/>
          <w:divBdr>
            <w:top w:val="none" w:sz="0" w:space="0" w:color="auto"/>
            <w:left w:val="none" w:sz="0" w:space="0" w:color="auto"/>
            <w:bottom w:val="none" w:sz="0" w:space="0" w:color="auto"/>
            <w:right w:val="none" w:sz="0" w:space="0" w:color="auto"/>
          </w:divBdr>
          <w:divsChild>
            <w:div w:id="1040284341">
              <w:marLeft w:val="0"/>
              <w:marRight w:val="0"/>
              <w:marTop w:val="0"/>
              <w:marBottom w:val="0"/>
              <w:divBdr>
                <w:top w:val="none" w:sz="0" w:space="0" w:color="auto"/>
                <w:left w:val="none" w:sz="0" w:space="0" w:color="auto"/>
                <w:bottom w:val="none" w:sz="0" w:space="0" w:color="auto"/>
                <w:right w:val="none" w:sz="0" w:space="0" w:color="auto"/>
              </w:divBdr>
              <w:divsChild>
                <w:div w:id="1167136491">
                  <w:marLeft w:val="0"/>
                  <w:marRight w:val="0"/>
                  <w:marTop w:val="0"/>
                  <w:marBottom w:val="0"/>
                  <w:divBdr>
                    <w:top w:val="none" w:sz="0" w:space="0" w:color="auto"/>
                    <w:left w:val="none" w:sz="0" w:space="0" w:color="auto"/>
                    <w:bottom w:val="none" w:sz="0" w:space="0" w:color="auto"/>
                    <w:right w:val="none" w:sz="0" w:space="0" w:color="auto"/>
                  </w:divBdr>
                  <w:divsChild>
                    <w:div w:id="2129425721">
                      <w:marLeft w:val="0"/>
                      <w:marRight w:val="0"/>
                      <w:marTop w:val="0"/>
                      <w:marBottom w:val="0"/>
                      <w:divBdr>
                        <w:top w:val="none" w:sz="0" w:space="0" w:color="auto"/>
                        <w:left w:val="none" w:sz="0" w:space="0" w:color="auto"/>
                        <w:bottom w:val="none" w:sz="0" w:space="0" w:color="auto"/>
                        <w:right w:val="none" w:sz="0" w:space="0" w:color="auto"/>
                      </w:divBdr>
                      <w:divsChild>
                        <w:div w:id="1059744895">
                          <w:marLeft w:val="0"/>
                          <w:marRight w:val="0"/>
                          <w:marTop w:val="0"/>
                          <w:marBottom w:val="0"/>
                          <w:divBdr>
                            <w:top w:val="none" w:sz="0" w:space="0" w:color="auto"/>
                            <w:left w:val="none" w:sz="0" w:space="0" w:color="auto"/>
                            <w:bottom w:val="none" w:sz="0" w:space="0" w:color="auto"/>
                            <w:right w:val="none" w:sz="0" w:space="0" w:color="auto"/>
                          </w:divBdr>
                          <w:divsChild>
                            <w:div w:id="736975633">
                              <w:marLeft w:val="0"/>
                              <w:marRight w:val="0"/>
                              <w:marTop w:val="0"/>
                              <w:marBottom w:val="0"/>
                              <w:divBdr>
                                <w:top w:val="none" w:sz="0" w:space="0" w:color="auto"/>
                                <w:left w:val="none" w:sz="0" w:space="0" w:color="auto"/>
                                <w:bottom w:val="none" w:sz="0" w:space="0" w:color="auto"/>
                                <w:right w:val="none" w:sz="0" w:space="0" w:color="auto"/>
                              </w:divBdr>
                              <w:divsChild>
                                <w:div w:id="16453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msc2</dc:creator>
  <cp:keywords/>
  <dc:description/>
  <cp:lastModifiedBy>msc2</cp:lastModifiedBy>
  <cp:revision>3</cp:revision>
  <dcterms:created xsi:type="dcterms:W3CDTF">2026-04-17T10:36:00Z</dcterms:created>
  <dcterms:modified xsi:type="dcterms:W3CDTF">2026-04-17T11:26:00Z</dcterms:modified>
</cp:coreProperties>
</file>