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30.png" ContentType="image/png"/>
  <Override PartName="/word/media/rId34.png" ContentType="image/png"/>
  <Override PartName="/word/media/rId21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Pillar 3 — Strategy: Corporate Favoritism &amp; The Regional Penalty</w:t>
      </w:r>
    </w:p>
    <w:p>
      <w:pPr>
        <w:pStyle w:val="Subtitle"/>
      </w:pPr>
      <w:r>
        <w:t xml:space="preserve">After controlling for hub congestion, do regional carriers pay a structural taxi-out penalty?</w:t>
      </w:r>
    </w:p>
    <w:p>
      <w:pPr>
        <w:pStyle w:val="Author"/>
      </w:pPr>
      <w:r>
        <w:t xml:space="preserve">AMS 597 Statistical Computing</w:t>
      </w:r>
    </w:p>
    <w:p>
      <w:pPr>
        <w:pStyle w:val="Date"/>
      </w:pPr>
      <w:r>
        <w:t xml:space="preserve">2026-04-21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Accounting for the baseline congestion of each hub airport, what is the true isolated impact of carrier type (Mainline vs. Regional) on taxi-out time?</w:t>
      </w:r>
    </w:p>
    <w:p>
      <w:pPr>
        <w:pStyle w:val="BodyText"/>
      </w:pPr>
      <w:r>
        <w:rPr>
          <w:b/>
          <w:bCs/>
        </w:rPr>
        <w:t xml:space="preserve">Pipeline:</w:t>
      </w:r>
      <w:r>
        <w:t xml:space="preserve"> </w:t>
      </w:r>
      <w:r>
        <w:t xml:space="preserve">EDA → OLS Baseline → Mixed-Effects Model → Fixed Effects Comparison → Congestion Ranking → Favoritism Test</w:t>
      </w:r>
    </w:p>
    <w:p>
      <w:r>
        <w:pict>
          <v:rect style="width:0;height:1.5pt" o:hralign="center" o:hrstd="t" o:hr="t"/>
        </w:pict>
      </w:r>
    </w:p>
    <w:bookmarkStart w:id="20" w:name="setup"/>
    <w:p>
      <w:pPr>
        <w:pStyle w:val="Heading2"/>
      </w:pPr>
      <w:r>
        <w:t xml:space="preserve">Setup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(arrow);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(lme4);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(lmerTest)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(ggrepel);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</w:t>
      </w:r>
      <w:r>
        <w:br/>
      </w:r>
      <w:r>
        <w:br/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theme_update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plot.title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plot.subtitle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PALETTE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Mainline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"#1f77b4"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Regional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"#ff7f0e"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TIME_ORDER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"Morning"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"Afternoon"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"Night"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"charts"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"pillar3"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(CHARTS,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save_chart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(name, 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(CHARTS, name),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w,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h,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read_parquet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"cleaned_flight_data_2024.parquet"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(Carrier_Type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"ULCC"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Time_Block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(Time_Block),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TIME_ORDER),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Carrier_Type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(Carrier_Type),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"Mainline"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"Regional"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DayOfWeek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(DayOfWeek))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flights :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Total flights : 3,159,061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"Origins       : %d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Origin)))</w:t>
      </w:r>
    </w:p>
    <w:p>
      <w:pPr>
        <w:pStyle w:val="SourceCode"/>
      </w:pPr>
      <w:r>
        <w:rPr>
          <w:rStyle w:val="VerbatimChar"/>
        </w:rPr>
        <w:t xml:space="preserve">## Origins       : 322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"Carrier types :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Carrier_Type),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Carrier types : Mainline, Regional</w:t>
      </w:r>
    </w:p>
    <w:p>
      <w:r>
        <w:pict>
          <v:rect style="width:0;height:1.5pt" o:hralign="center" o:hrstd="t" o:hr="t"/>
        </w:pict>
      </w:r>
    </w:p>
    <w:bookmarkEnd w:id="20"/>
    <w:bookmarkStart w:id="27" w:name="stage-1-eda"/>
    <w:p>
      <w:pPr>
        <w:pStyle w:val="Heading2"/>
      </w:pPr>
      <w:r>
        <w:t xml:space="preserve">Stage 1 — EDA</w:t>
      </w:r>
    </w:p>
    <w:p>
      <w:pPr>
        <w:pStyle w:val="FirstParagraph"/>
      </w:pPr>
      <w:r>
        <w:t xml:space="preserve">Raw taxi-out distributions and the gap by time block — before any modelling.</w:t>
      </w:r>
    </w:p>
    <w:p>
      <w:pPr>
        <w:pStyle w:val="SourceCode"/>
      </w:pPr>
      <w:r>
        <w:rPr>
          <w:rStyle w:val="NormalTok"/>
        </w:rPr>
        <w:t xml:space="preserve">cap99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TaxiOut,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df_plot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(TaxiOut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cap99,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(TaxiOut))</w:t>
      </w:r>
      <w:r>
        <w:br/>
      </w:r>
      <w:r>
        <w:br/>
      </w:r>
      <w:r>
        <w:rPr>
          <w:rStyle w:val="NormalTok"/>
        </w:rPr>
        <w:t xml:space="preserve">taxi_summary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(TaxiOut))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(Carrier_Type)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(TaxiOut),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se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(TaxiOut)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(df_plot,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(TaxiOut,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Carrier_Type))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PALETTE,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"TaxiOut Distribution by Carrier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"Capped at 99th percentile"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"TaxiOut (min)"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(taxi_summary,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(Carrier_Type, mean,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Carrier_Type))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lower,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upper),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 min"</w:t>
      </w:r>
      <w:r>
        <w:rPr>
          <w:rStyle w:val="NormalTok"/>
        </w:rPr>
        <w:t xml:space="preserve">, mean)),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PALETTE)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mult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TaxiOut by Carrier (95% CI)"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 gap — not yet controlling for airport congestion"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 TaxiOut (min)"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(p1, p2,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051538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illar3_strategy-2_files/figure-docx/p3_taxiout_dist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1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save_chart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"p3_taxiout_dist.png"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"Raw TaxiOut by carrier: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Raw TaxiOut by carrier:</w:t>
      </w:r>
    </w:p>
    <w:p>
      <w:pPr>
        <w:pStyle w:val="SourceCode"/>
      </w:pPr>
      <w:r>
        <w:rPr>
          <w:rStyle w:val="NormalTok"/>
        </w:rPr>
        <w:t xml:space="preserve">taxi_summary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(is.double), \(x)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# A tibble: 2 × 5</w:t>
      </w:r>
      <w:r>
        <w:br/>
      </w:r>
      <w:r>
        <w:rPr>
          <w:rStyle w:val="VerbatimChar"/>
        </w:rPr>
        <w:t xml:space="preserve">##   Carrier_Type  mean    se lower upper</w:t>
      </w:r>
      <w:r>
        <w:br/>
      </w:r>
      <w:r>
        <w:rPr>
          <w:rStyle w:val="VerbatimChar"/>
        </w:rPr>
        <w:t xml:space="preserve">##   &lt;fct&gt;        &lt;dbl&gt; &lt;dbl&gt; &lt;dbl&gt; &lt;dbl&gt;</w:t>
      </w:r>
      <w:r>
        <w:br/>
      </w:r>
      <w:r>
        <w:rPr>
          <w:rStyle w:val="VerbatimChar"/>
        </w:rPr>
        <w:t xml:space="preserve">## 1 Mainline      17.2 0.006  17.2  17.2</w:t>
      </w:r>
      <w:r>
        <w:br/>
      </w:r>
      <w:r>
        <w:rPr>
          <w:rStyle w:val="VerbatimChar"/>
        </w:rPr>
        <w:t xml:space="preserve">## 2 Regional      20.3 0.012  20.3  20.4</w:t>
      </w:r>
    </w:p>
    <w:p>
      <w:pPr>
        <w:pStyle w:val="SourceCode"/>
      </w:pPr>
      <w:r>
        <w:rPr>
          <w:rStyle w:val="NormalTok"/>
        </w:rPr>
        <w:t xml:space="preserve">tb_summary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(TaxiOut),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(Time_Block))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(Time_Block, Carrier_Type)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mean_taxi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(TaxiOut),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(tb_summary,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(Time_Block, mean_taxi,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Carrier_Type,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Carrier_Type))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"%.1f"</w:t>
      </w:r>
      <w:r>
        <w:rPr>
          <w:rStyle w:val="NormalTok"/>
        </w:rPr>
        <w:t xml:space="preserve">, mean_taxi)),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PALETTE,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mult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 TaxiOut by Time Block × Carrier"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"Does the regional penalty persist across all time blocks?"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 TaxiOut (min)"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42454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pillar3_strategy-2_files/figure-docx/p3_taxiout_timeblock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save_chart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"p3_taxiout_timeblock.png"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Start w:id="28" w:name="stage-2-ols-baseline"/>
    <w:p>
      <w:pPr>
        <w:pStyle w:val="Heading2"/>
      </w:pPr>
      <w:r>
        <w:t xml:space="preserve">Stage 2 — OLS Baseline</w:t>
      </w:r>
    </w:p>
    <w:p>
      <w:pPr>
        <w:pStyle w:val="FirstParagraph"/>
      </w:pPr>
      <w:r>
        <w:t xml:space="preserve">Simple regression with no airport control — establishes the raw regional penalty before accounting for where flights depart.</w:t>
      </w:r>
    </w:p>
    <w:p>
      <w:pPr>
        <w:pStyle w:val="SourceCode"/>
      </w:pPr>
      <w:r>
        <w:rPr>
          <w:rStyle w:val="NormalTok"/>
        </w:rPr>
        <w:t xml:space="preserve">df_filtered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(TaxiOut),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(Time_Block),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(Distance))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slice_sample</w:t>
      </w:r>
      <w:r>
        <w:rPr>
          <w:rStyle w:val="NormalTok"/>
        </w:rPr>
        <w:t xml:space="preserve">(df_filtered,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(df_filtered)))</w:t>
      </w:r>
      <w:r>
        <w:br/>
      </w:r>
      <w:r>
        <w:br/>
      </w:r>
      <w:r>
        <w:rPr>
          <w:rStyle w:val="CommentTok"/>
        </w:rPr>
        <w:t xml:space="preserve"># Mainline share per airport — used in Stage 6 favoritism test</w:t>
      </w:r>
      <w:r>
        <w:br/>
      </w:r>
      <w:r>
        <w:rPr>
          <w:rStyle w:val="NormalTok"/>
        </w:rPr>
        <w:t xml:space="preserve">mainline_share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(Origin)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mainline_share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(Carrier_Type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"Mainline"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df_model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(mainline_share,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(TaxiOut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Carrier_Type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Time_Block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Distance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DayOfWeek,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df_model)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"OLS — Raw Regional Penalty: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OLS — Raw Regional Penalty:</w:t>
      </w:r>
    </w:p>
    <w:p>
      <w:pPr>
        <w:pStyle w:val="SourceCode"/>
      </w:pPr>
      <w:r>
        <w:rPr>
          <w:rStyle w:val="NormalTok"/>
        </w:rPr>
        <w:t xml:space="preserve">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(ols)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(term, </w:t>
      </w:r>
      <w:r>
        <w:rPr>
          <w:rStyle w:val="StringTok"/>
        </w:rPr>
        <w:t xml:space="preserve">"Carrier|Intercept"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(is.double), \(x)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# A tibble: 2 × 5</w:t>
      </w:r>
      <w:r>
        <w:br/>
      </w:r>
      <w:r>
        <w:rPr>
          <w:rStyle w:val="VerbatimChar"/>
        </w:rPr>
        <w:t xml:space="preserve">##   term                 estimate std.error statistic p.value</w:t>
      </w:r>
      <w:r>
        <w:br/>
      </w:r>
      <w:r>
        <w:rPr>
          <w:rStyle w:val="VerbatimChar"/>
        </w:rPr>
        <w:t xml:space="preserve">##   &lt;chr&gt;                   &lt;dbl&gt;     &lt;dbl&gt;     &lt;dbl&gt;   &lt;dbl&gt;</w:t>
      </w:r>
      <w:r>
        <w:br/>
      </w:r>
      <w:r>
        <w:rPr>
          <w:rStyle w:val="VerbatimChar"/>
        </w:rPr>
        <w:t xml:space="preserve">## 1 (Intercept)             15.5     0.0709     219.        0</w:t>
      </w:r>
      <w:r>
        <w:br/>
      </w:r>
      <w:r>
        <w:rPr>
          <w:rStyle w:val="VerbatimChar"/>
        </w:rPr>
        <w:t xml:space="preserve">## 2 Carrier_TypeRegional     4.07    0.0515      79.1       0</w:t>
      </w:r>
    </w:p>
    <w:p>
      <w:r>
        <w:pict>
          <v:rect style="width:0;height:1.5pt" o:hralign="center" o:hrstd="t" o:hr="t"/>
        </w:pict>
      </w:r>
    </w:p>
    <w:bookmarkEnd w:id="28"/>
    <w:bookmarkStart w:id="29" w:name="stage-3-mixed-effects-model"/>
    <w:p>
      <w:pPr>
        <w:pStyle w:val="Heading2"/>
      </w:pPr>
      <w:r>
        <w:t xml:space="preserve">Stage 3 — Mixed-Effects Model</w:t>
      </w:r>
    </w:p>
    <w:p>
      <w:pPr>
        <w:pStyle w:val="FirstParagraph"/>
      </w:pPr>
      <w:r>
        <w:rPr>
          <w:rStyle w:val="VerbatimChar"/>
        </w:rPr>
        <w:t xml:space="preserve">(1 | Origin)</w:t>
      </w:r>
      <w:r>
        <w:t xml:space="preserve"> </w:t>
      </w:r>
      <w:r>
        <w:t xml:space="preserve">gives every airport its own baseline taxi-out time, stripping out congestion differences before estimating the carrier effect.</w:t>
      </w:r>
    </w:p>
    <w:p>
      <w:pPr>
        <w:pStyle w:val="SourceCode"/>
      </w:pPr>
      <w:r>
        <w:rPr>
          <w:rStyle w:val="NormalTok"/>
        </w:rPr>
        <w:t xml:space="preserve">lmer_fit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(TaxiOut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Carrier_Type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Time_Block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Distance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Origin),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df_model, </w:t>
      </w:r>
      <w:r>
        <w:rPr>
          <w:rStyle w:val="AttributeTok"/>
        </w:rPr>
        <w:t xml:space="preserve">REML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"Mixed-Effects — True Regional Penalty: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Mixed-Effects — True Regional Penalty:</w:t>
      </w:r>
    </w:p>
    <w:p>
      <w:pPr>
        <w:pStyle w:val="SourceCode"/>
      </w:pPr>
      <w:r>
        <w:rPr>
          <w:rStyle w:val="NormalTok"/>
        </w:rPr>
        <w:t xml:space="preserve">broom.mixed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(lmer_fit, </w:t>
      </w:r>
      <w:r>
        <w:rPr>
          <w:rStyle w:val="AttributeTok"/>
        </w:rPr>
        <w:t xml:space="preserve">effects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(term, </w:t>
      </w:r>
      <w:r>
        <w:rPr>
          <w:rStyle w:val="StringTok"/>
        </w:rPr>
        <w:t xml:space="preserve">"Carrier|Intercept"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(is.double), \(x)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# A tibble: 2 × 7</w:t>
      </w:r>
      <w:r>
        <w:br/>
      </w:r>
      <w:r>
        <w:rPr>
          <w:rStyle w:val="VerbatimChar"/>
        </w:rPr>
        <w:t xml:space="preserve">##   effect term                 estimate std.error statistic      df p.value</w:t>
      </w:r>
      <w:r>
        <w:br/>
      </w:r>
      <w:r>
        <w:rPr>
          <w:rStyle w:val="VerbatimChar"/>
        </w:rPr>
        <w:t xml:space="preserve">##   &lt;chr&gt;  &lt;chr&gt;                   &lt;dbl&gt;     &lt;dbl&gt;     &lt;dbl&gt;   &lt;dbl&gt;   &lt;dbl&gt;</w:t>
      </w:r>
      <w:r>
        <w:br/>
      </w:r>
      <w:r>
        <w:rPr>
          <w:rStyle w:val="VerbatimChar"/>
        </w:rPr>
        <w:t xml:space="preserve">## 1 fixed  (Intercept)             14.0      0.177      79.1    348.       0</w:t>
      </w:r>
      <w:r>
        <w:br/>
      </w:r>
      <w:r>
        <w:rPr>
          <w:rStyle w:val="VerbatimChar"/>
        </w:rPr>
        <w:t xml:space="preserve">## 2 fixed  Carrier_TypeRegional     3.49     0.054      64.7 189035.       0</w:t>
      </w:r>
    </w:p>
    <w:p>
      <w:r>
        <w:pict>
          <v:rect style="width:0;height:1.5pt" o:hralign="center" o:hrstd="t" o:hr="t"/>
        </w:pict>
      </w:r>
    </w:p>
    <w:bookmarkEnd w:id="29"/>
    <w:bookmarkStart w:id="33" w:name="stage-4-fixed-effects-comparison"/>
    <w:p>
      <w:pPr>
        <w:pStyle w:val="Heading2"/>
      </w:pPr>
      <w:r>
        <w:t xml:space="preserve">Stage 4 — Fixed Effects Comparison</w:t>
      </w:r>
    </w:p>
    <w:p>
      <w:pPr>
        <w:pStyle w:val="FirstParagraph"/>
      </w:pPr>
      <w:r>
        <w:t xml:space="preserve">Side-by-side: how much does the regional penalty shrink once airport congestion is controlled?</w:t>
      </w:r>
    </w:p>
    <w:p>
      <w:pPr>
        <w:pStyle w:val="SourceCode"/>
      </w:pPr>
      <w:r>
        <w:rPr>
          <w:rStyle w:val="NormalTok"/>
        </w:rPr>
        <w:t xml:space="preserve">ols_fe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(ols, 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lmer_fe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broom.mixed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(lmer_fit, </w:t>
      </w:r>
      <w:r>
        <w:rPr>
          <w:rStyle w:val="AttributeTok"/>
        </w:rPr>
        <w:t xml:space="preserve">effects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"Mixed-Effects"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fe_combined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(ols_fe, lmer_fe)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(term, </w:t>
      </w:r>
      <w:r>
        <w:rPr>
          <w:rStyle w:val="StringTok"/>
        </w:rPr>
        <w:t xml:space="preserve">"Carrier|Time_Block"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str_remove</w:t>
      </w:r>
      <w:r>
        <w:rPr>
          <w:rStyle w:val="NormalTok"/>
        </w:rPr>
        <w:t xml:space="preserve">(term, </w:t>
      </w:r>
      <w:r>
        <w:rPr>
          <w:rStyle w:val="StringTok"/>
        </w:rPr>
        <w:t xml:space="preserve">"Carrier_Type|Time_Block"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"Regional"</w:t>
      </w:r>
      <w:r>
        <w:rPr>
          <w:rStyle w:val="NormalTok"/>
        </w:rPr>
        <w:t xml:space="preserve">, term))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(fe_combined,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(estimate,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(term, estimate),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model,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model))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conf.low,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conf.high),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orientation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"#1f77b4"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"Mixed-Effects"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"#d62728"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       </w:t>
      </w:r>
      <w:r>
        <w:rPr>
          <w:rStyle w:val="StringTok"/>
        </w:rPr>
        <w:t xml:space="preserve">"Mixed-Effects"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),     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 Effects: OLS vs Mixed-Effects"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"Shrinkage in the Regional coefficient = portion explained by airport congestion"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"Coefficient (minutes of TaxiOut)"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424545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pillar3_strategy-2_files/figure-docx/p3_fixed_effects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save_chart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"p3_fixed_effects.png"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Regional penalty — before vs after airport control: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Regional penalty — before vs after airport control:</w:t>
      </w:r>
    </w:p>
    <w:p>
      <w:pPr>
        <w:pStyle w:val="SourceCode"/>
      </w:pP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ols_fe 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"Carrier_TypeRegional"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(model, estimate, conf.low, conf.high),</w:t>
      </w:r>
      <w:r>
        <w:br/>
      </w:r>
      <w:r>
        <w:rPr>
          <w:rStyle w:val="NormalTok"/>
        </w:rPr>
        <w:t xml:space="preserve">  lmer_fe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"Carrier_TypeRegional"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(model, estimate, conf.low, conf.high)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(is.double), \(x)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# A tibble: 2 × 4</w:t>
      </w:r>
      <w:r>
        <w:br/>
      </w:r>
      <w:r>
        <w:rPr>
          <w:rStyle w:val="VerbatimChar"/>
        </w:rPr>
        <w:t xml:space="preserve">##   model         estimate conf.low conf.high</w:t>
      </w:r>
      <w:r>
        <w:br/>
      </w:r>
      <w:r>
        <w:rPr>
          <w:rStyle w:val="VerbatimChar"/>
        </w:rPr>
        <w:t xml:space="preserve">##   &lt;chr&gt;            &lt;dbl&gt;    &lt;dbl&gt;     &lt;dbl&gt;</w:t>
      </w:r>
      <w:r>
        <w:br/>
      </w:r>
      <w:r>
        <w:rPr>
          <w:rStyle w:val="VerbatimChar"/>
        </w:rPr>
        <w:t xml:space="preserve">## 1 OLS               4.07     3.97      4.17</w:t>
      </w:r>
      <w:r>
        <w:br/>
      </w:r>
      <w:r>
        <w:rPr>
          <w:rStyle w:val="VerbatimChar"/>
        </w:rPr>
        <w:t xml:space="preserve">## 2 Mixed-Effects     3.49     3.39      3.60</w:t>
      </w:r>
    </w:p>
    <w:p>
      <w:r>
        <w:pict>
          <v:rect style="width:0;height:1.5pt" o:hralign="center" o:hrstd="t" o:hr="t"/>
        </w:pict>
      </w:r>
    </w:p>
    <w:bookmarkEnd w:id="33"/>
    <w:bookmarkStart w:id="37" w:name="stage-5-airport-congestion-ranking"/>
    <w:p>
      <w:pPr>
        <w:pStyle w:val="Heading2"/>
      </w:pPr>
      <w:r>
        <w:t xml:space="preserve">Stage 5 — Airport Congestion Ranking</w:t>
      </w:r>
    </w:p>
    <w:p>
      <w:pPr>
        <w:pStyle w:val="FirstParagraph"/>
      </w:pPr>
      <w:r>
        <w:t xml:space="preserve">Which airports impose the most baseline congestion on all carriers, regardless of carrier type?</w:t>
      </w:r>
    </w:p>
    <w:p>
      <w:pPr>
        <w:pStyle w:val="SourceCode"/>
      </w:pPr>
      <w:r>
        <w:rPr>
          <w:rStyle w:val="NormalTok"/>
        </w:rPr>
        <w:t xml:space="preserve">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ranef</w:t>
      </w:r>
      <w:r>
        <w:rPr>
          <w:rStyle w:val="NormalTok"/>
        </w:rPr>
        <w:t xml:space="preserve">(lmer_fit)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(Intercept)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(intercept))</w:t>
      </w:r>
      <w:r>
        <w:br/>
      </w:r>
      <w:r>
        <w:br/>
      </w:r>
      <w:r>
        <w:rPr>
          <w:rStyle w:val="NormalTok"/>
        </w:rPr>
        <w:t xml:space="preserve">re_plot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slice_head</w:t>
      </w:r>
      <w:r>
        <w:rPr>
          <w:rStyle w:val="NormalTok"/>
        </w:rPr>
        <w:t xml:space="preserve">(re,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slice_tail</w:t>
      </w:r>
      <w:r>
        <w:rPr>
          <w:rStyle w:val="NormalTok"/>
        </w:rPr>
        <w:t xml:space="preserve">(re,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Origin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fct_reorder</w:t>
      </w:r>
      <w:r>
        <w:rPr>
          <w:rStyle w:val="NormalTok"/>
        </w:rPr>
        <w:t xml:space="preserve">(Origin, intercept),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(intercept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"Above average"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"Below average"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(re_plot,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(intercept, Origin,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direction))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"%+.1f"</w:t>
      </w:r>
      <w:r>
        <w:rPr>
          <w:rStyle w:val="NormalTok"/>
        </w:rPr>
        <w:t xml:space="preserve">, intercept),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(intercept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"Above average"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"#d62728"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"Below average"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"#2ca02c"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expansion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mult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"Airport Random Intercepts — Baseline Congestion"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 15 most congested vs bottom 15 least congested"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"Minutes above/below grand mean TaxiOut"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394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pillar3_strategy-2_files/figure-docx/p3_random_effects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4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save_chart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"p3_random_effects.png"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Top-10 most congested airports: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Top-10 most congested airports:</w:t>
      </w:r>
    </w:p>
    <w:p>
      <w:pPr>
        <w:pStyle w:val="SourceCode"/>
      </w:pPr>
      <w:r>
        <w:rPr>
          <w:rStyle w:val="NormalTok"/>
        </w:rPr>
        <w:t xml:space="preserve">re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slice_head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(intercept,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   Origin intercept</w:t>
      </w:r>
      <w:r>
        <w:br/>
      </w:r>
      <w:r>
        <w:rPr>
          <w:rStyle w:val="VerbatimChar"/>
        </w:rPr>
        <w:t xml:space="preserve">## 1     JFK    10.512</w:t>
      </w:r>
      <w:r>
        <w:br/>
      </w:r>
      <w:r>
        <w:rPr>
          <w:rStyle w:val="VerbatimChar"/>
        </w:rPr>
        <w:t xml:space="preserve">## 2     EWR     9.319</w:t>
      </w:r>
      <w:r>
        <w:br/>
      </w:r>
      <w:r>
        <w:rPr>
          <w:rStyle w:val="VerbatimChar"/>
        </w:rPr>
        <w:t xml:space="preserve">## 3     ORD     8.088</w:t>
      </w:r>
      <w:r>
        <w:br/>
      </w:r>
      <w:r>
        <w:rPr>
          <w:rStyle w:val="VerbatimChar"/>
        </w:rPr>
        <w:t xml:space="preserve">## 4     LGA     7.612</w:t>
      </w:r>
      <w:r>
        <w:br/>
      </w:r>
      <w:r>
        <w:rPr>
          <w:rStyle w:val="VerbatimChar"/>
        </w:rPr>
        <w:t xml:space="preserve">## 5     HDN     7.477</w:t>
      </w:r>
      <w:r>
        <w:br/>
      </w:r>
      <w:r>
        <w:rPr>
          <w:rStyle w:val="VerbatimChar"/>
        </w:rPr>
        <w:t xml:space="preserve">## 6     PHL     6.860</w:t>
      </w:r>
      <w:r>
        <w:br/>
      </w:r>
      <w:r>
        <w:rPr>
          <w:rStyle w:val="VerbatimChar"/>
        </w:rPr>
        <w:t xml:space="preserve">## 7     SAN     6.741</w:t>
      </w:r>
      <w:r>
        <w:br/>
      </w:r>
      <w:r>
        <w:rPr>
          <w:rStyle w:val="VerbatimChar"/>
        </w:rPr>
        <w:t xml:space="preserve">## 8     CLT     6.082</w:t>
      </w:r>
      <w:r>
        <w:br/>
      </w:r>
      <w:r>
        <w:rPr>
          <w:rStyle w:val="VerbatimChar"/>
        </w:rPr>
        <w:t xml:space="preserve">## 9     SEA     5.765</w:t>
      </w:r>
      <w:r>
        <w:br/>
      </w:r>
      <w:r>
        <w:rPr>
          <w:rStyle w:val="VerbatimChar"/>
        </w:rPr>
        <w:t xml:space="preserve">## 10    MIA     5.764</w:t>
      </w:r>
    </w:p>
    <w:p>
      <w:r>
        <w:pict>
          <v:rect style="width:0;height:1.5pt" o:hralign="center" o:hrstd="t" o:hr="t"/>
        </w:pict>
      </w:r>
    </w:p>
    <w:bookmarkEnd w:id="37"/>
    <w:bookmarkStart w:id="41" w:name="stage-6-favoritism-test"/>
    <w:p>
      <w:pPr>
        <w:pStyle w:val="Heading2"/>
      </w:pPr>
      <w:r>
        <w:t xml:space="preserve">Stage 6 — Favoritism Test</w:t>
      </w:r>
    </w:p>
    <w:p>
      <w:pPr>
        <w:pStyle w:val="FirstParagraph"/>
      </w:pPr>
      <w:r>
        <w:t xml:space="preserve">The mixed-effects model proves a gap, not favoritism. This test checks whether the regional penalty gets</w:t>
      </w:r>
      <w:r>
        <w:t xml:space="preserve"> </w:t>
      </w:r>
      <w:r>
        <w:rPr>
          <w:b/>
          <w:bCs/>
        </w:rPr>
        <w:t xml:space="preserve">worse specifically at airports where mainline carriers dominate</w:t>
      </w:r>
      <w:r>
        <w:t xml:space="preserve"> </w:t>
      </w:r>
      <w:r>
        <w:t xml:space="preserve">— the signature of active prioritization.</w:t>
      </w:r>
    </w:p>
    <w:p>
      <w:pPr>
        <w:pStyle w:val="SourceCode"/>
      </w:pPr>
      <w:r>
        <w:rPr>
          <w:rStyle w:val="NormalTok"/>
        </w:rPr>
        <w:t xml:space="preserve">lmer_interact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TaxiOut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Carrier_Type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mainline_share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Time_Block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Distance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Origin),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df_model, </w:t>
      </w:r>
      <w:r>
        <w:rPr>
          <w:rStyle w:val="AttributeTok"/>
        </w:rPr>
        <w:t xml:space="preserve">REML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Some predictor variables are on very different scales: consider rescaling. </w:t>
      </w:r>
      <w:r>
        <w:br/>
      </w:r>
      <w:r>
        <w:rPr>
          <w:rStyle w:val="VerbatimChar"/>
        </w:rPr>
        <w:t xml:space="preserve">## You may also use (g)lmerControl(autoscale = TRUE) to improve numerical stability.</w:t>
      </w:r>
      <w:r>
        <w:br/>
      </w:r>
      <w:r>
        <w:rPr>
          <w:rStyle w:val="VerbatimChar"/>
        </w:rPr>
        <w:t xml:space="preserve">## Warning: Some predictor variables are on very different scales: consider rescaling. </w:t>
      </w:r>
      <w:r>
        <w:br/>
      </w:r>
      <w:r>
        <w:rPr>
          <w:rStyle w:val="VerbatimChar"/>
        </w:rPr>
        <w:t xml:space="preserve">## You may also use (g)lmerControl(autoscale = TRUE) to improve numerical stability.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"Interaction: Carrier_Type × Mainline Share: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Interaction: Carrier_Type × Mainline Share:</w:t>
      </w:r>
    </w:p>
    <w:p>
      <w:pPr>
        <w:pStyle w:val="SourceCode"/>
      </w:pPr>
      <w:r>
        <w:rPr>
          <w:rStyle w:val="NormalTok"/>
        </w:rPr>
        <w:t xml:space="preserve">broom.mixed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(lmer_interact, </w:t>
      </w:r>
      <w:r>
        <w:rPr>
          <w:rStyle w:val="AttributeTok"/>
        </w:rPr>
        <w:t xml:space="preserve">effects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(term, </w:t>
      </w:r>
      <w:r>
        <w:rPr>
          <w:rStyle w:val="StringTok"/>
        </w:rPr>
        <w:t xml:space="preserve">"Carrier|mainline"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(is.double), \(x)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# A tibble: 3 × 9</w:t>
      </w:r>
      <w:r>
        <w:br/>
      </w:r>
      <w:r>
        <w:rPr>
          <w:rStyle w:val="VerbatimChar"/>
        </w:rPr>
        <w:t xml:space="preserve">##   effect term     estimate std.error statistic     df p.value conf.low conf.high</w:t>
      </w:r>
      <w:r>
        <w:br/>
      </w:r>
      <w:r>
        <w:rPr>
          <w:rStyle w:val="VerbatimChar"/>
        </w:rPr>
        <w:t xml:space="preserve">##   &lt;chr&gt;  &lt;chr&gt;       &lt;dbl&gt;     &lt;dbl&gt;     &lt;dbl&gt;  &lt;dbl&gt;   &lt;dbl&gt;    &lt;dbl&gt;     &lt;dbl&gt;</w:t>
      </w:r>
      <w:r>
        <w:br/>
      </w:r>
      <w:r>
        <w:rPr>
          <w:rStyle w:val="VerbatimChar"/>
        </w:rPr>
        <w:t xml:space="preserve">## 1 fixed  Carrier…    2.94      0.232    12.7   1.09e5   0        2.49       3.39</w:t>
      </w:r>
      <w:r>
        <w:br/>
      </w:r>
      <w:r>
        <w:rPr>
          <w:rStyle w:val="VerbatimChar"/>
        </w:rPr>
        <w:t xml:space="preserve">## 2 fixed  mainlin…    0.357     0.519     0.689 5.59e2   0.491   -0.662      1.38</w:t>
      </w:r>
      <w:r>
        <w:br/>
      </w:r>
      <w:r>
        <w:rPr>
          <w:rStyle w:val="VerbatimChar"/>
        </w:rPr>
        <w:t xml:space="preserve">## 3 fixed  Carrier…    0.840     0.334     2.51  1.03e5   0.012    0.185      1.50</w:t>
      </w:r>
    </w:p>
    <w:p>
      <w:pPr>
        <w:pStyle w:val="SourceCode"/>
      </w:pPr>
      <w:r>
        <w:rPr>
          <w:rStyle w:val="CommentTok"/>
        </w:rPr>
        <w:t xml:space="preserve"># Airport-level gap: Regional minus Mainline avg TaxiOut, at shared airports</w:t>
      </w:r>
      <w:r>
        <w:br/>
      </w:r>
      <w:r>
        <w:rPr>
          <w:rStyle w:val="NormalTok"/>
        </w:rPr>
        <w:t xml:space="preserve">airport_gap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(TaxiOut))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(Origin, Carrier_Type)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mean_taxi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(TaxiOut,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Carrier_Type,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mean_taxi)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(Mainline),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(Regional))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gap =</w:t>
      </w:r>
      <w:r>
        <w:rPr>
          <w:rStyle w:val="NormalTok"/>
        </w:rPr>
        <w:t xml:space="preserve"> Regional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Mainline)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(mainline_share,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(airport_gap,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(mainline_share, gap))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"#1f77b4"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~ 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"#d62728"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"#d62728"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geom_text_repel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airport_gap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(gap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(gap, 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mainline_share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Origin),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box.padding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max.overlaps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percent_format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"Regional Taxi-Out Penalty vs Mainline Hub Dominance"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"Upward slope = penalty grows where mainline carriers dominate"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"Mainline share of flights at airport"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"Regional − Mainline TaxiOut gap (min)"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424545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pillar3_strategy-2_files/figure-docx/p3_favoritism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save_chart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"p3_favoritism.png"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Correlation (gap ~ mainline_share): r = %.3f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(airport_gap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gap, airport_gap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mainline_share,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(gap ~ mainline_share): r = 0.172</w:t>
      </w:r>
    </w:p>
    <w:p>
      <w:r>
        <w:pict>
          <v:rect style="width:0;height:1.5pt" o:hralign="center" o:hrstd="t" o:hr="t"/>
        </w:pict>
      </w:r>
    </w:p>
    <w:bookmarkEnd w:id="41"/>
    <w:bookmarkStart w:id="42" w:name="summary"/>
    <w:p>
      <w:pPr>
        <w:pStyle w:val="Heading2"/>
      </w:pPr>
      <w:r>
        <w:t xml:space="preserve">Summary</w:t>
      </w:r>
    </w:p>
    <w:p>
      <w:pPr>
        <w:pStyle w:val="SourceCode"/>
      </w:pPr>
      <w:r>
        <w:rPr>
          <w:rStyle w:val="NormalTok"/>
        </w:rPr>
        <w:t xml:space="preserve">re_ols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(ols)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"Carrier_TypeRegional"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re_lmer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broom.mixed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(lmer_fit,      </w:t>
      </w:r>
      <w:r>
        <w:rPr>
          <w:rStyle w:val="AttributeTok"/>
        </w:rPr>
        <w:t xml:space="preserve">effects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"Carrier_TypeRegional"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re_interact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broom.mixed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(lmer_interact, </w:t>
      </w:r>
      <w:r>
        <w:rPr>
          <w:rStyle w:val="AttributeTok"/>
        </w:rPr>
        <w:t xml:space="preserve">effects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"Carrier_TypeRegional:mainline_share"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"PILLAR 3 — RESULTS SUMMARY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PILLAR 3 — RESULTS SUMMARY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"Flights in model      :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(df_model), </w:t>
      </w:r>
      <w:r>
        <w:rPr>
          <w:rStyle w:val="AttributeTok"/>
        </w:rPr>
        <w:t xml:space="preserve">big.mark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Flights in model      : 200,000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"Airports (random eff) : %d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(df_model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Origin)))</w:t>
      </w:r>
    </w:p>
    <w:p>
      <w:pPr>
        <w:pStyle w:val="SourceCode"/>
      </w:pPr>
      <w:r>
        <w:rPr>
          <w:rStyle w:val="VerbatimChar"/>
        </w:rPr>
        <w:t xml:space="preserve">## Airports (random eff) : 321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Raw regional penalty  : +%.3f min  (OLS)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           re_ols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Raw regional penalty  : +4.073 min  (OLS)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"True regional penalty : +%.3f min  (mixed-effects)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   re_lmer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estimate))</w:t>
      </w:r>
    </w:p>
    <w:p>
      <w:pPr>
        <w:pStyle w:val="SourceCode"/>
      </w:pPr>
      <w:r>
        <w:rPr>
          <w:rStyle w:val="VerbatimChar"/>
        </w:rPr>
        <w:t xml:space="preserve">## True regional penalty : +3.493 min  (mixed-effects)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"Explained by airports :  %.1f%%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re_lmer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re_ols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Explained by airports :  14.2%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Favoritism interaction: %.4f  (p = %.4f)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re_interact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estimate, re_interact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Favoritism interaction: 0.8402  (p = 0.0120)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"Interpretation        :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(re_interact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re_interact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"SIGNIFICANT — penalty grows at mainline-dominated hubs"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(re_interact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re_interact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"SIGNIFICANT — penalty shrinks at mainline-dominated hubs"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SIGNIFICANT — penalty is uniform across hub types"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Interpretation        : SIGNIFICANT — penalty grows at mainline-dominated hubs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ICC (airport variance) : %.1f%% of total TaxiOut variance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VarCorr</w:t>
      </w:r>
      <w:r>
        <w:rPr>
          <w:rStyle w:val="NormalTok"/>
        </w:rPr>
        <w:t xml:space="preserve">(lmer_fit))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vcov[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VarCorr</w:t>
      </w:r>
      <w:r>
        <w:rPr>
          <w:rStyle w:val="NormalTok"/>
        </w:rPr>
        <w:t xml:space="preserve">(lmer_fit))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vcov)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ICC (airport variance) : 8.8% of total TaxiOut variance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21" Target="media/rId21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Pillar 3 — Strategy: Corporate Favoritism &amp; The Regional Penalty</dc:title>
  <dc:creator>AMS 597 Statistical Computing</dc:creator>
  <cp:keywords/>
  <dcterms:created xsi:type="dcterms:W3CDTF">2026-04-21T05:34:01Z</dcterms:created>
  <dcterms:modified xsi:type="dcterms:W3CDTF">2026-04-21T05:34:01Z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2026-04-21</vt:lpwstr>
  </property>
  <property fmtid="{D5CDD505-2E9C-101B-9397-08002B2CF9AE}" pid="3" name="output">
    <vt:lpwstr/>
  </property>
  <property fmtid="{D5CDD505-2E9C-101B-9397-08002B2CF9AE}" pid="4" name="subtitle">
    <vt:lpwstr>After controlling for hub congestion, do regional carriers pay a structural taxi-out penalty?</vt:lpwstr>
  </property>
</Properties>
</file>