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4567"/>
          <w:sz w:val="64"/>
        </w:rPr>
        <w:t>PharmGTN Pro</w:t>
      </w:r>
    </w:p>
    <w:p>
      <w:pPr>
        <w:jc w:val="center"/>
      </w:pPr>
      <w:r>
        <w:rPr>
          <w:color w:val="1F4E79"/>
          <w:sz w:val="32"/>
        </w:rPr>
        <w:t>UX Redesign: Claude Code Prompt Playbook</w:t>
      </w:r>
    </w:p>
    <w:p>
      <w:pPr>
        <w:jc w:val="center"/>
      </w:pPr>
      <w:r>
        <w:rPr>
          <w:color w:val="666666"/>
          <w:sz w:val="24"/>
        </w:rPr>
        <w:t>Biosimilar Market Access Forecasting Tool</w:t>
      </w:r>
    </w:p>
    <w:p/>
    <w:p>
      <w:pPr>
        <w:jc w:val="center"/>
      </w:pPr>
      <w:r>
        <w:rPr>
          <w:color w:val="999999"/>
          <w:sz w:val="20"/>
        </w:rPr>
        <w:t>Prepared: March 26, 2026</w:t>
      </w:r>
    </w:p>
    <w:p>
      <w:pPr>
        <w:jc w:val="center"/>
      </w:pPr>
      <w:r>
        <w:rPr>
          <w:color w:val="999999"/>
          <w:sz w:val="20"/>
        </w:rPr>
        <w:t>Stack: React 19 + TypeScript + Vite + Tailwind v4 + Zustand + Recharts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r>
        <w:t>This document contains 10 sequential prompts designed to be fed one at a time to Claude Code in VS Code. Each prompt builds on the output of the previous one. The prompts will transform the existing PharmGTN Pro app from a 7-tab expert tool into a streamlined 4-page application optimized for market access teams working on biosimilar forecasting.</w:t>
      </w:r>
    </w:p>
    <w:p>
      <w:r>
        <w:t>Run them in order (Prompt 0 through Prompt 9). After each prompt, review the output, run the dev server with npm run dev to verify, and fix any issues before moving to the next. Prompt 0 is restructuring, Prompts 1 through 6 build individual features, Prompt 7 ties navigation together, Prompt 8 adds Excel integration, and Prompt 9 is the polish pass.</w:t>
      </w:r>
    </w:p>
    <w:p>
      <w:pPr>
        <w:pStyle w:val="Heading2"/>
      </w:pPr>
      <w:r>
        <w:t>Current Architecture (What You Have)</w:t>
      </w:r>
    </w:p>
    <w:p>
      <w:r>
        <w:rPr>
          <w:b/>
        </w:rPr>
        <w:t xml:space="preserve">Stack: </w:t>
      </w:r>
      <w:r>
        <w:t>React 19, TypeScript, Vite 8, Tailwind CSS v4, Zustand 5, Recharts 3, Lucide React</w:t>
      </w:r>
    </w:p>
    <w:p>
      <w:r>
        <w:rPr>
          <w:b/>
        </w:rPr>
        <w:t xml:space="preserve">Files: </w:t>
      </w:r>
      <w:r>
        <w:t>7 tab components (DashboardTab, ForecastTab, ChannelTab, ContractTab, ASPTab, GTNTab, BuyBillTab), 7 shared components, Zustand store (useStore.ts), compute engine (compute.ts), types, constants, hooks</w:t>
      </w:r>
    </w:p>
    <w:p>
      <w:r>
        <w:rPr>
          <w:b/>
        </w:rPr>
        <w:t xml:space="preserve">Key UX Issues: </w:t>
      </w:r>
      <w:r>
        <w:t>7 tabs require sequential navigation. Individual NumberInput steppers for every cell (year x metric) are tedious. No Excel upload for forecast volumes. No scenario management or version control. No dedicated sensitivity analysis. ASPTab is 592 lines with stress + rescue simulators crammed in. No data export. No guided onboarding.</w:t>
      </w:r>
    </w:p>
    <w:p>
      <w:pPr>
        <w:pStyle w:val="Heading2"/>
      </w:pPr>
      <w:r>
        <w:t>Target Architecture (What You Will Get)</w:t>
      </w:r>
    </w:p>
    <w:p>
      <w:r>
        <w:rPr>
          <w:b/>
        </w:rPr>
        <w:t xml:space="preserve">4 pages </w:t>
      </w:r>
      <w:r>
        <w:t>instead of 7 tabs: Dashboard, Assumptions (unified), Results (ASP + GTN combined), Scenarios and Sensitivity</w:t>
      </w:r>
    </w:p>
    <w:p>
      <w:r>
        <w:rPr>
          <w:b/>
        </w:rPr>
        <w:t xml:space="preserve">Spreadsheet-style editing </w:t>
      </w:r>
      <w:r>
        <w:t>using editable table grids instead of hundreds of individual NumberInput components</w:t>
      </w:r>
    </w:p>
    <w:p>
      <w:r>
        <w:rPr>
          <w:b/>
        </w:rPr>
        <w:t xml:space="preserve">Excel integration </w:t>
      </w:r>
      <w:r>
        <w:t>for uploading volume forecasts and downloading assumption snapshots</w:t>
      </w:r>
    </w:p>
    <w:p>
      <w:r>
        <w:rPr>
          <w:b/>
        </w:rPr>
        <w:t xml:space="preserve">Scenario manager </w:t>
      </w:r>
      <w:r>
        <w:t>with save/compare/lock/version-control for assumption sets</w:t>
      </w:r>
    </w:p>
    <w:p>
      <w:r>
        <w:rPr>
          <w:b/>
        </w:rPr>
        <w:t xml:space="preserve">Sensitivity tools </w:t>
      </w:r>
      <w:r>
        <w:t>including tornado diagrams, two-way heat maps, and the existing stress/rescue simulators</w:t>
      </w:r>
    </w:p>
    <w:p>
      <w:r>
        <w:br w:type="page"/>
      </w:r>
    </w:p>
    <w:p>
      <w:pPr>
        <w:pStyle w:val="Heading1"/>
      </w:pPr>
      <w:r>
        <w:t>Prompt 0: Restructure the File Layout</w:t>
      </w:r>
    </w:p>
    <w:p>
      <w:r>
        <w:rPr>
          <w:i/>
          <w:color w:val="5A5A5A"/>
          <w:sz w:val="19"/>
        </w:rPr>
        <w:t>Goal: Reorganize files from tab-centric to feature-centric without changing any functionality yet.</w:t>
      </w:r>
    </w:p>
    <w:p>
      <w:pPr>
        <w:pStyle w:val="CodeBlock"/>
        <w:shd w:val="clear" w:color="auto" w:fill="F2F4F7"/>
      </w:pPr>
      <w:r>
        <w:t>I need to restructure this React + TypeScript + Vite + Tailwind + Zustand + Recharts project. Currently everything lives in src/tabs/ (7 tab files) and src/components/ (7 shared components). I want to reorganize into a page-based architecture WITHOUT changing any functionality yet. Just move files and update imports.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Current structure:</w:t>
      </w:r>
    </w:p>
    <w:p>
      <w:pPr>
        <w:pStyle w:val="CodeBlock"/>
        <w:shd w:val="clear" w:color="auto" w:fill="F2F4F7"/>
      </w:pPr>
      <w:r>
        <w:t xml:space="preserve">  src/tabs/DashboardTab.tsx, ForecastTab.tsx, ChannelTab.tsx, ContractTab.tsx, ASPTab.tsx, GTNTab.tsx, BuyBillTab.tsx</w:t>
      </w:r>
    </w:p>
    <w:p>
      <w:pPr>
        <w:pStyle w:val="CodeBlock"/>
        <w:shd w:val="clear" w:color="auto" w:fill="F2F4F7"/>
      </w:pPr>
      <w:r>
        <w:t xml:space="preserve">  src/components/DataTable.tsx, InfoBox.tsx, MetricCard.tsx, NumberInput.tsx, SectionHeader.tsx, Sidebar.tsx, TabBar.tsx</w:t>
      </w:r>
    </w:p>
    <w:p>
      <w:pPr>
        <w:pStyle w:val="CodeBlock"/>
        <w:shd w:val="clear" w:color="auto" w:fill="F2F4F7"/>
      </w:pPr>
      <w:r>
        <w:t xml:space="preserve">  src/engine/compute.ts, constants.ts, hooks.ts</w:t>
      </w:r>
    </w:p>
    <w:p>
      <w:pPr>
        <w:pStyle w:val="CodeBlock"/>
        <w:shd w:val="clear" w:color="auto" w:fill="F2F4F7"/>
      </w:pPr>
      <w:r>
        <w:t xml:space="preserve">  src/store/useStore.ts</w:t>
      </w:r>
    </w:p>
    <w:p>
      <w:pPr>
        <w:pStyle w:val="CodeBlock"/>
        <w:shd w:val="clear" w:color="auto" w:fill="F2F4F7"/>
      </w:pPr>
      <w:r>
        <w:t xml:space="preserve">  src/types/index.ts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Target structure:</w:t>
      </w:r>
    </w:p>
    <w:p>
      <w:pPr>
        <w:pStyle w:val="CodeBlock"/>
        <w:shd w:val="clear" w:color="auto" w:fill="F2F4F7"/>
      </w:pPr>
      <w:r>
        <w:t xml:space="preserve">  src/pages/</w:t>
      </w:r>
    </w:p>
    <w:p>
      <w:pPr>
        <w:pStyle w:val="CodeBlock"/>
        <w:shd w:val="clear" w:color="auto" w:fill="F2F4F7"/>
      </w:pPr>
      <w:r>
        <w:t xml:space="preserve">    Dashboard/        -&gt; DashboardTab.tsx renamed to index.tsx</w:t>
      </w:r>
    </w:p>
    <w:p>
      <w:pPr>
        <w:pStyle w:val="CodeBlock"/>
        <w:shd w:val="clear" w:color="auto" w:fill="F2F4F7"/>
      </w:pPr>
      <w:r>
        <w:t xml:space="preserve">    Assumptions/      -&gt; Will later combine Forecast+Channel+Contract; for now just create the folder</w:t>
      </w:r>
    </w:p>
    <w:p>
      <w:pPr>
        <w:pStyle w:val="CodeBlock"/>
        <w:shd w:val="clear" w:color="auto" w:fill="F2F4F7"/>
      </w:pPr>
      <w:r>
        <w:t xml:space="preserve">    Results/          -&gt; Will later combine ASP+GTN; for now just create the folder</w:t>
      </w:r>
    </w:p>
    <w:p>
      <w:pPr>
        <w:pStyle w:val="CodeBlock"/>
        <w:shd w:val="clear" w:color="auto" w:fill="F2F4F7"/>
      </w:pPr>
      <w:r>
        <w:t xml:space="preserve">    Scenarios/        -&gt; Will later hold scenario manager + sensitivity; create empty folder</w:t>
      </w:r>
    </w:p>
    <w:p>
      <w:pPr>
        <w:pStyle w:val="CodeBlock"/>
        <w:shd w:val="clear" w:color="auto" w:fill="F2F4F7"/>
      </w:pPr>
      <w:r>
        <w:t xml:space="preserve">  src/features/</w:t>
      </w:r>
    </w:p>
    <w:p>
      <w:pPr>
        <w:pStyle w:val="CodeBlock"/>
        <w:shd w:val="clear" w:color="auto" w:fill="F2F4F7"/>
      </w:pPr>
      <w:r>
        <w:t xml:space="preserve">    forecast/         -&gt; Move ForecastTab.tsx here as ForecastPanel.tsx</w:t>
      </w:r>
    </w:p>
    <w:p>
      <w:pPr>
        <w:pStyle w:val="CodeBlock"/>
        <w:shd w:val="clear" w:color="auto" w:fill="F2F4F7"/>
      </w:pPr>
      <w:r>
        <w:t xml:space="preserve">    channels/         -&gt; Move ChannelTab.tsx here as ChannelPanel.tsx</w:t>
      </w:r>
    </w:p>
    <w:p>
      <w:pPr>
        <w:pStyle w:val="CodeBlock"/>
        <w:shd w:val="clear" w:color="auto" w:fill="F2F4F7"/>
      </w:pPr>
      <w:r>
        <w:t xml:space="preserve">    contracts/        -&gt; Move ContractTab.tsx here as ContractPanel.tsx</w:t>
      </w:r>
    </w:p>
    <w:p>
      <w:pPr>
        <w:pStyle w:val="CodeBlock"/>
        <w:shd w:val="clear" w:color="auto" w:fill="F2F4F7"/>
      </w:pPr>
      <w:r>
        <w:t xml:space="preserve">    asp/              -&gt; Move ASPTab.tsx here as ASPPanel.tsx</w:t>
      </w:r>
    </w:p>
    <w:p>
      <w:pPr>
        <w:pStyle w:val="CodeBlock"/>
        <w:shd w:val="clear" w:color="auto" w:fill="F2F4F7"/>
      </w:pPr>
      <w:r>
        <w:t xml:space="preserve">    gtn/              -&gt; Move GTNTab.tsx here as GTNPanel.tsx</w:t>
      </w:r>
    </w:p>
    <w:p>
      <w:pPr>
        <w:pStyle w:val="CodeBlock"/>
        <w:shd w:val="clear" w:color="auto" w:fill="F2F4F7"/>
      </w:pPr>
      <w:r>
        <w:t xml:space="preserve">    buybill/          -&gt; Move BuyBillTab.tsx here as BuyBillPanel.tsx</w:t>
      </w:r>
    </w:p>
    <w:p>
      <w:pPr>
        <w:pStyle w:val="CodeBlock"/>
        <w:shd w:val="clear" w:color="auto" w:fill="F2F4F7"/>
      </w:pPr>
      <w:r>
        <w:t xml:space="preserve">  src/shared/         -&gt; Move all src/components/ here (DataTable, InfoBox, MetricCard, NumberInput, SectionHeader)</w:t>
      </w:r>
    </w:p>
    <w:p>
      <w:pPr>
        <w:pStyle w:val="CodeBlock"/>
        <w:shd w:val="clear" w:color="auto" w:fill="F2F4F7"/>
      </w:pPr>
      <w:r>
        <w:t xml:space="preserve">  src/layout/         -&gt; Move Sidebar.tsx and TabBar.tsx here</w:t>
      </w:r>
    </w:p>
    <w:p>
      <w:pPr>
        <w:pStyle w:val="CodeBlock"/>
        <w:shd w:val="clear" w:color="auto" w:fill="F2F4F7"/>
      </w:pPr>
      <w:r>
        <w:t xml:space="preserve">  src/engine/         -&gt; Keep as-is (compute.ts, constants.ts, hooks.ts)</w:t>
      </w:r>
    </w:p>
    <w:p>
      <w:pPr>
        <w:pStyle w:val="CodeBlock"/>
        <w:shd w:val="clear" w:color="auto" w:fill="F2F4F7"/>
      </w:pPr>
      <w:r>
        <w:t xml:space="preserve">  src/store/          -&gt; Keep as-is (useStore.ts)</w:t>
      </w:r>
    </w:p>
    <w:p>
      <w:pPr>
        <w:pStyle w:val="CodeBlock"/>
        <w:shd w:val="clear" w:color="auto" w:fill="F2F4F7"/>
      </w:pPr>
      <w:r>
        <w:t xml:space="preserve">  src/types/          -&gt; Keep as-is (index.ts)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Steps:</w:t>
      </w:r>
    </w:p>
    <w:p>
      <w:pPr>
        <w:pStyle w:val="CodeBlock"/>
        <w:shd w:val="clear" w:color="auto" w:fill="F2F4F7"/>
      </w:pPr>
      <w:r>
        <w:t>1. Create all the new directories</w:t>
      </w:r>
    </w:p>
    <w:p>
      <w:pPr>
        <w:pStyle w:val="CodeBlock"/>
        <w:shd w:val="clear" w:color="auto" w:fill="F2F4F7"/>
      </w:pPr>
      <w:r>
        <w:t>2. Move/rename files as described above</w:t>
      </w:r>
    </w:p>
    <w:p>
      <w:pPr>
        <w:pStyle w:val="CodeBlock"/>
        <w:shd w:val="clear" w:color="auto" w:fill="F2F4F7"/>
      </w:pPr>
      <w:r>
        <w:t>3. Update ALL import paths across every file so the app still compiles</w:t>
      </w:r>
    </w:p>
    <w:p>
      <w:pPr>
        <w:pStyle w:val="CodeBlock"/>
        <w:shd w:val="clear" w:color="auto" w:fill="F2F4F7"/>
      </w:pPr>
      <w:r>
        <w:t>4. Update App.tsx to import from new locations</w:t>
      </w:r>
    </w:p>
    <w:p>
      <w:pPr>
        <w:pStyle w:val="CodeBlock"/>
        <w:shd w:val="clear" w:color="auto" w:fill="F2F4F7"/>
      </w:pPr>
      <w:r>
        <w:t>5. Run `npx tsc --noEmit` to verify zero type errors</w:t>
      </w:r>
    </w:p>
    <w:p>
      <w:pPr>
        <w:pStyle w:val="CodeBlock"/>
        <w:shd w:val="clear" w:color="auto" w:fill="F2F4F7"/>
      </w:pPr>
      <w:r>
        <w:t>6. Do NOT change any component logic, props, or rendering — only file locations and imports</w:t>
      </w:r>
    </w:p>
    <w:p>
      <w:r>
        <w:br w:type="page"/>
      </w:r>
    </w:p>
    <w:p>
      <w:pPr>
        <w:pStyle w:val="Heading1"/>
      </w:pPr>
      <w:r>
        <w:t>Prompt 1: Build the Editable Table Grid Component</w:t>
      </w:r>
    </w:p>
    <w:p>
      <w:r>
        <w:rPr>
          <w:i/>
          <w:color w:val="5A5A5A"/>
          <w:sz w:val="19"/>
        </w:rPr>
        <w:t>Goal: Replace hundreds of individual NumberInput steppers with a spreadsheet-style table component. This is the single biggest UX win.</w:t>
      </w:r>
    </w:p>
    <w:p>
      <w:pPr>
        <w:pStyle w:val="CodeBlock"/>
        <w:shd w:val="clear" w:color="auto" w:fill="F2F4F7"/>
      </w:pPr>
      <w:r>
        <w:t>The biggest UX problem in this app is that every assumption (volumes, channel mix, discounts, rebates, fees) is entered via individual NumberInput components — one per cell per year. For 7 years x 10 channels, that's 70 tiny steppers just for channel allocation. Users hate this.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Build a new reusable component: src/shared/EditableGrid.tsx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Props interface:</w:t>
      </w:r>
    </w:p>
    <w:p>
      <w:pPr>
        <w:pStyle w:val="CodeBlock"/>
        <w:shd w:val="clear" w:color="auto" w:fill="F2F4F7"/>
      </w:pPr>
      <w:r>
        <w:t xml:space="preserve">  interface EditableGridProps {</w:t>
      </w:r>
    </w:p>
    <w:p>
      <w:pPr>
        <w:pStyle w:val="CodeBlock"/>
        <w:shd w:val="clear" w:color="auto" w:fill="F2F4F7"/>
      </w:pPr>
      <w:r>
        <w:t xml:space="preserve">    columns: { key: string; label: string; }[];           // e.g. [{key: "2025", label: "2025"}, ...]</w:t>
      </w:r>
    </w:p>
    <w:p>
      <w:pPr>
        <w:pStyle w:val="CodeBlock"/>
        <w:shd w:val="clear" w:color="auto" w:fill="F2F4F7"/>
      </w:pPr>
      <w:r>
        <w:t xml:space="preserve">    rows: { key: string; label: string; }[];               // e.g. [{key: "com_pbm", label: "Commercial PBM"}, ...]</w:t>
      </w:r>
    </w:p>
    <w:p>
      <w:pPr>
        <w:pStyle w:val="CodeBlock"/>
        <w:shd w:val="clear" w:color="auto" w:fill="F2F4F7"/>
      </w:pPr>
      <w:r>
        <w:t xml:space="preserve">    data: Record&lt;string, Record&lt;string, number&gt;&gt;;           // data[rowKey][colKey] = value</w:t>
      </w:r>
    </w:p>
    <w:p>
      <w:pPr>
        <w:pStyle w:val="CodeBlock"/>
        <w:shd w:val="clear" w:color="auto" w:fill="F2F4F7"/>
      </w:pPr>
      <w:r>
        <w:t xml:space="preserve">    onChange: (rowKey: string, colKey: string, value: number) =&gt; void;</w:t>
      </w:r>
    </w:p>
    <w:p>
      <w:pPr>
        <w:pStyle w:val="CodeBlock"/>
        <w:shd w:val="clear" w:color="auto" w:fill="F2F4F7"/>
      </w:pPr>
      <w:r>
        <w:t xml:space="preserve">    validation?: {                                          // optional per-column validation</w:t>
      </w:r>
    </w:p>
    <w:p>
      <w:pPr>
        <w:pStyle w:val="CodeBlock"/>
        <w:shd w:val="clear" w:color="auto" w:fill="F2F4F7"/>
      </w:pPr>
      <w:r>
        <w:t xml:space="preserve">      type: 'sum-to-100' | 'range';</w:t>
      </w:r>
    </w:p>
    <w:p>
      <w:pPr>
        <w:pStyle w:val="CodeBlock"/>
        <w:shd w:val="clear" w:color="auto" w:fill="F2F4F7"/>
      </w:pPr>
      <w:r>
        <w:t xml:space="preserve">      min?: number;</w:t>
      </w:r>
    </w:p>
    <w:p>
      <w:pPr>
        <w:pStyle w:val="CodeBlock"/>
        <w:shd w:val="clear" w:color="auto" w:fill="F2F4F7"/>
      </w:pPr>
      <w:r>
        <w:t xml:space="preserve">      max?: number;</w:t>
      </w:r>
    </w:p>
    <w:p>
      <w:pPr>
        <w:pStyle w:val="CodeBlock"/>
        <w:shd w:val="clear" w:color="auto" w:fill="F2F4F7"/>
      </w:pPr>
      <w:r>
        <w:t xml:space="preserve">    };</w:t>
      </w:r>
    </w:p>
    <w:p>
      <w:pPr>
        <w:pStyle w:val="CodeBlock"/>
        <w:shd w:val="clear" w:color="auto" w:fill="F2F4F7"/>
      </w:pPr>
      <w:r>
        <w:t xml:space="preserve">    suffix?: string;                                        // e.g. "%" shown after each value</w:t>
      </w:r>
    </w:p>
    <w:p>
      <w:pPr>
        <w:pStyle w:val="CodeBlock"/>
        <w:shd w:val="clear" w:color="auto" w:fill="F2F4F7"/>
      </w:pPr>
      <w:r>
        <w:t xml:space="preserve">    readOnly?: boolean;</w:t>
      </w:r>
    </w:p>
    <w:p>
      <w:pPr>
        <w:pStyle w:val="CodeBlock"/>
        <w:shd w:val="clear" w:color="auto" w:fill="F2F4F7"/>
      </w:pPr>
      <w:r>
        <w:t xml:space="preserve">    formatValue?: (v: number) =&gt; string;                    // for display mode</w:t>
      </w:r>
    </w:p>
    <w:p>
      <w:pPr>
        <w:pStyle w:val="CodeBlock"/>
        <w:shd w:val="clear" w:color="auto" w:fill="F2F4F7"/>
      </w:pPr>
      <w:r>
        <w:t xml:space="preserve">    step?: number;                                          // increment for arrow keys, default 0.5</w:t>
      </w:r>
    </w:p>
    <w:p>
      <w:pPr>
        <w:pStyle w:val="CodeBlock"/>
        <w:shd w:val="clear" w:color="auto" w:fill="F2F4F7"/>
      </w:pPr>
      <w:r>
        <w:t xml:space="preserve">    decimalPlaces?: number;                                 // default 1</w:t>
      </w:r>
    </w:p>
    <w:p>
      <w:pPr>
        <w:pStyle w:val="CodeBlock"/>
        <w:shd w:val="clear" w:color="auto" w:fill="F2F4F7"/>
      </w:pPr>
      <w:r>
        <w:t xml:space="preserve">  }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Behavior:</w:t>
      </w:r>
    </w:p>
    <w:p>
      <w:pPr>
        <w:pStyle w:val="CodeBlock"/>
        <w:shd w:val="clear" w:color="auto" w:fill="F2F4F7"/>
      </w:pPr>
      <w:r>
        <w:t>- Renders as a table with sticky first column (row labels) and sticky header row (column labels)</w:t>
      </w:r>
    </w:p>
    <w:p>
      <w:pPr>
        <w:pStyle w:val="CodeBlock"/>
        <w:shd w:val="clear" w:color="auto" w:fill="F2F4F7"/>
      </w:pPr>
      <w:r>
        <w:t>- Cells are editable: click to type, Tab/Enter to move to next cell, arrow keys navigate</w:t>
      </w:r>
    </w:p>
    <w:p>
      <w:pPr>
        <w:pStyle w:val="CodeBlock"/>
        <w:shd w:val="clear" w:color="auto" w:fill="F2F4F7"/>
      </w:pPr>
      <w:r>
        <w:t>- When validation.type is 'sum-to-100': show a footer row with column sums, green if 99.5-100.5%, red otherwise</w:t>
      </w:r>
    </w:p>
    <w:p>
      <w:pPr>
        <w:pStyle w:val="CodeBlock"/>
        <w:shd w:val="clear" w:color="auto" w:fill="F2F4F7"/>
      </w:pPr>
      <w:r>
        <w:t>- When validation.type is 'range': highlight cells outside min/max in amber</w:t>
      </w:r>
    </w:p>
    <w:p>
      <w:pPr>
        <w:pStyle w:val="CodeBlock"/>
        <w:shd w:val="clear" w:color="auto" w:fill="F2F4F7"/>
      </w:pPr>
      <w:r>
        <w:t>- Support paste from Excel: user selects a cell, pastes, and data fills rightward and downward from that cell</w:t>
      </w:r>
    </w:p>
    <w:p>
      <w:pPr>
        <w:pStyle w:val="CodeBlock"/>
        <w:shd w:val="clear" w:color="auto" w:fill="F2F4F7"/>
      </w:pPr>
      <w:r>
        <w:t>- Support "Fill Right" context action: right-click a cell, choose "Copy to all years", fills that value across the row</w:t>
      </w:r>
    </w:p>
    <w:p>
      <w:pPr>
        <w:pStyle w:val="CodeBlock"/>
        <w:shd w:val="clear" w:color="auto" w:fill="F2F4F7"/>
      </w:pPr>
      <w:r>
        <w:t>- Keyboard: Escape cancels edit, Enter commits, Tab moves right, Shift+Tab moves left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Styling (using existing Tailwind theme):</w:t>
      </w:r>
    </w:p>
    <w:p>
      <w:pPr>
        <w:pStyle w:val="CodeBlock"/>
        <w:shd w:val="clear" w:color="auto" w:fill="F2F4F7"/>
      </w:pPr>
      <w:r>
        <w:t>- Header: bg-[#004567] text-white text-xs font-mono</w:t>
      </w:r>
    </w:p>
    <w:p>
      <w:pPr>
        <w:pStyle w:val="CodeBlock"/>
        <w:shd w:val="clear" w:color="auto" w:fill="F2F4F7"/>
      </w:pPr>
      <w:r>
        <w:t>- Cells: bg-white border border-gray-200, on focus: ring-2 ring-[#C98B27]</w:t>
      </w:r>
    </w:p>
    <w:p>
      <w:pPr>
        <w:pStyle w:val="CodeBlock"/>
        <w:shd w:val="clear" w:color="auto" w:fill="F2F4F7"/>
      </w:pPr>
      <w:r>
        <w:t>- Sticky first column: bg-[#F7F9FC] font-semibold text-[#004567]</w:t>
      </w:r>
    </w:p>
    <w:p>
      <w:pPr>
        <w:pStyle w:val="CodeBlock"/>
        <w:shd w:val="clear" w:color="auto" w:fill="F2F4F7"/>
      </w:pPr>
      <w:r>
        <w:t>- Validation error cells: bg-amber-50 border-amber-300</w:t>
      </w:r>
    </w:p>
    <w:p>
      <w:pPr>
        <w:pStyle w:val="CodeBlock"/>
        <w:shd w:val="clear" w:color="auto" w:fill="F2F4F7"/>
      </w:pPr>
      <w:r>
        <w:t>- Footer sum row: bg-gray-50 font-mono font-bold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Also update src/shared/index.ts to export this new component alongside the existing ones.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Do NOT integrate this into any page yet — just build and export the component. I'll wire it up in the next prompt.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Use the same font and color variables already in src/index.css (the --color-navy, --color-gold etc. CSS custom properties).</w:t>
      </w:r>
    </w:p>
    <w:p>
      <w:r>
        <w:br w:type="page"/>
      </w:r>
    </w:p>
    <w:p>
      <w:pPr>
        <w:pStyle w:val="Heading1"/>
      </w:pPr>
      <w:r>
        <w:t>Prompt 2: Build the Unified Assumptions Page</w:t>
      </w:r>
    </w:p>
    <w:p>
      <w:r>
        <w:rPr>
          <w:i/>
          <w:color w:val="5A5A5A"/>
          <w:sz w:val="19"/>
        </w:rPr>
        <w:t>Goal: Collapse ForecastTab + ChannelTab + ContractTab into one page with 3 collapsible sections, using the new EditableGrid.</w:t>
      </w:r>
    </w:p>
    <w:p>
      <w:pPr>
        <w:pStyle w:val="CodeBlock"/>
        <w:shd w:val="clear" w:color="auto" w:fill="F2F4F7"/>
      </w:pPr>
      <w:r>
        <w:t>Create src/pages/Assumptions/index.tsx that replaces the 3 separate tabs (Forecast Volumes, Channel Allocation, Contract Terms) with ONE page containing 3 collapsible accordion sections. This is the core UX simplification.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Use the EditableGrid component from Prompt 1 for all data entry. Reference the existing panel files in src/features/ to understand exactly what data each section needs to read/write from the Zustand store.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SECTION 1: "Volume &amp; WAC Forecast" (default: expanded)</w:t>
      </w:r>
    </w:p>
    <w:p>
      <w:pPr>
        <w:pStyle w:val="CodeBlock"/>
        <w:shd w:val="clear" w:color="auto" w:fill="F2F4F7"/>
      </w:pPr>
      <w:r>
        <w:t>- EditableGrid with:</w:t>
      </w:r>
    </w:p>
    <w:p>
      <w:pPr>
        <w:pStyle w:val="CodeBlock"/>
        <w:shd w:val="clear" w:color="auto" w:fill="F2F4F7"/>
      </w:pPr>
      <w:r>
        <w:t xml:space="preserve">    rows: [{key: "units", label: "Annual Units"}, {key: "wac", label: "WAC $/Unit"}, {key: "profile", label: "Monthly Profile"}]</w:t>
      </w:r>
    </w:p>
    <w:p>
      <w:pPr>
        <w:pStyle w:val="CodeBlock"/>
        <w:shd w:val="clear" w:color="auto" w:fill="F2F4F7"/>
      </w:pPr>
      <w:r>
        <w:t xml:space="preserve">    columns: one per forecast year</w:t>
      </w:r>
    </w:p>
    <w:p>
      <w:pPr>
        <w:pStyle w:val="CodeBlock"/>
        <w:shd w:val="clear" w:color="auto" w:fill="F2F4F7"/>
      </w:pPr>
      <w:r>
        <w:t>- The "Monthly Profile" row should render as a dropdown (Flat, S-Curve, Back-Loaded, Front-Loaded) instead of a number input — extend EditableGrid to support a `cellType` override per row, or render this row separately as a row of &lt;select&gt; elements</w:t>
      </w:r>
    </w:p>
    <w:p>
      <w:pPr>
        <w:pStyle w:val="CodeBlock"/>
        <w:shd w:val="clear" w:color="auto" w:fill="F2F4F7"/>
      </w:pPr>
      <w:r>
        <w:t>- Below the grid: a mini ComposedChart (Recharts) showing bars for units + line for gross sales — port the chart logic from src/features/forecast/ForecastPanel.tsx but make it compact (height: 200px)</w:t>
      </w:r>
    </w:p>
    <w:p>
      <w:pPr>
        <w:pStyle w:val="CodeBlock"/>
        <w:shd w:val="clear" w:color="auto" w:fill="F2F4F7"/>
      </w:pPr>
      <w:r>
        <w:t>- "Quick Fill" button: takes Year 1 values and copies across all years, with an optional annual escalation % (popup a small modal with an input for "Annual escalation %", default 3% for WAC, 0% for units)</w:t>
      </w:r>
    </w:p>
    <w:p>
      <w:pPr>
        <w:pStyle w:val="CodeBlock"/>
        <w:shd w:val="clear" w:color="auto" w:fill="F2F4F7"/>
      </w:pPr>
      <w:r>
        <w:t>- Store writes: call useStore's updateForecastRow() for each changed cell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SECTION 2: "Channel Allocation" (default: collapsed)</w:t>
      </w:r>
    </w:p>
    <w:p>
      <w:pPr>
        <w:pStyle w:val="CodeBlock"/>
        <w:shd w:val="clear" w:color="auto" w:fill="F2F4F7"/>
      </w:pPr>
      <w:r>
        <w:t>- EditableGrid with:</w:t>
      </w:r>
    </w:p>
    <w:p>
      <w:pPr>
        <w:pStyle w:val="CodeBlock"/>
        <w:shd w:val="clear" w:color="auto" w:fill="F2F4F7"/>
      </w:pPr>
      <w:r>
        <w:t xml:space="preserve">    rows: one per active channel (from useStore.activeChannels)</w:t>
      </w:r>
    </w:p>
    <w:p>
      <w:pPr>
        <w:pStyle w:val="CodeBlock"/>
        <w:shd w:val="clear" w:color="auto" w:fill="F2F4F7"/>
      </w:pPr>
      <w:r>
        <w:t xml:space="preserve">    columns: one per forecast year</w:t>
      </w:r>
    </w:p>
    <w:p>
      <w:pPr>
        <w:pStyle w:val="CodeBlock"/>
        <w:shd w:val="clear" w:color="auto" w:fill="F2F4F7"/>
      </w:pPr>
      <w:r>
        <w:t xml:space="preserve">    validation: { type: 'sum-to-100' }</w:t>
      </w:r>
    </w:p>
    <w:p>
      <w:pPr>
        <w:pStyle w:val="CodeBlock"/>
        <w:shd w:val="clear" w:color="auto" w:fill="F2F4F7"/>
      </w:pPr>
      <w:r>
        <w:t xml:space="preserve">    suffix: "%"</w:t>
      </w:r>
    </w:p>
    <w:p>
      <w:pPr>
        <w:pStyle w:val="CodeBlock"/>
        <w:shd w:val="clear" w:color="auto" w:fill="F2F4F7"/>
      </w:pPr>
      <w:r>
        <w:t>- Below the grid: a compact stacked bar chart showing channel mix by year — port from src/features/channels/ChannelPanel.tsx</w:t>
      </w:r>
    </w:p>
    <w:p>
      <w:pPr>
        <w:pStyle w:val="CodeBlock"/>
        <w:shd w:val="clear" w:color="auto" w:fill="F2F4F7"/>
      </w:pPr>
      <w:r>
        <w:t>- An "Advanced" expander within this section for toggling channels on/off (port the toggle grid from ChannelPanel.tsx but hide it by default)</w:t>
      </w:r>
    </w:p>
    <w:p>
      <w:pPr>
        <w:pStyle w:val="CodeBlock"/>
        <w:shd w:val="clear" w:color="auto" w:fill="F2F4F7"/>
      </w:pPr>
      <w:r>
        <w:t>- Store writes: call useStore's updateChannelAllocation()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SECTION 3: "Contract Terms" (default: collapsed)</w:t>
      </w:r>
    </w:p>
    <w:p>
      <w:pPr>
        <w:pStyle w:val="CodeBlock"/>
        <w:shd w:val="clear" w:color="auto" w:fill="F2F4F7"/>
      </w:pPr>
      <w:r>
        <w:t>- Three sub-tabs within this section using a simple horizontal tab switcher: "Discounts" | "Rebates" | "Fees"</w:t>
      </w:r>
    </w:p>
    <w:p>
      <w:pPr>
        <w:pStyle w:val="CodeBlock"/>
        <w:shd w:val="clear" w:color="auto" w:fill="F2F4F7"/>
      </w:pPr>
      <w:r>
        <w:t>- Each sub-tab gets its own EditableGrid:</w:t>
      </w:r>
    </w:p>
    <w:p>
      <w:pPr>
        <w:pStyle w:val="CodeBlock"/>
        <w:shd w:val="clear" w:color="auto" w:fill="F2F4F7"/>
      </w:pPr>
      <w:r>
        <w:t xml:space="preserve">    Discounts: rows = GPO%, IDN%, 340B%, VA FSS%; columns = years; suffix = "%"</w:t>
      </w:r>
    </w:p>
    <w:p>
      <w:pPr>
        <w:pStyle w:val="CodeBlock"/>
        <w:shd w:val="clear" w:color="auto" w:fill="F2F4F7"/>
      </w:pPr>
      <w:r>
        <w:t xml:space="preserve">    Rebates: rows = Com PBM%, Com Med%, Mcr Part D%, Medicaid FFS%, Managed Mcaid%; columns = years; suffix = "%"</w:t>
      </w:r>
    </w:p>
    <w:p>
      <w:pPr>
        <w:pStyle w:val="CodeBlock"/>
        <w:shd w:val="clear" w:color="auto" w:fill="F2F4F7"/>
      </w:pPr>
      <w:r>
        <w:t xml:space="preserve">    Fees: rows = Admin%, Dist%, Copay%, Returns%; columns = years; suffix = "%"</w:t>
      </w:r>
    </w:p>
    <w:p>
      <w:pPr>
        <w:pStyle w:val="CodeBlock"/>
        <w:shd w:val="clear" w:color="auto" w:fill="F2F4F7"/>
      </w:pPr>
      <w:r>
        <w:t>- Below all 3 sub-tabs: a single "Blended GTN % Preview" chart (port the stacked bar logic from ContractPanel.tsx)</w:t>
      </w:r>
    </w:p>
    <w:p>
      <w:pPr>
        <w:pStyle w:val="CodeBlock"/>
        <w:shd w:val="clear" w:color="auto" w:fill="F2F4F7"/>
      </w:pPr>
      <w:r>
        <w:t>- Store writes: updateDiscount(), updateRebate(), updateOtherRate()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ACCORDION BEHAVIOR:</w:t>
      </w:r>
    </w:p>
    <w:p>
      <w:pPr>
        <w:pStyle w:val="CodeBlock"/>
        <w:shd w:val="clear" w:color="auto" w:fill="F2F4F7"/>
      </w:pPr>
      <w:r>
        <w:t>- Use a simple disclosure/accordion pattern with Tailwind transitions</w:t>
      </w:r>
    </w:p>
    <w:p>
      <w:pPr>
        <w:pStyle w:val="CodeBlock"/>
        <w:shd w:val="clear" w:color="auto" w:fill="F2F4F7"/>
      </w:pPr>
      <w:r>
        <w:t>- Each section header shows: section title + a one-line summary (e.g. "7 years, 10K-65K units, $1,500-$1,800 WAC") + chevron</w:t>
      </w:r>
    </w:p>
    <w:p>
      <w:pPr>
        <w:pStyle w:val="CodeBlock"/>
        <w:shd w:val="clear" w:color="auto" w:fill="F2F4F7"/>
      </w:pPr>
      <w:r>
        <w:t>- Clicking the header toggles expand/collapse with smooth animation</w:t>
      </w:r>
    </w:p>
    <w:p>
      <w:pPr>
        <w:pStyle w:val="CodeBlock"/>
        <w:shd w:val="clear" w:color="auto" w:fill="F2F4F7"/>
      </w:pPr>
      <w:r>
        <w:t>- Expanded section has a subtle left border accent in gold (#C98B27)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At the bottom of the page, show a live "Model Health" strip:</w:t>
      </w:r>
    </w:p>
    <w:p>
      <w:pPr>
        <w:pStyle w:val="CodeBlock"/>
        <w:shd w:val="clear" w:color="auto" w:fill="F2F4F7"/>
      </w:pPr>
      <w:r>
        <w:t>- Green badge: "All channel allocations sum to 100%" or Red: "Year 2027 channels sum to 98.5%"</w:t>
      </w:r>
    </w:p>
    <w:p>
      <w:pPr>
        <w:pStyle w:val="CodeBlock"/>
        <w:shd w:val="clear" w:color="auto" w:fill="F2F4F7"/>
      </w:pPr>
      <w:r>
        <w:t>- Amber badge if any rate exceeds 80%: "Com PBM rebate 82% — verify"</w:t>
      </w:r>
    </w:p>
    <w:p>
      <w:pPr>
        <w:pStyle w:val="CodeBlock"/>
        <w:shd w:val="clear" w:color="auto" w:fill="F2F4F7"/>
      </w:pPr>
      <w:r>
        <w:t>- Green badge: "All years have volume &gt; 0" or Red: "Year 2029 has zero volume"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Wire this page into App.tsx as a new navigation option. Keep the old tab components working for now — we'll remove them later.</w:t>
      </w:r>
    </w:p>
    <w:p>
      <w:r>
        <w:br w:type="page"/>
      </w:r>
    </w:p>
    <w:p>
      <w:pPr>
        <w:pStyle w:val="Heading1"/>
      </w:pPr>
      <w:r>
        <w:t>Prompt 3: Build the Combined Results Page</w:t>
      </w:r>
    </w:p>
    <w:p>
      <w:r>
        <w:rPr>
          <w:i/>
          <w:color w:val="5A5A5A"/>
          <w:sz w:val="19"/>
        </w:rPr>
        <w:t>Goal: Merge ASPTab + GTNTab into one auto-computing Results page. Remove the need to manually trigger computation.</w:t>
      </w:r>
    </w:p>
    <w:p>
      <w:pPr>
        <w:pStyle w:val="CodeBlock"/>
        <w:shd w:val="clear" w:color="auto" w:fill="F2F4F7"/>
      </w:pPr>
      <w:r>
        <w:t>Create src/pages/Results/index.tsx that combines the ASP Engine and GTN Model into ONE page. Key design principle: results compute automatically whenever assumptions change — the user never clicks "Run" or "Compute".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The page should use the existing useComputedData() hook from src/engine/hooks.ts which already memoizes the full computation pipeline (expandToMonthly -&gt; computeASPSeries -&gt; computeGTN -&gt; annualRollup). This hook auto-recomputes when store data changes.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TOP: Status indicator</w:t>
      </w:r>
    </w:p>
    <w:p>
      <w:pPr>
        <w:pStyle w:val="CodeBlock"/>
        <w:shd w:val="clear" w:color="auto" w:fill="F2F4F7"/>
      </w:pPr>
      <w:r>
        <w:t>- Show a small badge: "Results current as of [timestamp]" in green, or a brief loading spinner while recomputing</w:t>
      </w:r>
    </w:p>
    <w:p>
      <w:pPr>
        <w:pStyle w:val="CodeBlock"/>
        <w:shd w:val="clear" w:color="auto" w:fill="F2F4F7"/>
      </w:pPr>
      <w:r>
        <w:t>- Track this with local component state, updating whenever useComputedData returns new data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LAYOUT: 3 tabs within the page using a horizontal tab bar: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TAB A: "GTN Summary"</w:t>
      </w:r>
    </w:p>
    <w:p>
      <w:pPr>
        <w:pStyle w:val="CodeBlock"/>
        <w:shd w:val="clear" w:color="auto" w:fill="F2F4F7"/>
      </w:pPr>
      <w:r>
        <w:t>- Port the KPI row from GTNTab.tsx: Total Gross, Total Net, Total Deductions, Avg GTN%, Peak Net Year (5 MetricCards)</w:t>
      </w:r>
    </w:p>
    <w:p>
      <w:pPr>
        <w:pStyle w:val="CodeBlock"/>
        <w:shd w:val="clear" w:color="auto" w:fill="F2F4F7"/>
      </w:pPr>
      <w:r>
        <w:t>- Port the Annual GTN Waterfall chart (the ComposedChart from GTNTab that shows stacked bars for gross/rebates/chargebacks/fees + net sales line)</w:t>
      </w:r>
    </w:p>
    <w:p>
      <w:pPr>
        <w:pStyle w:val="CodeBlock"/>
        <w:shd w:val="clear" w:color="auto" w:fill="F2F4F7"/>
      </w:pPr>
      <w:r>
        <w:t>- Port the Deduction Mix by Year stacked bar chart</w:t>
      </w:r>
    </w:p>
    <w:p>
      <w:pPr>
        <w:pStyle w:val="CodeBlock"/>
        <w:shd w:val="clear" w:color="auto" w:fill="F2F4F7"/>
      </w:pPr>
      <w:r>
        <w:t>- Port the Annual Summary DataTable (units, gross, rebates, chargebacks, fees, net, GTN%, net $/unit by year)</w:t>
      </w:r>
    </w:p>
    <w:p>
      <w:pPr>
        <w:pStyle w:val="CodeBlock"/>
        <w:shd w:val="clear" w:color="auto" w:fill="F2F4F7"/>
      </w:pPr>
      <w:r>
        <w:t>- Add "Download Results as Excel" button — we'll implement the actual download in Prompt 8, for now just add a disabled button placeholder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TAB B: "ASP Analysis"</w:t>
      </w:r>
    </w:p>
    <w:p>
      <w:pPr>
        <w:pStyle w:val="CodeBlock"/>
        <w:shd w:val="clear" w:color="auto" w:fill="F2F4F7"/>
      </w:pPr>
      <w:r>
        <w:t>- Port the Rolling 6M ASP vs WAC LineChart from ASPTab.tsx (the main chart with WAC, Monthly ASP, Rolling ASP, ASP+6% lines)</w:t>
      </w:r>
    </w:p>
    <w:p>
      <w:pPr>
        <w:pStyle w:val="CodeBlock"/>
        <w:shd w:val="clear" w:color="auto" w:fill="F2F4F7"/>
      </w:pPr>
      <w:r>
        <w:t>- Port the Annual ASP Summary bar chart + DataTable</w:t>
      </w:r>
    </w:p>
    <w:p>
      <w:pPr>
        <w:pStyle w:val="CodeBlock"/>
        <w:shd w:val="clear" w:color="auto" w:fill="F2F4F7"/>
      </w:pPr>
      <w:r>
        <w:t>- Port the Monthly ASP Detail table with year selector dropdown</w:t>
      </w:r>
    </w:p>
    <w:p>
      <w:pPr>
        <w:pStyle w:val="CodeBlock"/>
        <w:shd w:val="clear" w:color="auto" w:fill="F2F4F7"/>
      </w:pPr>
      <w:r>
        <w:t>- Move the ASP methodology explainer into a collapsible section (default collapsed) — port the content from ASPTab but wrap in a disclosure component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TAB C: "Buy &amp; Bill / IDN Analysis"</w:t>
      </w:r>
    </w:p>
    <w:p>
      <w:pPr>
        <w:pStyle w:val="CodeBlock"/>
        <w:shd w:val="clear" w:color="auto" w:fill="F2F4F7"/>
      </w:pPr>
      <w:r>
        <w:t>- Port the ENTIRE BuyBillTab.tsx content here as-is:</w:t>
      </w:r>
    </w:p>
    <w:p>
      <w:pPr>
        <w:pStyle w:val="CodeBlock"/>
        <w:shd w:val="clear" w:color="auto" w:fill="F2F4F7"/>
      </w:pPr>
      <w:r>
        <w:t xml:space="preserve">    - IDN Portfolio Cards (name, discount, acq price, spread, status badges)</w:t>
      </w:r>
    </w:p>
    <w:p>
      <w:pPr>
        <w:pStyle w:val="CodeBlock"/>
        <w:shd w:val="clear" w:color="auto" w:fill="F2F4F7"/>
      </w:pPr>
      <w:r>
        <w:t xml:space="preserve">    - WAC/ASP/Acquisition comparison chart</w:t>
      </w:r>
    </w:p>
    <w:p>
      <w:pPr>
        <w:pStyle w:val="CodeBlock"/>
        <w:shd w:val="clear" w:color="auto" w:fill="F2F4F7"/>
      </w:pPr>
      <w:r>
        <w:t xml:space="preserve">    - Provider Spread Heatmap</w:t>
      </w:r>
    </w:p>
    <w:p>
      <w:pPr>
        <w:pStyle w:val="CodeBlock"/>
        <w:shd w:val="clear" w:color="auto" w:fill="F2F4F7"/>
      </w:pPr>
      <w:r>
        <w:t xml:space="preserve">    - IDN editor (collapsible, port the add/edit/delete IDN functionality)</w:t>
      </w:r>
    </w:p>
    <w:p>
      <w:pPr>
        <w:pStyle w:val="CodeBlock"/>
        <w:shd w:val="clear" w:color="auto" w:fill="F2F4F7"/>
      </w:pPr>
      <w:r>
        <w:t>- This is a straight port — don't redesign, just relocate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IMPORTANT: Do NOT port the ASP Stress Test or Rescue Simulator from ASPTab.tsx into Results. Those will move to the Scenarios page in Prompt 5.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Remove all the manual "compute" triggers. The useComputedData hook handles everything reactively. Make sure all charts use the existing COLORS_MAIN palette from constants.ts and the existing Recharts patterns from the current tabs.</w:t>
      </w:r>
    </w:p>
    <w:p>
      <w:r>
        <w:br w:type="page"/>
      </w:r>
    </w:p>
    <w:p>
      <w:pPr>
        <w:pStyle w:val="Heading1"/>
      </w:pPr>
      <w:r>
        <w:t>Prompt 4: Build the Scenario Manager</w:t>
      </w:r>
    </w:p>
    <w:p>
      <w:r>
        <w:rPr>
          <w:i/>
          <w:color w:val="5A5A5A"/>
          <w:sz w:val="19"/>
        </w:rPr>
        <w:t>Goal: Add scenario save/load/compare/lock/version functionality so the market access team can manage multiple assumption sets.</w:t>
      </w:r>
    </w:p>
    <w:p>
      <w:pPr>
        <w:pStyle w:val="CodeBlock"/>
        <w:shd w:val="clear" w:color="auto" w:fill="F2F4F7"/>
      </w:pPr>
      <w:r>
        <w:t>Create src/pages/Scenarios/index.tsx and extend src/store/useStore.ts with scenario management. The market access team needs to model multiple assumption sets (base case, optimistic, pessimistic, payer-specific) and track which version they aligned on.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STORE CHANGES — add to useStore.ts: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New state:</w:t>
      </w:r>
    </w:p>
    <w:p>
      <w:pPr>
        <w:pStyle w:val="CodeBlock"/>
        <w:shd w:val="clear" w:color="auto" w:fill="F2F4F7"/>
      </w:pPr>
      <w:r>
        <w:t xml:space="preserve">  scenarios: Record&lt;string, Scenario&gt;          // saved scenario snapshots</w:t>
      </w:r>
    </w:p>
    <w:p>
      <w:pPr>
        <w:pStyle w:val="CodeBlock"/>
        <w:shd w:val="clear" w:color="auto" w:fill="F2F4F7"/>
      </w:pPr>
      <w:r>
        <w:t xml:space="preserve">  activeScenarioId: string | null              // which scenario is currently loaded</w:t>
      </w:r>
    </w:p>
    <w:p>
      <w:pPr>
        <w:pStyle w:val="CodeBlock"/>
        <w:shd w:val="clear" w:color="auto" w:fill="F2F4F7"/>
      </w:pPr>
      <w:r>
        <w:t xml:space="preserve">  dirty: boolean                                // true if assumptions changed since last save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New type (add to src/types/index.ts):</w:t>
      </w:r>
    </w:p>
    <w:p>
      <w:pPr>
        <w:pStyle w:val="CodeBlock"/>
        <w:shd w:val="clear" w:color="auto" w:fill="F2F4F7"/>
      </w:pPr>
      <w:r>
        <w:t xml:space="preserve">  interface Scenario {</w:t>
      </w:r>
    </w:p>
    <w:p>
      <w:pPr>
        <w:pStyle w:val="CodeBlock"/>
        <w:shd w:val="clear" w:color="auto" w:fill="F2F4F7"/>
      </w:pPr>
      <w:r>
        <w:t xml:space="preserve">    id: string;                                 // UUID</w:t>
      </w:r>
    </w:p>
    <w:p>
      <w:pPr>
        <w:pStyle w:val="CodeBlock"/>
        <w:shd w:val="clear" w:color="auto" w:fill="F2F4F7"/>
      </w:pPr>
      <w:r>
        <w:t xml:space="preserve">    name: string;</w:t>
      </w:r>
    </w:p>
    <w:p>
      <w:pPr>
        <w:pStyle w:val="CodeBlock"/>
        <w:shd w:val="clear" w:color="auto" w:fill="F2F4F7"/>
      </w:pPr>
      <w:r>
        <w:t xml:space="preserve">    description: string;</w:t>
      </w:r>
    </w:p>
    <w:p>
      <w:pPr>
        <w:pStyle w:val="CodeBlock"/>
        <w:shd w:val="clear" w:color="auto" w:fill="F2F4F7"/>
      </w:pPr>
      <w:r>
        <w:t xml:space="preserve">    tags: string[];                             // e.g. ["base case", "Q2 review"]</w:t>
      </w:r>
    </w:p>
    <w:p>
      <w:pPr>
        <w:pStyle w:val="CodeBlock"/>
        <w:shd w:val="clear" w:color="auto" w:fill="F2F4F7"/>
      </w:pPr>
      <w:r>
        <w:t xml:space="preserve">    createdAt: string;                          // ISO timestamp</w:t>
      </w:r>
    </w:p>
    <w:p>
      <w:pPr>
        <w:pStyle w:val="CodeBlock"/>
        <w:shd w:val="clear" w:color="auto" w:fill="F2F4F7"/>
      </w:pPr>
      <w:r>
        <w:t xml:space="preserve">    lastModified: string;</w:t>
      </w:r>
    </w:p>
    <w:p>
      <w:pPr>
        <w:pStyle w:val="CodeBlock"/>
        <w:shd w:val="clear" w:color="auto" w:fill="F2F4F7"/>
      </w:pPr>
      <w:r>
        <w:t xml:space="preserve">    version: number;                            // auto-increment on each save</w:t>
      </w:r>
    </w:p>
    <w:p>
      <w:pPr>
        <w:pStyle w:val="CodeBlock"/>
        <w:shd w:val="clear" w:color="auto" w:fill="F2F4F7"/>
      </w:pPr>
      <w:r>
        <w:t xml:space="preserve">    locked: boolean;                            // prevents further edits</w:t>
      </w:r>
    </w:p>
    <w:p>
      <w:pPr>
        <w:pStyle w:val="CodeBlock"/>
        <w:shd w:val="clear" w:color="auto" w:fill="F2F4F7"/>
      </w:pPr>
      <w:r>
        <w:t xml:space="preserve">    snapshot: {                                 // frozen copy of ALL assumptions</w:t>
      </w:r>
    </w:p>
    <w:p>
      <w:pPr>
        <w:pStyle w:val="CodeBlock"/>
        <w:shd w:val="clear" w:color="auto" w:fill="F2F4F7"/>
      </w:pPr>
      <w:r>
        <w:t xml:space="preserve">      forecast: ForecastRow[];</w:t>
      </w:r>
    </w:p>
    <w:p>
      <w:pPr>
        <w:pStyle w:val="CodeBlock"/>
        <w:shd w:val="clear" w:color="auto" w:fill="F2F4F7"/>
      </w:pPr>
      <w:r>
        <w:t xml:space="preserve">      channelAllocations: ChannelAllocation[];</w:t>
      </w:r>
    </w:p>
    <w:p>
      <w:pPr>
        <w:pStyle w:val="CodeBlock"/>
        <w:shd w:val="clear" w:color="auto" w:fill="F2F4F7"/>
      </w:pPr>
      <w:r>
        <w:t xml:space="preserve">      discounts: DiscountRates[];</w:t>
      </w:r>
    </w:p>
    <w:p>
      <w:pPr>
        <w:pStyle w:val="CodeBlock"/>
        <w:shd w:val="clear" w:color="auto" w:fill="F2F4F7"/>
      </w:pPr>
      <w:r>
        <w:t xml:space="preserve">      rebates: RebateRates[];</w:t>
      </w:r>
    </w:p>
    <w:p>
      <w:pPr>
        <w:pStyle w:val="CodeBlock"/>
        <w:shd w:val="clear" w:color="auto" w:fill="F2F4F7"/>
      </w:pPr>
      <w:r>
        <w:t xml:space="preserve">      otherRates: OtherRates[];</w:t>
      </w:r>
    </w:p>
    <w:p>
      <w:pPr>
        <w:pStyle w:val="CodeBlock"/>
        <w:shd w:val="clear" w:color="auto" w:fill="F2F4F7"/>
      </w:pPr>
      <w:r>
        <w:t xml:space="preserve">      idnList: IDN[];</w:t>
      </w:r>
    </w:p>
    <w:p>
      <w:pPr>
        <w:pStyle w:val="CodeBlock"/>
        <w:shd w:val="clear" w:color="auto" w:fill="F2F4F7"/>
      </w:pPr>
      <w:r>
        <w:t xml:space="preserve">      activeChannels: string[];</w:t>
      </w:r>
    </w:p>
    <w:p>
      <w:pPr>
        <w:pStyle w:val="CodeBlock"/>
        <w:shd w:val="clear" w:color="auto" w:fill="F2F4F7"/>
      </w:pPr>
      <w:r>
        <w:t xml:space="preserve">      productName: string;</w:t>
      </w:r>
    </w:p>
    <w:p>
      <w:pPr>
        <w:pStyle w:val="CodeBlock"/>
        <w:shd w:val="clear" w:color="auto" w:fill="F2F4F7"/>
      </w:pPr>
      <w:r>
        <w:t xml:space="preserve">      therapyArea: string;</w:t>
      </w:r>
    </w:p>
    <w:p>
      <w:pPr>
        <w:pStyle w:val="CodeBlock"/>
        <w:shd w:val="clear" w:color="auto" w:fill="F2F4F7"/>
      </w:pPr>
      <w:r>
        <w:t xml:space="preserve">      adminRoute: string;</w:t>
      </w:r>
    </w:p>
    <w:p>
      <w:pPr>
        <w:pStyle w:val="CodeBlock"/>
        <w:shd w:val="clear" w:color="auto" w:fill="F2F4F7"/>
      </w:pPr>
      <w:r>
        <w:t xml:space="preserve">      nYears: number;</w:t>
      </w:r>
    </w:p>
    <w:p>
      <w:pPr>
        <w:pStyle w:val="CodeBlock"/>
        <w:shd w:val="clear" w:color="auto" w:fill="F2F4F7"/>
      </w:pPr>
      <w:r>
        <w:t xml:space="preserve">      startYear: number;</w:t>
      </w:r>
    </w:p>
    <w:p>
      <w:pPr>
        <w:pStyle w:val="CodeBlock"/>
        <w:shd w:val="clear" w:color="auto" w:fill="F2F4F7"/>
      </w:pPr>
      <w:r>
        <w:t xml:space="preserve">    };</w:t>
      </w:r>
    </w:p>
    <w:p>
      <w:pPr>
        <w:pStyle w:val="CodeBlock"/>
        <w:shd w:val="clear" w:color="auto" w:fill="F2F4F7"/>
      </w:pPr>
      <w:r>
        <w:t xml:space="preserve">    history: Array&lt;{                            // version history</w:t>
      </w:r>
    </w:p>
    <w:p>
      <w:pPr>
        <w:pStyle w:val="CodeBlock"/>
        <w:shd w:val="clear" w:color="auto" w:fill="F2F4F7"/>
      </w:pPr>
      <w:r>
        <w:t xml:space="preserve">      version: number;</w:t>
      </w:r>
    </w:p>
    <w:p>
      <w:pPr>
        <w:pStyle w:val="CodeBlock"/>
        <w:shd w:val="clear" w:color="auto" w:fill="F2F4F7"/>
      </w:pPr>
      <w:r>
        <w:t xml:space="preserve">      savedAt: string;</w:t>
      </w:r>
    </w:p>
    <w:p>
      <w:pPr>
        <w:pStyle w:val="CodeBlock"/>
        <w:shd w:val="clear" w:color="auto" w:fill="F2F4F7"/>
      </w:pPr>
      <w:r>
        <w:t xml:space="preserve">      changesSummary: string;                   // auto-generated: "Updated Com PBM rebate, WAC for 2027"</w:t>
      </w:r>
    </w:p>
    <w:p>
      <w:pPr>
        <w:pStyle w:val="CodeBlock"/>
        <w:shd w:val="clear" w:color="auto" w:fill="F2F4F7"/>
      </w:pPr>
      <w:r>
        <w:t xml:space="preserve">    }&gt;;</w:t>
      </w:r>
    </w:p>
    <w:p>
      <w:pPr>
        <w:pStyle w:val="CodeBlock"/>
        <w:shd w:val="clear" w:color="auto" w:fill="F2F4F7"/>
      </w:pPr>
      <w:r>
        <w:t xml:space="preserve">  }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New actions:</w:t>
      </w:r>
    </w:p>
    <w:p>
      <w:pPr>
        <w:pStyle w:val="CodeBlock"/>
        <w:shd w:val="clear" w:color="auto" w:fill="F2F4F7"/>
      </w:pPr>
      <w:r>
        <w:t xml:space="preserve">  saveScenario(name, description, tags) -&gt; saves current assumptions as a new scenario (or new version if activeScenarioId matches)</w:t>
      </w:r>
    </w:p>
    <w:p>
      <w:pPr>
        <w:pStyle w:val="CodeBlock"/>
        <w:shd w:val="clear" w:color="auto" w:fill="F2F4F7"/>
      </w:pPr>
      <w:r>
        <w:t xml:space="preserve">  loadScenario(id) -&gt; restores all assumption state from the scenario snapshot</w:t>
      </w:r>
    </w:p>
    <w:p>
      <w:pPr>
        <w:pStyle w:val="CodeBlock"/>
        <w:shd w:val="clear" w:color="auto" w:fill="F2F4F7"/>
      </w:pPr>
      <w:r>
        <w:t xml:space="preserve">  deleteScenario(id)</w:t>
      </w:r>
    </w:p>
    <w:p>
      <w:pPr>
        <w:pStyle w:val="CodeBlock"/>
        <w:shd w:val="clear" w:color="auto" w:fill="F2F4F7"/>
      </w:pPr>
      <w:r>
        <w:t xml:space="preserve">  lockScenario(id) / unlockScenario(id)</w:t>
      </w:r>
    </w:p>
    <w:p>
      <w:pPr>
        <w:pStyle w:val="CodeBlock"/>
        <w:shd w:val="clear" w:color="auto" w:fill="F2F4F7"/>
      </w:pPr>
      <w:r>
        <w:t xml:space="preserve">  duplicateScenario(id, newName)</w:t>
      </w:r>
    </w:p>
    <w:p>
      <w:pPr>
        <w:pStyle w:val="CodeBlock"/>
        <w:shd w:val="clear" w:color="auto" w:fill="F2F4F7"/>
      </w:pPr>
      <w:r>
        <w:t xml:space="preserve">  setDirty(boolean)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Auto-detect changes: in every updateForecastRow, updateChannelAllocation, updateDiscount, updateRebate, updateOtherRate, updateIDN action, also call setDirty(true).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SCENARIOS PAGE UI: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Section 1: "Active Scenario" bar (always visible at top)</w:t>
      </w:r>
    </w:p>
    <w:p>
      <w:pPr>
        <w:pStyle w:val="CodeBlock"/>
        <w:shd w:val="clear" w:color="auto" w:fill="F2F4F7"/>
      </w:pPr>
      <w:r>
        <w:t>- Shows: scenario name (or "Unsaved" if none), version badge (v3), dirty indicator (amber dot if unsaved changes)</w:t>
      </w:r>
    </w:p>
    <w:p>
      <w:pPr>
        <w:pStyle w:val="CodeBlock"/>
        <w:shd w:val="clear" w:color="auto" w:fill="F2F4F7"/>
      </w:pPr>
      <w:r>
        <w:t>- "Save" button (disabled if locked, prompts for description if new)</w:t>
      </w:r>
    </w:p>
    <w:p>
      <w:pPr>
        <w:pStyle w:val="CodeBlock"/>
        <w:shd w:val="clear" w:color="auto" w:fill="F2F4F7"/>
      </w:pPr>
      <w:r>
        <w:t>- "Save As New" button (always available, prompts for name + description + tags)</w:t>
      </w:r>
    </w:p>
    <w:p>
      <w:pPr>
        <w:pStyle w:val="CodeBlock"/>
        <w:shd w:val="clear" w:color="auto" w:fill="F2F4F7"/>
      </w:pPr>
      <w:r>
        <w:t>- "Lock" toggle (prevents edits, shows padlock icon)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Section 2: "My Scenarios" list</w:t>
      </w:r>
    </w:p>
    <w:p>
      <w:pPr>
        <w:pStyle w:val="CodeBlock"/>
        <w:shd w:val="clear" w:color="auto" w:fill="F2F4F7"/>
      </w:pPr>
      <w:r>
        <w:t>- Card grid showing all saved scenarios</w:t>
      </w:r>
    </w:p>
    <w:p>
      <w:pPr>
        <w:pStyle w:val="CodeBlock"/>
        <w:shd w:val="clear" w:color="auto" w:fill="F2F4F7"/>
      </w:pPr>
      <w:r>
        <w:t>- Each card: name, description, tags as pills, version, last modified timestamp, locked badge</w:t>
      </w:r>
    </w:p>
    <w:p>
      <w:pPr>
        <w:pStyle w:val="CodeBlock"/>
        <w:shd w:val="clear" w:color="auto" w:fill="F2F4F7"/>
      </w:pPr>
      <w:r>
        <w:t>- Actions per card: Load, Duplicate, Delete (with confirmation), Export (placeholder for now)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Section 3: "Compare Scenarios" mode</w:t>
      </w:r>
    </w:p>
    <w:p>
      <w:pPr>
        <w:pStyle w:val="CodeBlock"/>
        <w:shd w:val="clear" w:color="auto" w:fill="F2F4F7"/>
      </w:pPr>
      <w:r>
        <w:t>- User selects 2-3 scenarios via checkboxes on the scenario cards</w:t>
      </w:r>
    </w:p>
    <w:p>
      <w:pPr>
        <w:pStyle w:val="CodeBlock"/>
        <w:shd w:val="clear" w:color="auto" w:fill="F2F4F7"/>
      </w:pPr>
      <w:r>
        <w:t>- "Compare Selected" button activates comparison view:</w:t>
      </w:r>
    </w:p>
    <w:p>
      <w:pPr>
        <w:pStyle w:val="CodeBlock"/>
        <w:shd w:val="clear" w:color="auto" w:fill="F2F4F7"/>
      </w:pPr>
      <w:r>
        <w:t xml:space="preserve">    - Delta table: rows = metrics (Total Units, Gross Sales, Net Sales, GTN%, ASP per year), columns = selected scenarios. Highlight cells where values differ by &gt;5% in amber.</w:t>
      </w:r>
    </w:p>
    <w:p>
      <w:pPr>
        <w:pStyle w:val="CodeBlock"/>
        <w:shd w:val="clear" w:color="auto" w:fill="F2F4F7"/>
      </w:pPr>
      <w:r>
        <w:t xml:space="preserve">    - Overlay chart: Net Sales over time with one line per scenario (different colors), legend showing scenario names</w:t>
      </w:r>
    </w:p>
    <w:p>
      <w:pPr>
        <w:pStyle w:val="CodeBlock"/>
        <w:shd w:val="clear" w:color="auto" w:fill="F2F4F7"/>
      </w:pPr>
      <w:r>
        <w:t xml:space="preserve">    - Side-by-side GTN waterfalls if exactly 2 scenarios selected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Section 4: "Version History" (collapsible)</w:t>
      </w:r>
    </w:p>
    <w:p>
      <w:pPr>
        <w:pStyle w:val="CodeBlock"/>
        <w:shd w:val="clear" w:color="auto" w:fill="F2F4F7"/>
      </w:pPr>
      <w:r>
        <w:t>- For the active scenario, show a timeline of all saved versions</w:t>
      </w:r>
    </w:p>
    <w:p>
      <w:pPr>
        <w:pStyle w:val="CodeBlock"/>
        <w:shd w:val="clear" w:color="auto" w:fill="F2F4F7"/>
      </w:pPr>
      <w:r>
        <w:t>- Each entry: version number, timestamp, changes summary</w:t>
      </w:r>
    </w:p>
    <w:p>
      <w:pPr>
        <w:pStyle w:val="CodeBlock"/>
        <w:shd w:val="clear" w:color="auto" w:fill="F2F4F7"/>
      </w:pPr>
      <w:r>
        <w:t>- "Restore" button per version to roll back assumptions to that point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Persist scenarios in localStorage so they survive page refreshes. Use JSON.stringify/parse for serialization.</w:t>
      </w:r>
    </w:p>
    <w:p>
      <w:r>
        <w:br w:type="page"/>
      </w:r>
    </w:p>
    <w:p>
      <w:pPr>
        <w:pStyle w:val="Heading1"/>
      </w:pPr>
      <w:r>
        <w:t>Prompt 5: Build Sensitivity Analysis Tools</w:t>
      </w:r>
    </w:p>
    <w:p>
      <w:r>
        <w:rPr>
          <w:i/>
          <w:color w:val="5A5A5A"/>
          <w:sz w:val="19"/>
        </w:rPr>
        <w:t>Goal: Add tornado diagram, two-way heat map, and relocate the existing stress/rescue simulators into a unified sensitivity module.</w:t>
      </w:r>
    </w:p>
    <w:p>
      <w:pPr>
        <w:pStyle w:val="CodeBlock"/>
        <w:shd w:val="clear" w:color="auto" w:fill="F2F4F7"/>
      </w:pPr>
      <w:r>
        <w:t>Add sensitivity analysis tools to the Scenarios page. Create src/engine/sensitivity.ts for computation and add a "Sensitivity Analysis" tab within src/pages/Scenarios/index.tsx (use a tab bar at the top of the Scenarios page: "Scenario Manager" | "Sensitivity Analysis").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ENGINE: src/engine/sensitivity.ts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Function 1: runTornado(baseAssumptions, targetMetric, variationPct)</w:t>
      </w:r>
    </w:p>
    <w:p>
      <w:pPr>
        <w:pStyle w:val="CodeBlock"/>
        <w:shd w:val="clear" w:color="auto" w:fill="F2F4F7"/>
      </w:pPr>
      <w:r>
        <w:t xml:space="preserve">  - targetMetric: 'netSales' | 'gtnPct' | 'asp' | 'netPricePerUnit'</w:t>
      </w:r>
    </w:p>
    <w:p>
      <w:pPr>
        <w:pStyle w:val="CodeBlock"/>
        <w:shd w:val="clear" w:color="auto" w:fill="F2F4F7"/>
      </w:pPr>
      <w:r>
        <w:t xml:space="preserve">  - For each input variable (WAC, each rebate rate, each discount rate, each fee rate, each top-5 channel allocation %), compute the target metric at +variationPct and -variationPct while holding all other inputs at base values</w:t>
      </w:r>
    </w:p>
    <w:p>
      <w:pPr>
        <w:pStyle w:val="CodeBlock"/>
        <w:shd w:val="clear" w:color="auto" w:fill="F2F4F7"/>
      </w:pPr>
      <w:r>
        <w:t xml:space="preserve">  - Return: Array&lt;{ inputName: string; lowValue: number; highValue: number; baseValue: number; impact: number }&gt; sorted by absolute impact descending</w:t>
      </w:r>
    </w:p>
    <w:p>
      <w:pPr>
        <w:pStyle w:val="CodeBlock"/>
        <w:shd w:val="clear" w:color="auto" w:fill="F2F4F7"/>
      </w:pPr>
      <w:r>
        <w:t xml:space="preserve">  - Use the existing computeASPSeries() and computeGTN() and annualRollup() from compute.ts — run the full pipeline for each variation</w:t>
      </w:r>
    </w:p>
    <w:p>
      <w:pPr>
        <w:pStyle w:val="CodeBlock"/>
        <w:shd w:val="clear" w:color="auto" w:fill="F2F4F7"/>
      </w:pPr>
      <w:r>
        <w:t xml:space="preserve">  - Optimize: only recompute what changes. If varying a rebate, you can skip ASP recompute.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Function 2: runTwoWay(baseAssumptions, var1Config, var2Config, targetMetric)</w:t>
      </w:r>
    </w:p>
    <w:p>
      <w:pPr>
        <w:pStyle w:val="CodeBlock"/>
        <w:shd w:val="clear" w:color="auto" w:fill="F2F4F7"/>
      </w:pPr>
      <w:r>
        <w:t xml:space="preserve">  - var1Config/var2Config: { name: string; key: string; min: number; max: number; steps: number }</w:t>
      </w:r>
    </w:p>
    <w:p>
      <w:pPr>
        <w:pStyle w:val="CodeBlock"/>
        <w:shd w:val="clear" w:color="auto" w:fill="F2F4F7"/>
      </w:pPr>
      <w:r>
        <w:t xml:space="preserve">  - Return: { rowLabels: number[]; colLabels: number[]; values: number[][] } — a matrix of target metric values</w:t>
      </w:r>
    </w:p>
    <w:p>
      <w:pPr>
        <w:pStyle w:val="CodeBlock"/>
        <w:shd w:val="clear" w:color="auto" w:fill="F2F4F7"/>
      </w:pPr>
      <w:r>
        <w:t xml:space="preserve">  - Run full pipeline for each combination (steps x steps grid)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Function 3: Keep the stress test and rescue simulator logic from ASPTab.tsx — extract the computation into standalone functions:</w:t>
      </w:r>
    </w:p>
    <w:p>
      <w:pPr>
        <w:pStyle w:val="CodeBlock"/>
        <w:shd w:val="clear" w:color="auto" w:fill="F2F4F7"/>
      </w:pPr>
      <w:r>
        <w:t xml:space="preserve">  - runStressTest(baseMonthly, baseAllocDict, baseDiscDict, stressParams) -&gt; stressed ASP series</w:t>
      </w:r>
    </w:p>
    <w:p>
      <w:pPr>
        <w:pStyle w:val="CodeBlock"/>
        <w:shd w:val="clear" w:color="auto" w:fill="F2F4F7"/>
      </w:pPr>
      <w:r>
        <w:t xml:space="preserve">  - runRescueSimulator(baseMonthly, baseAllocDict, baseDiscDict, rescueParams) -&gt; rescued ASP series</w:t>
      </w:r>
    </w:p>
    <w:p>
      <w:pPr>
        <w:pStyle w:val="CodeBlock"/>
        <w:shd w:val="clear" w:color="auto" w:fill="F2F4F7"/>
      </w:pPr>
      <w:r>
        <w:t xml:space="preserve">  (These already exist inline in ASPTab.tsx — extract them into this file as pure functions)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UI: "Sensitivity Analysis" tab content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Sub-section A: "Tornado Diagram (One-Way)"</w:t>
      </w:r>
    </w:p>
    <w:p>
      <w:pPr>
        <w:pStyle w:val="CodeBlock"/>
        <w:shd w:val="clear" w:color="auto" w:fill="F2F4F7"/>
      </w:pPr>
      <w:r>
        <w:t>- User selects target metric from dropdown (Net Sales, GTN %, ASP, Net Price/Unit)</w:t>
      </w:r>
    </w:p>
    <w:p>
      <w:pPr>
        <w:pStyle w:val="CodeBlock"/>
        <w:shd w:val="clear" w:color="auto" w:fill="F2F4F7"/>
      </w:pPr>
      <w:r>
        <w:t>- User selects variation range (default: +/- 10%, adjustable slider)</w:t>
      </w:r>
    </w:p>
    <w:p>
      <w:pPr>
        <w:pStyle w:val="CodeBlock"/>
        <w:shd w:val="clear" w:color="auto" w:fill="F2F4F7"/>
      </w:pPr>
      <w:r>
        <w:t>- User selects target year (or "All Years Combined")</w:t>
      </w:r>
    </w:p>
    <w:p>
      <w:pPr>
        <w:pStyle w:val="CodeBlock"/>
        <w:shd w:val="clear" w:color="auto" w:fill="F2F4F7"/>
      </w:pPr>
      <w:r>
        <w:t>- "Run Analysis" button -&gt; shows horizontal bar chart (Recharts BarChart):</w:t>
      </w:r>
    </w:p>
    <w:p>
      <w:pPr>
        <w:pStyle w:val="CodeBlock"/>
        <w:shd w:val="clear" w:color="auto" w:fill="F2F4F7"/>
      </w:pPr>
      <w:r>
        <w:t xml:space="preserve">    - Each bar spans from low to high impact, centered on base value</w:t>
      </w:r>
    </w:p>
    <w:p>
      <w:pPr>
        <w:pStyle w:val="CodeBlock"/>
        <w:shd w:val="clear" w:color="auto" w:fill="F2F4F7"/>
      </w:pPr>
      <w:r>
        <w:t xml:space="preserve">    - Bars sorted by absolute impact (biggest at top)</w:t>
      </w:r>
    </w:p>
    <w:p>
      <w:pPr>
        <w:pStyle w:val="CodeBlock"/>
        <w:shd w:val="clear" w:color="auto" w:fill="F2F4F7"/>
      </w:pPr>
      <w:r>
        <w:t xml:space="preserve">    - Color: blue for positive impact, red for negative</w:t>
      </w:r>
    </w:p>
    <w:p>
      <w:pPr>
        <w:pStyle w:val="CodeBlock"/>
        <w:shd w:val="clear" w:color="auto" w:fill="F2F4F7"/>
      </w:pPr>
      <w:r>
        <w:t xml:space="preserve">    - Limit to top 15 variables for readability</w:t>
      </w:r>
    </w:p>
    <w:p>
      <w:pPr>
        <w:pStyle w:val="CodeBlock"/>
        <w:shd w:val="clear" w:color="auto" w:fill="F2F4F7"/>
      </w:pPr>
      <w:r>
        <w:t>- Show a summary table below the chart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Sub-section B: "Two-Way Sensitivity"</w:t>
      </w:r>
    </w:p>
    <w:p>
      <w:pPr>
        <w:pStyle w:val="CodeBlock"/>
        <w:shd w:val="clear" w:color="auto" w:fill="F2F4F7"/>
      </w:pPr>
      <w:r>
        <w:t>- Two dropdowns: "Variable 1" and "Variable 2" (from the same list of inputs)</w:t>
      </w:r>
    </w:p>
    <w:p>
      <w:pPr>
        <w:pStyle w:val="CodeBlock"/>
        <w:shd w:val="clear" w:color="auto" w:fill="F2F4F7"/>
      </w:pPr>
      <w:r>
        <w:t>- Range inputs for each (min, max, steps — default 5 steps)</w:t>
      </w:r>
    </w:p>
    <w:p>
      <w:pPr>
        <w:pStyle w:val="CodeBlock"/>
        <w:shd w:val="clear" w:color="auto" w:fill="F2F4F7"/>
      </w:pPr>
      <w:r>
        <w:t>- "Generate Heat Map" button -&gt; renders a table/grid:</w:t>
      </w:r>
    </w:p>
    <w:p>
      <w:pPr>
        <w:pStyle w:val="CodeBlock"/>
        <w:shd w:val="clear" w:color="auto" w:fill="F2F4F7"/>
      </w:pPr>
      <w:r>
        <w:t xml:space="preserve">    - Rows = Variable 1 values, Columns = Variable 2 values</w:t>
      </w:r>
    </w:p>
    <w:p>
      <w:pPr>
        <w:pStyle w:val="CodeBlock"/>
        <w:shd w:val="clear" w:color="auto" w:fill="F2F4F7"/>
      </w:pPr>
      <w:r>
        <w:t xml:space="preserve">    - Cell values = target metric output</w:t>
      </w:r>
    </w:p>
    <w:p>
      <w:pPr>
        <w:pStyle w:val="CodeBlock"/>
        <w:shd w:val="clear" w:color="auto" w:fill="F2F4F7"/>
      </w:pPr>
      <w:r>
        <w:t xml:space="preserve">    - Color gradient: green (favorable) through white (neutral) to red (unfavorable)</w:t>
      </w:r>
    </w:p>
    <w:p>
      <w:pPr>
        <w:pStyle w:val="CodeBlock"/>
        <w:shd w:val="clear" w:color="auto" w:fill="F2F4F7"/>
      </w:pPr>
      <w:r>
        <w:t xml:space="preserve">    - Use inline styles for cell background colors based on value relative to min/max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Sub-section C: "ASP Risk Stress Test"</w:t>
      </w:r>
    </w:p>
    <w:p>
      <w:pPr>
        <w:pStyle w:val="CodeBlock"/>
        <w:shd w:val="clear" w:color="auto" w:fill="F2F4F7"/>
      </w:pPr>
      <w:r>
        <w:t>- Port the ENTIRE stress test UI from ASPTab.tsx (the 6 sliders, IDN floor selector, live risk readout, stress trajectory chart, year-by-year risk scoreboard, tipping point analysis)</w:t>
      </w:r>
    </w:p>
    <w:p>
      <w:pPr>
        <w:pStyle w:val="CodeBlock"/>
        <w:shd w:val="clear" w:color="auto" w:fill="F2F4F7"/>
      </w:pPr>
      <w:r>
        <w:t>- But now call the extracted runStressTest() function from sensitivity.ts instead of inline computation</w:t>
      </w:r>
    </w:p>
    <w:p>
      <w:pPr>
        <w:pStyle w:val="CodeBlock"/>
        <w:shd w:val="clear" w:color="auto" w:fill="F2F4F7"/>
      </w:pPr>
      <w:r>
        <w:t>- Keep all the existing visuals: risk badges, trajectory chart with baseline vs stress lines, danger zone shading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Sub-section D: "ASP Rescue Simulator"</w:t>
      </w:r>
    </w:p>
    <w:p>
      <w:pPr>
        <w:pStyle w:val="CodeBlock"/>
        <w:shd w:val="clear" w:color="auto" w:fill="F2F4F7"/>
      </w:pPr>
      <w:r>
        <w:t>- Port the rescue simulator UI from ASPTab.tsx similarly</w:t>
      </w:r>
    </w:p>
    <w:p>
      <w:pPr>
        <w:pStyle w:val="CodeBlock"/>
        <w:shd w:val="clear" w:color="auto" w:fill="F2F4F7"/>
      </w:pPr>
      <w:r>
        <w:t>- Call runRescueSimulator() from sensitivity.ts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Performance note: The tornado runs ~40 full pipeline computations. Use a Web Worker if it takes &gt;500ms, or at minimum show a progress indicator. For the two-way analysis, steps x steps can be up to 25 computations — cache results.</w:t>
      </w:r>
    </w:p>
    <w:p>
      <w:r>
        <w:br w:type="page"/>
      </w:r>
    </w:p>
    <w:p>
      <w:pPr>
        <w:pStyle w:val="Heading1"/>
      </w:pPr>
      <w:r>
        <w:t>Prompt 6: Redesign the Executive Dashboard</w:t>
      </w:r>
    </w:p>
    <w:p>
      <w:r>
        <w:rPr>
          <w:i/>
          <w:color w:val="5A5A5A"/>
          <w:sz w:val="19"/>
        </w:rPr>
        <w:t>Goal: Simplify the dashboard from 7 KPI cards + 4 chart rows + IDN grid into 3 clean sections.</w:t>
      </w:r>
    </w:p>
    <w:p>
      <w:pPr>
        <w:pStyle w:val="CodeBlock"/>
        <w:shd w:val="clear" w:color="auto" w:fill="F2F4F7"/>
      </w:pPr>
      <w:r>
        <w:t>Rebuild src/pages/Dashboard/index.tsx. The current dashboard (DashboardTab.tsx) is cluttered: 7 MetricCards, 4 chart rows, IDN summary cards, and a full summary table. Simplify to 3 clear sections.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SECTION 1: "KPI Strip" (always visible, compact)</w:t>
      </w:r>
    </w:p>
    <w:p>
      <w:pPr>
        <w:pStyle w:val="CodeBlock"/>
        <w:shd w:val="clear" w:color="auto" w:fill="F2F4F7"/>
      </w:pPr>
      <w:r>
        <w:t>- 4 MetricCards only (down from 7): Total Gross Sales | Total Net Sales | Avg GTN % | Peak Year</w:t>
      </w:r>
    </w:p>
    <w:p>
      <w:pPr>
        <w:pStyle w:val="CodeBlock"/>
        <w:shd w:val="clear" w:color="auto" w:fill="F2F4F7"/>
      </w:pPr>
      <w:r>
        <w:t>- Each card shows: value + delta vs prior year (e.g. "+12.3% vs 2025") using a small colored arrow</w:t>
      </w:r>
    </w:p>
    <w:p>
      <w:pPr>
        <w:pStyle w:val="CodeBlock"/>
        <w:shd w:val="clear" w:color="auto" w:fill="F2F4F7"/>
      </w:pPr>
      <w:r>
        <w:t>- To compute deltas: compare annualData[year] vs annualData[year-1] for the peak year's values</w:t>
      </w:r>
    </w:p>
    <w:p>
      <w:pPr>
        <w:pStyle w:val="CodeBlock"/>
        <w:shd w:val="clear" w:color="auto" w:fill="F2F4F7"/>
      </w:pPr>
      <w:r>
        <w:t>- Use the existing MetricCard component from src/shared/ but extend it to accept an optional `delta` prop: { value: string; positive: boolean }</w:t>
      </w:r>
    </w:p>
    <w:p>
      <w:pPr>
        <w:pStyle w:val="CodeBlock"/>
        <w:shd w:val="clear" w:color="auto" w:fill="F2F4F7"/>
      </w:pPr>
      <w:r>
        <w:t>- Below the strip: a one-line context badge showing: product name | therapy area | admin route | year range — port from existing DashboardTab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SECTION 2: "Primary Visualization" (single chart area with a view toggle)</w:t>
      </w:r>
    </w:p>
    <w:p>
      <w:pPr>
        <w:pStyle w:val="CodeBlock"/>
        <w:shd w:val="clear" w:color="auto" w:fill="F2F4F7"/>
      </w:pPr>
      <w:r>
        <w:t>- A horizontal radio/segmented control with 3 options: "P&amp;L Waterfall" | "Annual Trend" | "Channel Mix"</w:t>
      </w:r>
    </w:p>
    <w:p>
      <w:pPr>
        <w:pStyle w:val="CodeBlock"/>
        <w:shd w:val="clear" w:color="auto" w:fill="F2F4F7"/>
      </w:pPr>
      <w:r>
        <w:t>- Only ONE chart visible at a time (toggle between them):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 xml:space="preserve">  View A "P&amp;L Waterfall": The full-period GTN waterfall</w:t>
      </w:r>
    </w:p>
    <w:p>
      <w:pPr>
        <w:pStyle w:val="CodeBlock"/>
        <w:shd w:val="clear" w:color="auto" w:fill="F2F4F7"/>
      </w:pPr>
      <w:r>
        <w:t xml:space="preserve">    - Port the waterfall logic from DashboardTab (the stacked bars showing Gross -&gt; -Rebates -&gt; -Chargebacks -&gt; -Fees -&gt; Net)</w:t>
      </w:r>
    </w:p>
    <w:p>
      <w:pPr>
        <w:pStyle w:val="CodeBlock"/>
        <w:shd w:val="clear" w:color="auto" w:fill="F2F4F7"/>
      </w:pPr>
      <w:r>
        <w:t xml:space="preserve">    - Make it 400px tall, full width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 xml:space="preserve">  View B "Annual Trend": Gross vs Net bars by year with GTN% line</w:t>
      </w:r>
    </w:p>
    <w:p>
      <w:pPr>
        <w:pStyle w:val="CodeBlock"/>
        <w:shd w:val="clear" w:color="auto" w:fill="F2F4F7"/>
      </w:pPr>
      <w:r>
        <w:t xml:space="preserve">    - Port the "Total Sales Over Time" ComposedChart from DashboardTab</w:t>
      </w:r>
    </w:p>
    <w:p>
      <w:pPr>
        <w:pStyle w:val="CodeBlock"/>
        <w:shd w:val="clear" w:color="auto" w:fill="F2F4F7"/>
      </w:pPr>
      <w:r>
        <w:t xml:space="preserve">    - Add the WAC/unit line on secondary Y-axis</w:t>
      </w:r>
    </w:p>
    <w:p>
      <w:pPr>
        <w:pStyle w:val="CodeBlock"/>
        <w:shd w:val="clear" w:color="auto" w:fill="F2F4F7"/>
      </w:pPr>
      <w:r>
        <w:t xml:space="preserve">    - 400px tall, full width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 xml:space="preserve">  View C "Channel Mix": Interactive donut chart with year slider</w:t>
      </w:r>
    </w:p>
    <w:p>
      <w:pPr>
        <w:pStyle w:val="CodeBlock"/>
        <w:shd w:val="clear" w:color="auto" w:fill="F2F4F7"/>
      </w:pPr>
      <w:r>
        <w:t xml:space="preserve">    - Port the pie chart from DashboardTab BUT add a year slider below it</w:t>
      </w:r>
    </w:p>
    <w:p>
      <w:pPr>
        <w:pStyle w:val="CodeBlock"/>
        <w:shd w:val="clear" w:color="auto" w:fill="F2F4F7"/>
      </w:pPr>
      <w:r>
        <w:t xml:space="preserve">    - User scrubs the slider to change which year's channel allocation is displayed</w:t>
      </w:r>
    </w:p>
    <w:p>
      <w:pPr>
        <w:pStyle w:val="CodeBlock"/>
        <w:shd w:val="clear" w:color="auto" w:fill="F2F4F7"/>
      </w:pPr>
      <w:r>
        <w:t xml:space="preserve">    - Show the year prominently in the donut center</w:t>
      </w:r>
    </w:p>
    <w:p>
      <w:pPr>
        <w:pStyle w:val="CodeBlock"/>
        <w:shd w:val="clear" w:color="auto" w:fill="F2F4F7"/>
      </w:pPr>
      <w:r>
        <w:t xml:space="preserve">    - 350px tall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SECTION 3: "Detail Table" (collapsible, default collapsed)</w:t>
      </w:r>
    </w:p>
    <w:p>
      <w:pPr>
        <w:pStyle w:val="CodeBlock"/>
        <w:shd w:val="clear" w:color="auto" w:fill="F2F4F7"/>
      </w:pPr>
      <w:r>
        <w:t>- Port the Product Summary DataTable from DashboardTab (metrics as rows, years as columns)</w:t>
      </w:r>
    </w:p>
    <w:p>
      <w:pPr>
        <w:pStyle w:val="CodeBlock"/>
        <w:shd w:val="clear" w:color="auto" w:fill="F2F4F7"/>
      </w:pPr>
      <w:r>
        <w:t>- Wrap in a disclosure/accordion: "View Full Summary Table" header with chevron</w:t>
      </w:r>
    </w:p>
    <w:p>
      <w:pPr>
        <w:pStyle w:val="CodeBlock"/>
        <w:shd w:val="clear" w:color="auto" w:fill="F2F4F7"/>
      </w:pPr>
      <w:r>
        <w:t>- Add a "Download as Excel" button next to the header (placeholder for Prompt 8)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REMOVE from dashboard:</w:t>
      </w:r>
    </w:p>
    <w:p>
      <w:pPr>
        <w:pStyle w:val="CodeBlock"/>
        <w:shd w:val="clear" w:color="auto" w:fill="F2F4F7"/>
      </w:pPr>
      <w:r>
        <w:t>- IDN summary cards (they now live in Results &gt; Buy &amp; Bill tab)</w:t>
      </w:r>
    </w:p>
    <w:p>
      <w:pPr>
        <w:pStyle w:val="CodeBlock"/>
        <w:shd w:val="clear" w:color="auto" w:fill="F2F4F7"/>
      </w:pPr>
      <w:r>
        <w:t>- The separate "Deduction Breakdown" chart (user can see this in Results)</w:t>
      </w:r>
    </w:p>
    <w:p>
      <w:pPr>
        <w:pStyle w:val="CodeBlock"/>
        <w:shd w:val="clear" w:color="auto" w:fill="F2F4F7"/>
      </w:pPr>
      <w:r>
        <w:t>- The separate "Channel Mix" pie (it's now in the toggle above)</w:t>
      </w:r>
    </w:p>
    <w:p>
      <w:pPr>
        <w:pStyle w:val="CodeBlock"/>
        <w:shd w:val="clear" w:color="auto" w:fill="F2F4F7"/>
      </w:pPr>
      <w:r>
        <w:t>- KPI cards for "Channels" and "Peak Sales Year" — not needed in the top strip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Keep the existing Recharts charting patterns and color palette. Make the radio toggle use the gold accent (#C98B27) for the active option.</w:t>
      </w:r>
    </w:p>
    <w:p>
      <w:r>
        <w:br w:type="page"/>
      </w:r>
    </w:p>
    <w:p>
      <w:pPr>
        <w:pStyle w:val="Heading1"/>
      </w:pPr>
      <w:r>
        <w:t>Prompt 7: Navigation, Sidebar, and Global State Wiring</w:t>
      </w:r>
    </w:p>
    <w:p>
      <w:r>
        <w:rPr>
          <w:i/>
          <w:color w:val="5A5A5A"/>
          <w:sz w:val="19"/>
        </w:rPr>
        <w:t>Goal: Replace the 7-tab TabBar with 4-page navigation, update the sidebar, wire everything together, and remove the old tabs.</w:t>
      </w:r>
    </w:p>
    <w:p>
      <w:pPr>
        <w:pStyle w:val="CodeBlock"/>
        <w:shd w:val="clear" w:color="auto" w:fill="F2F4F7"/>
      </w:pPr>
      <w:r>
        <w:t>Now wire everything together. Update App.tsx, the sidebar, navigation, and remove the old tab system.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1. UPDATE src/types/index.ts:</w:t>
      </w:r>
    </w:p>
    <w:p>
      <w:pPr>
        <w:pStyle w:val="CodeBlock"/>
        <w:shd w:val="clear" w:color="auto" w:fill="F2F4F7"/>
      </w:pPr>
      <w:r>
        <w:t>- Change TabId type from the old 7 values to: 'dashboard' | 'assumptions' | 'results' | 'scenarios'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2. UPDATE src/store/useStore.ts:</w:t>
      </w:r>
    </w:p>
    <w:p>
      <w:pPr>
        <w:pStyle w:val="CodeBlock"/>
        <w:shd w:val="clear" w:color="auto" w:fill="F2F4F7"/>
      </w:pPr>
      <w:r>
        <w:t>- Change activeTab default to 'dashboard'</w:t>
      </w:r>
    </w:p>
    <w:p>
      <w:pPr>
        <w:pStyle w:val="CodeBlock"/>
        <w:shd w:val="clear" w:color="auto" w:fill="F2F4F7"/>
      </w:pPr>
      <w:r>
        <w:t>- The 4 valid tab values are: 'dashboard', 'assumptions', 'results', 'scenarios'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3. REBUILD src/layout/TabBar.tsx (or rename to NavBar.tsx):</w:t>
      </w:r>
    </w:p>
    <w:p>
      <w:pPr>
        <w:pStyle w:val="CodeBlock"/>
        <w:shd w:val="clear" w:color="auto" w:fill="F2F4F7"/>
      </w:pPr>
      <w:r>
        <w:t>- 4 navigation items instead of 7:</w:t>
      </w:r>
    </w:p>
    <w:p>
      <w:pPr>
        <w:pStyle w:val="CodeBlock"/>
        <w:shd w:val="clear" w:color="auto" w:fill="F2F4F7"/>
      </w:pPr>
      <w:r>
        <w:t xml:space="preserve">    { id: 'dashboard', label: 'Dashboard', icon: LayoutDashboard }</w:t>
      </w:r>
    </w:p>
    <w:p>
      <w:pPr>
        <w:pStyle w:val="CodeBlock"/>
        <w:shd w:val="clear" w:color="auto" w:fill="F2F4F7"/>
      </w:pPr>
      <w:r>
        <w:t xml:space="preserve">    { id: 'assumptions', label: 'Assumptions', icon: Settings2 }</w:t>
      </w:r>
    </w:p>
    <w:p>
      <w:pPr>
        <w:pStyle w:val="CodeBlock"/>
        <w:shd w:val="clear" w:color="auto" w:fill="F2F4F7"/>
      </w:pPr>
      <w:r>
        <w:t xml:space="preserve">    { id: 'results', label: 'Results', icon: BarChart3 }</w:t>
      </w:r>
    </w:p>
    <w:p>
      <w:pPr>
        <w:pStyle w:val="CodeBlock"/>
        <w:shd w:val="clear" w:color="auto" w:fill="F2F4F7"/>
      </w:pPr>
      <w:r>
        <w:t xml:space="preserve">    { id: 'scenarios', label: 'Scenarios &amp; Sensitivity', icon: GitBranch }</w:t>
      </w:r>
    </w:p>
    <w:p>
      <w:pPr>
        <w:pStyle w:val="CodeBlock"/>
        <w:shd w:val="clear" w:color="auto" w:fill="F2F4F7"/>
      </w:pPr>
      <w:r>
        <w:t>- Use Lucide React icons (already in dependencies)</w:t>
      </w:r>
    </w:p>
    <w:p>
      <w:pPr>
        <w:pStyle w:val="CodeBlock"/>
        <w:shd w:val="clear" w:color="auto" w:fill="F2F4F7"/>
      </w:pPr>
      <w:r>
        <w:t>- Add a small numbered step indicator next to each: circled 1, 2, 3, 4 — shows the recommended workflow order</w:t>
      </w:r>
    </w:p>
    <w:p>
      <w:pPr>
        <w:pStyle w:val="CodeBlock"/>
        <w:shd w:val="clear" w:color="auto" w:fill="F2F4F7"/>
      </w:pPr>
      <w:r>
        <w:t>- Active page: bg-[#004567] text-white with a bottom border accent in gold</w:t>
      </w:r>
    </w:p>
    <w:p>
      <w:pPr>
        <w:pStyle w:val="CodeBlock"/>
        <w:shd w:val="clear" w:color="auto" w:fill="F2F4F7"/>
      </w:pPr>
      <w:r>
        <w:t>- If store.dirty is true, show a small amber dot on "Scenarios" to remind user to save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4. UPDATE src/layout/Sidebar.tsx:</w:t>
      </w:r>
    </w:p>
    <w:p>
      <w:pPr>
        <w:pStyle w:val="CodeBlock"/>
        <w:shd w:val="clear" w:color="auto" w:fill="F2F4F7"/>
      </w:pPr>
      <w:r>
        <w:t>- Keep existing: Product Name, Therapy Area, Administration Route, Forecast Years slider, Start Year</w:t>
      </w:r>
    </w:p>
    <w:p>
      <w:pPr>
        <w:pStyle w:val="CodeBlock"/>
        <w:shd w:val="clear" w:color="auto" w:fill="F2F4F7"/>
      </w:pPr>
      <w:r>
        <w:t>- ADD at bottom: "Active Scenario" section showing:</w:t>
      </w:r>
    </w:p>
    <w:p>
      <w:pPr>
        <w:pStyle w:val="CodeBlock"/>
        <w:shd w:val="clear" w:color="auto" w:fill="F2F4F7"/>
      </w:pPr>
      <w:r>
        <w:t xml:space="preserve">    - Scenario name (or "No scenario loaded")</w:t>
      </w:r>
    </w:p>
    <w:p>
      <w:pPr>
        <w:pStyle w:val="CodeBlock"/>
        <w:shd w:val="clear" w:color="auto" w:fill="F2F4F7"/>
      </w:pPr>
      <w:r>
        <w:t xml:space="preserve">    - Version badge (e.g. "v3")</w:t>
      </w:r>
    </w:p>
    <w:p>
      <w:pPr>
        <w:pStyle w:val="CodeBlock"/>
        <w:shd w:val="clear" w:color="auto" w:fill="F2F4F7"/>
      </w:pPr>
      <w:r>
        <w:t xml:space="preserve">    - Dirty indicator: green "Saved" or amber "Unsaved changes"</w:t>
      </w:r>
    </w:p>
    <w:p>
      <w:pPr>
        <w:pStyle w:val="CodeBlock"/>
        <w:shd w:val="clear" w:color="auto" w:fill="F2F4F7"/>
      </w:pPr>
      <w:r>
        <w:t xml:space="preserve">    - Small "Save" button that calls store.saveScenario() if a scenario is active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5. UPDATE src/App.tsx:</w:t>
      </w:r>
    </w:p>
    <w:p>
      <w:pPr>
        <w:pStyle w:val="CodeBlock"/>
        <w:shd w:val="clear" w:color="auto" w:fill="F2F4F7"/>
      </w:pPr>
      <w:r>
        <w:t>- Import the 4 new pages: Dashboard, Assumptions, Results, Scenarios</w:t>
      </w:r>
    </w:p>
    <w:p>
      <w:pPr>
        <w:pStyle w:val="CodeBlock"/>
        <w:shd w:val="clear" w:color="auto" w:fill="F2F4F7"/>
      </w:pPr>
      <w:r>
        <w:t>- Replace the tab switch statement to render the active page</w:t>
      </w:r>
    </w:p>
    <w:p>
      <w:pPr>
        <w:pStyle w:val="CodeBlock"/>
        <w:shd w:val="clear" w:color="auto" w:fill="F2F4F7"/>
      </w:pPr>
      <w:r>
        <w:t>- Remove all imports of old tab components (DashboardTab, ForecastTab, etc.)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6. ADD GUIDED ONBOARDING:</w:t>
      </w:r>
    </w:p>
    <w:p>
      <w:pPr>
        <w:pStyle w:val="CodeBlock"/>
        <w:shd w:val="clear" w:color="auto" w:fill="F2F4F7"/>
      </w:pPr>
      <w:r>
        <w:t>- In Dashboard page: if no computed data exists yet (annualData is empty), show a welcome card:</w:t>
      </w:r>
    </w:p>
    <w:p>
      <w:pPr>
        <w:pStyle w:val="CodeBlock"/>
        <w:shd w:val="clear" w:color="auto" w:fill="F2F4F7"/>
      </w:pPr>
      <w:r>
        <w:t xml:space="preserve">    "Welcome to PharmGTN Pro! Follow these steps:</w:t>
      </w:r>
    </w:p>
    <w:p>
      <w:pPr>
        <w:pStyle w:val="CodeBlock"/>
        <w:shd w:val="clear" w:color="auto" w:fill="F2F4F7"/>
      </w:pPr>
      <w:r>
        <w:t xml:space="preserve">     1. Set your product details in the sidebar</w:t>
      </w:r>
    </w:p>
    <w:p>
      <w:pPr>
        <w:pStyle w:val="CodeBlock"/>
        <w:shd w:val="clear" w:color="auto" w:fill="F2F4F7"/>
      </w:pPr>
      <w:r>
        <w:t xml:space="preserve">     2. Enter assumptions (volumes, channels, contracts)</w:t>
      </w:r>
    </w:p>
    <w:p>
      <w:pPr>
        <w:pStyle w:val="CodeBlock"/>
        <w:shd w:val="clear" w:color="auto" w:fill="F2F4F7"/>
      </w:pPr>
      <w:r>
        <w:t xml:space="preserve">     3. View auto-computed results</w:t>
      </w:r>
    </w:p>
    <w:p>
      <w:pPr>
        <w:pStyle w:val="CodeBlock"/>
        <w:shd w:val="clear" w:color="auto" w:fill="F2F4F7"/>
      </w:pPr>
      <w:r>
        <w:t xml:space="preserve">     4. Save and compare scenarios"</w:t>
      </w:r>
    </w:p>
    <w:p>
      <w:pPr>
        <w:pStyle w:val="CodeBlock"/>
        <w:shd w:val="clear" w:color="auto" w:fill="F2F4F7"/>
      </w:pPr>
      <w:r>
        <w:t xml:space="preserve">    With a "Get Started -&gt; Assumptions" button that navigates to the Assumptions page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7. CLEANUP:</w:t>
      </w:r>
    </w:p>
    <w:p>
      <w:pPr>
        <w:pStyle w:val="CodeBlock"/>
        <w:shd w:val="clear" w:color="auto" w:fill="F2F4F7"/>
      </w:pPr>
      <w:r>
        <w:t>- Delete the old src/tabs/ directory entirely (all 7 files)</w:t>
      </w:r>
    </w:p>
    <w:p>
      <w:pPr>
        <w:pStyle w:val="CodeBlock"/>
        <w:shd w:val="clear" w:color="auto" w:fill="F2F4F7"/>
      </w:pPr>
      <w:r>
        <w:t>- Delete any unused imports</w:t>
      </w:r>
    </w:p>
    <w:p>
      <w:pPr>
        <w:pStyle w:val="CodeBlock"/>
        <w:shd w:val="clear" w:color="auto" w:fill="F2F4F7"/>
      </w:pPr>
      <w:r>
        <w:t>- Run `npx tsc --noEmit` to verify zero type errors</w:t>
      </w:r>
    </w:p>
    <w:p>
      <w:pPr>
        <w:pStyle w:val="CodeBlock"/>
        <w:shd w:val="clear" w:color="auto" w:fill="F2F4F7"/>
      </w:pPr>
      <w:r>
        <w:t>- Run `npm run build` to verify the production build succeeds</w:t>
      </w:r>
    </w:p>
    <w:p>
      <w:r>
        <w:br w:type="page"/>
      </w:r>
    </w:p>
    <w:p>
      <w:pPr>
        <w:pStyle w:val="Heading1"/>
      </w:pPr>
      <w:r>
        <w:t>Prompt 8: Excel Upload and Download Integration</w:t>
      </w:r>
    </w:p>
    <w:p>
      <w:r>
        <w:rPr>
          <w:i/>
          <w:color w:val="5A5A5A"/>
          <w:sz w:val="19"/>
        </w:rPr>
        <w:t>Goal: Let users upload forecast volumes from Excel and download assumptions/results as Excel files. This is critical for the market access workflow.</w:t>
      </w:r>
    </w:p>
    <w:p>
      <w:pPr>
        <w:pStyle w:val="CodeBlock"/>
        <w:shd w:val="clear" w:color="auto" w:fill="F2F4F7"/>
      </w:pPr>
      <w:r>
        <w:t>Add Excel integration. Install xlsx (SheetJS) as a dependency: npm install xlsx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Create src/engine/excelIO.ts with these functions: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TEMPLATE GENERATION:</w:t>
      </w:r>
    </w:p>
    <w:p>
      <w:pPr>
        <w:pStyle w:val="CodeBlock"/>
        <w:shd w:val="clear" w:color="auto" w:fill="F2F4F7"/>
      </w:pPr>
      <w:r>
        <w:t>generateTemplate(forecastYears: number[], channels: string[]): Uint8Array</w:t>
      </w:r>
    </w:p>
    <w:p>
      <w:pPr>
        <w:pStyle w:val="CodeBlock"/>
        <w:shd w:val="clear" w:color="auto" w:fill="F2F4F7"/>
      </w:pPr>
      <w:r>
        <w:t xml:space="preserve">  - Creates a multi-sheet Excel workbook:</w:t>
      </w:r>
    </w:p>
    <w:p>
      <w:pPr>
        <w:pStyle w:val="CodeBlock"/>
        <w:shd w:val="clear" w:color="auto" w:fill="F2F4F7"/>
      </w:pPr>
      <w:r>
        <w:t xml:space="preserve">    Sheet "Volumes": columns = Year | Annual Units | WAC per Unit | Monthly Profile</w:t>
      </w:r>
    </w:p>
    <w:p>
      <w:pPr>
        <w:pStyle w:val="CodeBlock"/>
        <w:shd w:val="clear" w:color="auto" w:fill="F2F4F7"/>
      </w:pPr>
      <w:r>
        <w:t xml:space="preserve">      Pre-fill with current forecast data from store</w:t>
      </w:r>
    </w:p>
    <w:p>
      <w:pPr>
        <w:pStyle w:val="CodeBlock"/>
        <w:shd w:val="clear" w:color="auto" w:fill="F2F4F7"/>
      </w:pPr>
      <w:r>
        <w:t xml:space="preserve">      Add data validation: Units must be &gt;= 0, WAC must be &gt; 0, Profile must be one of ["Flat", "S-Curve (Launch)", "Back-Loaded", "Front-Loaded"]</w:t>
      </w:r>
    </w:p>
    <w:p>
      <w:pPr>
        <w:pStyle w:val="CodeBlock"/>
        <w:shd w:val="clear" w:color="auto" w:fill="F2F4F7"/>
      </w:pPr>
      <w:r>
        <w:t xml:space="preserve">    Sheet "Channel Mix": columns = Year | [one column per channel]</w:t>
      </w:r>
    </w:p>
    <w:p>
      <w:pPr>
        <w:pStyle w:val="CodeBlock"/>
        <w:shd w:val="clear" w:color="auto" w:fill="F2F4F7"/>
      </w:pPr>
      <w:r>
        <w:t xml:space="preserve">      Pre-fill with current channel allocation data</w:t>
      </w:r>
    </w:p>
    <w:p>
      <w:pPr>
        <w:pStyle w:val="CodeBlock"/>
        <w:shd w:val="clear" w:color="auto" w:fill="F2F4F7"/>
      </w:pPr>
      <w:r>
        <w:t xml:space="preserve">      Add a SUM formula in the last column to validate each row sums to 100%</w:t>
      </w:r>
    </w:p>
    <w:p>
      <w:pPr>
        <w:pStyle w:val="CodeBlock"/>
        <w:shd w:val="clear" w:color="auto" w:fill="F2F4F7"/>
      </w:pPr>
      <w:r>
        <w:t xml:space="preserve">    Sheet "Discounts": columns = Year | GPO% | IDN% | 340B% | VA FSS%</w:t>
      </w:r>
    </w:p>
    <w:p>
      <w:pPr>
        <w:pStyle w:val="CodeBlock"/>
        <w:shd w:val="clear" w:color="auto" w:fill="F2F4F7"/>
      </w:pPr>
      <w:r>
        <w:t xml:space="preserve">    Sheet "Rebates": columns = Year | Com PBM% | Com Med% | Mcr Part D% | Medicaid FFS% | Managed Mcaid%</w:t>
      </w:r>
    </w:p>
    <w:p>
      <w:pPr>
        <w:pStyle w:val="CodeBlock"/>
        <w:shd w:val="clear" w:color="auto" w:fill="F2F4F7"/>
      </w:pPr>
      <w:r>
        <w:t xml:space="preserve">    Sheet "Fees": columns = Year | Admin% | Dist% | Copay% | Returns%</w:t>
      </w:r>
    </w:p>
    <w:p>
      <w:pPr>
        <w:pStyle w:val="CodeBlock"/>
        <w:shd w:val="clear" w:color="auto" w:fill="F2F4F7"/>
      </w:pPr>
      <w:r>
        <w:t xml:space="preserve">  - Add a "Instructions" sheet with guidance text explaining each sheet</w:t>
      </w:r>
    </w:p>
    <w:p>
      <w:pPr>
        <w:pStyle w:val="CodeBlock"/>
        <w:shd w:val="clear" w:color="auto" w:fill="F2F4F7"/>
      </w:pPr>
      <w:r>
        <w:t xml:space="preserve">  - Return as Uint8Array for download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UPLOAD PARSING:</w:t>
      </w:r>
    </w:p>
    <w:p>
      <w:pPr>
        <w:pStyle w:val="CodeBlock"/>
        <w:shd w:val="clear" w:color="auto" w:fill="F2F4F7"/>
      </w:pPr>
      <w:r>
        <w:t>parseUpload(file: File): Promise&lt;{ data: ParsedData; errors: string[] }&gt;</w:t>
      </w:r>
    </w:p>
    <w:p>
      <w:pPr>
        <w:pStyle w:val="CodeBlock"/>
        <w:shd w:val="clear" w:color="auto" w:fill="F2F4F7"/>
      </w:pPr>
      <w:r>
        <w:t xml:space="preserve">  - Read the Excel file using xlsx</w:t>
      </w:r>
    </w:p>
    <w:p>
      <w:pPr>
        <w:pStyle w:val="CodeBlock"/>
        <w:shd w:val="clear" w:color="auto" w:fill="F2F4F7"/>
      </w:pPr>
      <w:r>
        <w:t xml:space="preserve">  - Validate: all required sheets exist, column headers match expected names, data types are numeric where expected</w:t>
      </w:r>
    </w:p>
    <w:p>
      <w:pPr>
        <w:pStyle w:val="CodeBlock"/>
        <w:shd w:val="clear" w:color="auto" w:fill="F2F4F7"/>
      </w:pPr>
      <w:r>
        <w:t xml:space="preserve">  - Validate: channel mix rows sum to ~100% (within 0.5% tolerance)</w:t>
      </w:r>
    </w:p>
    <w:p>
      <w:pPr>
        <w:pStyle w:val="CodeBlock"/>
        <w:shd w:val="clear" w:color="auto" w:fill="F2F4F7"/>
      </w:pPr>
      <w:r>
        <w:t xml:space="preserve">  - Validate: no negative values for volumes, no rates &gt; 100%</w:t>
      </w:r>
    </w:p>
    <w:p>
      <w:pPr>
        <w:pStyle w:val="CodeBlock"/>
        <w:shd w:val="clear" w:color="auto" w:fill="F2F4F7"/>
      </w:pPr>
      <w:r>
        <w:t xml:space="preserve">  - Return parsed data as typed objects matching store format, plus an array of validation error messages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RESULTS EXPORT:</w:t>
      </w:r>
    </w:p>
    <w:p>
      <w:pPr>
        <w:pStyle w:val="CodeBlock"/>
        <w:shd w:val="clear" w:color="auto" w:fill="F2F4F7"/>
      </w:pPr>
      <w:r>
        <w:t>exportResults(annualData: AnnualGTN[], aspData: ASPRow[], gtnData: GTNRow[], metadata: { productName: string; scenarioName: string }): Uint8Array</w:t>
      </w:r>
    </w:p>
    <w:p>
      <w:pPr>
        <w:pStyle w:val="CodeBlock"/>
        <w:shd w:val="clear" w:color="auto" w:fill="F2F4F7"/>
      </w:pPr>
      <w:r>
        <w:t xml:space="preserve">  - Creates a multi-sheet Excel workbook:</w:t>
      </w:r>
    </w:p>
    <w:p>
      <w:pPr>
        <w:pStyle w:val="CodeBlock"/>
        <w:shd w:val="clear" w:color="auto" w:fill="F2F4F7"/>
      </w:pPr>
      <w:r>
        <w:t xml:space="preserve">    Sheet "Annual Summary": the annualData table with formatting</w:t>
      </w:r>
    </w:p>
    <w:p>
      <w:pPr>
        <w:pStyle w:val="CodeBlock"/>
        <w:shd w:val="clear" w:color="auto" w:fill="F2F4F7"/>
      </w:pPr>
      <w:r>
        <w:t xml:space="preserve">    Sheet "Monthly GTN Detail": full gtnData with all columns</w:t>
      </w:r>
    </w:p>
    <w:p>
      <w:pPr>
        <w:pStyle w:val="CodeBlock"/>
        <w:shd w:val="clear" w:color="auto" w:fill="F2F4F7"/>
      </w:pPr>
      <w:r>
        <w:t xml:space="preserve">    Sheet "Monthly ASP Detail": full aspData</w:t>
      </w:r>
    </w:p>
    <w:p>
      <w:pPr>
        <w:pStyle w:val="CodeBlock"/>
        <w:shd w:val="clear" w:color="auto" w:fill="F2F4F7"/>
      </w:pPr>
      <w:r>
        <w:t xml:space="preserve">    Sheet "Metadata": product name, scenario name, export timestamp, forecast horizon</w:t>
      </w:r>
    </w:p>
    <w:p>
      <w:pPr>
        <w:pStyle w:val="CodeBlock"/>
        <w:shd w:val="clear" w:color="auto" w:fill="F2F4F7"/>
      </w:pPr>
      <w:r>
        <w:t xml:space="preserve">  - Return as Uint8Array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ASSUMPTION EXPORT:</w:t>
      </w:r>
    </w:p>
    <w:p>
      <w:pPr>
        <w:pStyle w:val="CodeBlock"/>
        <w:shd w:val="clear" w:color="auto" w:fill="F2F4F7"/>
      </w:pPr>
      <w:r>
        <w:t>exportAssumptions(store state): Uint8Array</w:t>
      </w:r>
    </w:p>
    <w:p>
      <w:pPr>
        <w:pStyle w:val="CodeBlock"/>
        <w:shd w:val="clear" w:color="auto" w:fill="F2F4F7"/>
      </w:pPr>
      <w:r>
        <w:t xml:space="preserve">  - Same format as the template but filled with current values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UI INTEGRATION: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In Assumptions page (src/pages/Assumptions/index.tsx):</w:t>
      </w:r>
    </w:p>
    <w:p>
      <w:pPr>
        <w:pStyle w:val="CodeBlock"/>
        <w:shd w:val="clear" w:color="auto" w:fill="F2F4F7"/>
      </w:pPr>
      <w:r>
        <w:t xml:space="preserve">  - Add a toolbar at the top: "Upload from Excel" button + "Download Template" button + "Export Current" button</w:t>
      </w:r>
    </w:p>
    <w:p>
      <w:pPr>
        <w:pStyle w:val="CodeBlock"/>
        <w:shd w:val="clear" w:color="auto" w:fill="F2F4F7"/>
      </w:pPr>
      <w:r>
        <w:t xml:space="preserve">  - "Upload from Excel": opens a file input, calls parseUpload(), shows a preview modal with:</w:t>
      </w:r>
    </w:p>
    <w:p>
      <w:pPr>
        <w:pStyle w:val="CodeBlock"/>
        <w:shd w:val="clear" w:color="auto" w:fill="F2F4F7"/>
      </w:pPr>
      <w:r>
        <w:t xml:space="preserve">      - Per-sheet preview tables (first 5 rows each)</w:t>
      </w:r>
    </w:p>
    <w:p>
      <w:pPr>
        <w:pStyle w:val="CodeBlock"/>
        <w:shd w:val="clear" w:color="auto" w:fill="F2F4F7"/>
      </w:pPr>
      <w:r>
        <w:t xml:space="preserve">      - Validation status: green checkmarks or red X with error messages</w:t>
      </w:r>
    </w:p>
    <w:p>
      <w:pPr>
        <w:pStyle w:val="CodeBlock"/>
        <w:shd w:val="clear" w:color="auto" w:fill="F2F4F7"/>
      </w:pPr>
      <w:r>
        <w:t xml:space="preserve">      - "Apply to Model" button that writes parsed data to store</w:t>
      </w:r>
    </w:p>
    <w:p>
      <w:pPr>
        <w:pStyle w:val="CodeBlock"/>
        <w:shd w:val="clear" w:color="auto" w:fill="F2F4F7"/>
      </w:pPr>
      <w:r>
        <w:t xml:space="preserve">  - "Download Template": calls generateTemplate() and triggers browser download</w:t>
      </w:r>
    </w:p>
    <w:p>
      <w:pPr>
        <w:pStyle w:val="CodeBlock"/>
        <w:shd w:val="clear" w:color="auto" w:fill="F2F4F7"/>
      </w:pPr>
      <w:r>
        <w:t xml:space="preserve">  - "Export Current": calls exportAssumptions() and triggers download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In Results page (src/pages/Results/index.tsx):</w:t>
      </w:r>
    </w:p>
    <w:p>
      <w:pPr>
        <w:pStyle w:val="CodeBlock"/>
        <w:shd w:val="clear" w:color="auto" w:fill="F2F4F7"/>
      </w:pPr>
      <w:r>
        <w:t xml:space="preserve">  - Replace the placeholder "Download Results" button with a working one that calls exportResults()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For file downloads, use: const blob = new Blob([uint8array], {type: 'application/vnd.openxmlformats-officedocument.spreadsheetml.sheet'}); and create a temporary &lt;a&gt; element with URL.createObjectURL.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For file uploads, use an &lt;input type="file" accept=".xlsx,.xls"&gt; hidden behind a styled button.</w:t>
      </w:r>
    </w:p>
    <w:p>
      <w:r>
        <w:br w:type="page"/>
      </w:r>
    </w:p>
    <w:p>
      <w:pPr>
        <w:pStyle w:val="Heading1"/>
      </w:pPr>
      <w:r>
        <w:t>Prompt 9: Polish, Tooltips, Guardrails, and Performance</w:t>
      </w:r>
    </w:p>
    <w:p>
      <w:r>
        <w:rPr>
          <w:i/>
          <w:color w:val="5A5A5A"/>
          <w:sz w:val="19"/>
        </w:rPr>
        <w:t>Goal: Final pass for UX polish, contextual help, input validation, and performance optimization.</w:t>
      </w:r>
    </w:p>
    <w:p>
      <w:pPr>
        <w:pStyle w:val="CodeBlock"/>
        <w:shd w:val="clear" w:color="auto" w:fill="F2F4F7"/>
      </w:pPr>
      <w:r>
        <w:t>Final polish pass across the entire app. Go through every page and component systematically.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1. CONTEXTUAL TOOLTIPS — Add title/tooltip attributes throughout:</w:t>
      </w:r>
    </w:p>
    <w:p>
      <w:pPr>
        <w:pStyle w:val="CodeBlock"/>
        <w:shd w:val="clear" w:color="auto" w:fill="F2F4F7"/>
      </w:pPr>
      <w:r>
        <w:t xml:space="preserve">  In Assumptions page EditableGrids:</w:t>
      </w:r>
    </w:p>
    <w:p>
      <w:pPr>
        <w:pStyle w:val="CodeBlock"/>
        <w:shd w:val="clear" w:color="auto" w:fill="F2F4F7"/>
      </w:pPr>
      <w:r>
        <w:t xml:space="preserve">    - WAC row: "Wholesale Acquisition Cost — list price before any discounts or rebates"</w:t>
      </w:r>
    </w:p>
    <w:p>
      <w:pPr>
        <w:pStyle w:val="CodeBlock"/>
        <w:shd w:val="clear" w:color="auto" w:fill="F2F4F7"/>
      </w:pPr>
      <w:r>
        <w:t xml:space="preserve">    - 340B column: "Ceiling price for 340B covered entities per HRSA guidelines"</w:t>
      </w:r>
    </w:p>
    <w:p>
      <w:pPr>
        <w:pStyle w:val="CodeBlock"/>
        <w:shd w:val="clear" w:color="auto" w:fill="F2F4F7"/>
      </w:pPr>
      <w:r>
        <w:t xml:space="preserve">    - Channel allocation header: "Percentage of total units flowing through this payer channel — must sum to 100%"</w:t>
      </w:r>
    </w:p>
    <w:p>
      <w:pPr>
        <w:pStyle w:val="CodeBlock"/>
        <w:shd w:val="clear" w:color="auto" w:fill="F2F4F7"/>
      </w:pPr>
      <w:r>
        <w:t xml:space="preserve">    - Com PBM Rebate: "Post-sale rebate paid to Pharmacy Benefit Managers — typically the largest GTN component"</w:t>
      </w:r>
    </w:p>
    <w:p>
      <w:pPr>
        <w:pStyle w:val="CodeBlock"/>
        <w:shd w:val="clear" w:color="auto" w:fill="F2F4F7"/>
      </w:pPr>
      <w:r>
        <w:t xml:space="preserve">    - Monthly Profile: "How annual volume distributes across months. S-Curve typical for launch years."</w:t>
      </w:r>
    </w:p>
    <w:p>
      <w:pPr>
        <w:pStyle w:val="CodeBlock"/>
        <w:shd w:val="clear" w:color="auto" w:fill="F2F4F7"/>
      </w:pPr>
      <w:r>
        <w:t xml:space="preserve">  In Results page:</w:t>
      </w:r>
    </w:p>
    <w:p>
      <w:pPr>
        <w:pStyle w:val="CodeBlock"/>
        <w:shd w:val="clear" w:color="auto" w:fill="F2F4F7"/>
      </w:pPr>
      <w:r>
        <w:t xml:space="preserve">    - ASP: "Average Sales Price per CMS 42 CFR 414.804 — 6-month rolling weighted average of non-exempt channel selling prices"</w:t>
      </w:r>
    </w:p>
    <w:p>
      <w:pPr>
        <w:pStyle w:val="CodeBlock"/>
        <w:shd w:val="clear" w:color="auto" w:fill="F2F4F7"/>
      </w:pPr>
      <w:r>
        <w:t xml:space="preserve">    - GTN%: "Total deductions as a percentage of gross sales at WAC"</w:t>
      </w:r>
    </w:p>
    <w:p>
      <w:pPr>
        <w:pStyle w:val="CodeBlock"/>
        <w:shd w:val="clear" w:color="auto" w:fill="F2F4F7"/>
      </w:pPr>
      <w:r>
        <w:t xml:space="preserve">    - ASP+6%: "Medicare Part B reimbursement rate — ASP plus 6% add-on (3.8% post-sequestration)"</w:t>
      </w:r>
    </w:p>
    <w:p>
      <w:pPr>
        <w:pStyle w:val="CodeBlock"/>
        <w:shd w:val="clear" w:color="auto" w:fill="F2F4F7"/>
      </w:pPr>
      <w:r>
        <w:t xml:space="preserve">  Use a shared Tooltip component or the native `title` attribute — whichever is simpler. If building a component, make it show on hover with a 200ms delay and a max-width of 280px.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2. INPUT GUARDRAILS — Add validation warnings:</w:t>
      </w:r>
    </w:p>
    <w:p>
      <w:pPr>
        <w:pStyle w:val="CodeBlock"/>
        <w:shd w:val="clear" w:color="auto" w:fill="F2F4F7"/>
      </w:pPr>
      <w:r>
        <w:t xml:space="preserve">  In Assumptions page:</w:t>
      </w:r>
    </w:p>
    <w:p>
      <w:pPr>
        <w:pStyle w:val="CodeBlock"/>
        <w:shd w:val="clear" w:color="auto" w:fill="F2F4F7"/>
      </w:pPr>
      <w:r>
        <w:t xml:space="preserve">    - If any channel allocation year doesn't sum to 100%: show a red banner at top of Section 2 AND disable the "Results" nav item (gray it out with a tooltip "Fix channel allocations first")</w:t>
      </w:r>
    </w:p>
    <w:p>
      <w:pPr>
        <w:pStyle w:val="CodeBlock"/>
        <w:shd w:val="clear" w:color="auto" w:fill="F2F4F7"/>
      </w:pPr>
      <w:r>
        <w:t xml:space="preserve">    - If any rate exceeds 80%: show amber inline warning on that cell "Unusually high — verify"</w:t>
      </w:r>
    </w:p>
    <w:p>
      <w:pPr>
        <w:pStyle w:val="CodeBlock"/>
        <w:shd w:val="clear" w:color="auto" w:fill="F2F4F7"/>
      </w:pPr>
      <w:r>
        <w:t xml:space="preserve">    - If any year has 0 units: show red warning "Zero volume will cause division errors in ASP calculation"</w:t>
      </w:r>
    </w:p>
    <w:p>
      <w:pPr>
        <w:pStyle w:val="CodeBlock"/>
        <w:shd w:val="clear" w:color="auto" w:fill="F2F4F7"/>
      </w:pPr>
      <w:r>
        <w:t xml:space="preserve">    - If WAC decreases year-over-year by &gt;10%: show amber warning "Large WAC decrease — intentional?"</w:t>
      </w:r>
    </w:p>
    <w:p>
      <w:pPr>
        <w:pStyle w:val="CodeBlock"/>
        <w:shd w:val="clear" w:color="auto" w:fill="F2F4F7"/>
      </w:pPr>
      <w:r>
        <w:t xml:space="preserve">  In Scenarios page:</w:t>
      </w:r>
    </w:p>
    <w:p>
      <w:pPr>
        <w:pStyle w:val="CodeBlock"/>
        <w:shd w:val="clear" w:color="auto" w:fill="F2F4F7"/>
      </w:pPr>
      <w:r>
        <w:t xml:space="preserve">    - If scenario is locked, disable all editing in Assumptions page: show a banner "Scenario 'Base Case v3' is locked. Duplicate to make changes." with a "Duplicate &amp; Edit" button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3. KEYBOARD SHORTCUTS:</w:t>
      </w:r>
    </w:p>
    <w:p>
      <w:pPr>
        <w:pStyle w:val="CodeBlock"/>
        <w:shd w:val="clear" w:color="auto" w:fill="F2F4F7"/>
      </w:pPr>
      <w:r>
        <w:t xml:space="preserve">  - Ctrl+S / Cmd+S: Save current scenario (if one is active) — prevent default browser save</w:t>
      </w:r>
    </w:p>
    <w:p>
      <w:pPr>
        <w:pStyle w:val="CodeBlock"/>
        <w:shd w:val="clear" w:color="auto" w:fill="F2F4F7"/>
      </w:pPr>
      <w:r>
        <w:t xml:space="preserve">  - Ctrl+1 through Ctrl+4: Navigate to pages 1-4</w:t>
      </w:r>
    </w:p>
    <w:p>
      <w:pPr>
        <w:pStyle w:val="CodeBlock"/>
        <w:shd w:val="clear" w:color="auto" w:fill="F2F4F7"/>
      </w:pPr>
      <w:r>
        <w:t xml:space="preserve">  - In EditableGrid: Enter/Tab to move between cells, Escape to cancel edit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4. PERFORMANCE:</w:t>
      </w:r>
    </w:p>
    <w:p>
      <w:pPr>
        <w:pStyle w:val="CodeBlock"/>
        <w:shd w:val="clear" w:color="auto" w:fill="F2F4F7"/>
      </w:pPr>
      <w:r>
        <w:t xml:space="preserve">  - Wrap all Recharts charts in React.memo() to prevent re-renders when unrelated state changes</w:t>
      </w:r>
    </w:p>
    <w:p>
      <w:pPr>
        <w:pStyle w:val="CodeBlock"/>
        <w:shd w:val="clear" w:color="auto" w:fill="F2F4F7"/>
      </w:pPr>
      <w:r>
        <w:t xml:space="preserve">  - In useComputedData hook: verify the useMemo dependency array is minimal (only the 5 data arrays, not the entire store)</w:t>
      </w:r>
    </w:p>
    <w:p>
      <w:pPr>
        <w:pStyle w:val="CodeBlock"/>
        <w:shd w:val="clear" w:color="auto" w:fill="F2F4F7"/>
      </w:pPr>
      <w:r>
        <w:t xml:space="preserve">  - In Scenarios page comparison: compute diffs lazily (only when comparison view is opened, not on every render)</w:t>
      </w:r>
    </w:p>
    <w:p>
      <w:pPr>
        <w:pStyle w:val="CodeBlock"/>
        <w:shd w:val="clear" w:color="auto" w:fill="F2F4F7"/>
      </w:pPr>
      <w:r>
        <w:t xml:space="preserve">  - In Sensitivity tornado: add a loading spinner during computation, use requestAnimationFrame or setTimeout to avoid blocking the UI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5. RESPONSIVE LAYOUT:</w:t>
      </w:r>
    </w:p>
    <w:p>
      <w:pPr>
        <w:pStyle w:val="CodeBlock"/>
        <w:shd w:val="clear" w:color="auto" w:fill="F2F4F7"/>
      </w:pPr>
      <w:r>
        <w:t xml:space="preserve">  - Test at 1280px width (common laptop) — ensure no horizontal scroll on any page</w:t>
      </w:r>
    </w:p>
    <w:p>
      <w:pPr>
        <w:pStyle w:val="CodeBlock"/>
        <w:shd w:val="clear" w:color="auto" w:fill="F2F4F7"/>
      </w:pPr>
      <w:r>
        <w:t xml:space="preserve">  - EditableGrid: if more than 8 year columns, make the grid horizontally scrollable with the first column sticky</w:t>
      </w:r>
    </w:p>
    <w:p>
      <w:pPr>
        <w:pStyle w:val="CodeBlock"/>
        <w:shd w:val="clear" w:color="auto" w:fill="F2F4F7"/>
      </w:pPr>
      <w:r>
        <w:t xml:space="preserve">  - MetricCard strip: wrap to 2 rows on screens &lt; 1024px</w:t>
      </w:r>
    </w:p>
    <w:p>
      <w:pPr>
        <w:pStyle w:val="CodeBlock"/>
        <w:shd w:val="clear" w:color="auto" w:fill="F2F4F7"/>
      </w:pPr>
      <w:r>
        <w:t xml:space="preserve">  - Sidebar: add a collapse/expand toggle so users can reclaim horizontal space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6. VISUAL CONSISTENCY:</w:t>
      </w:r>
    </w:p>
    <w:p>
      <w:pPr>
        <w:pStyle w:val="CodeBlock"/>
        <w:shd w:val="clear" w:color="auto" w:fill="F2F4F7"/>
      </w:pPr>
      <w:r>
        <w:t xml:space="preserve">  - Ensure ALL charts use the COLORS_MAIN palette from constants.ts</w:t>
      </w:r>
    </w:p>
    <w:p>
      <w:pPr>
        <w:pStyle w:val="CodeBlock"/>
        <w:shd w:val="clear" w:color="auto" w:fill="F2F4F7"/>
      </w:pPr>
      <w:r>
        <w:t xml:space="preserve">  - Ensure ALL section headers use the SectionHeader component (check for any inline styled divs that should be SectionHeader)</w:t>
      </w:r>
    </w:p>
    <w:p>
      <w:pPr>
        <w:pStyle w:val="CodeBlock"/>
        <w:shd w:val="clear" w:color="auto" w:fill="F2F4F7"/>
      </w:pPr>
      <w:r>
        <w:t xml:space="preserve">  - Ensure ALL info/warning/success messages use the InfoBox component with appropriate variant</w:t>
      </w:r>
    </w:p>
    <w:p>
      <w:pPr>
        <w:pStyle w:val="CodeBlock"/>
        <w:shd w:val="clear" w:color="auto" w:fill="F2F4F7"/>
      </w:pPr>
      <w:r>
        <w:t xml:space="preserve">  - Remove any remaining references to old tab names in UI text or comments</w:t>
      </w:r>
    </w:p>
    <w:p>
      <w:pPr>
        <w:pStyle w:val="CodeBlock"/>
        <w:shd w:val="clear" w:color="auto" w:fill="F2F4F7"/>
      </w:pPr>
    </w:p>
    <w:p>
      <w:pPr>
        <w:pStyle w:val="CodeBlock"/>
        <w:shd w:val="clear" w:color="auto" w:fill="F2F4F7"/>
      </w:pPr>
      <w:r>
        <w:t>7. FINAL CLEANUP:</w:t>
      </w:r>
    </w:p>
    <w:p>
      <w:pPr>
        <w:pStyle w:val="CodeBlock"/>
        <w:shd w:val="clear" w:color="auto" w:fill="F2F4F7"/>
      </w:pPr>
      <w:r>
        <w:t xml:space="preserve">  - Delete src/features/ directory if all panel components have been fully absorbed into pages</w:t>
      </w:r>
    </w:p>
    <w:p>
      <w:pPr>
        <w:pStyle w:val="CodeBlock"/>
        <w:shd w:val="clear" w:color="auto" w:fill="F2F4F7"/>
      </w:pPr>
      <w:r>
        <w:t xml:space="preserve">  - Delete any unused imports across all files</w:t>
      </w:r>
    </w:p>
    <w:p>
      <w:pPr>
        <w:pStyle w:val="CodeBlock"/>
        <w:shd w:val="clear" w:color="auto" w:fill="F2F4F7"/>
      </w:pPr>
      <w:r>
        <w:t xml:space="preserve">  - Run `npx tsc --noEmit` — must be zero errors</w:t>
      </w:r>
    </w:p>
    <w:p>
      <w:pPr>
        <w:pStyle w:val="CodeBlock"/>
        <w:shd w:val="clear" w:color="auto" w:fill="F2F4F7"/>
      </w:pPr>
      <w:r>
        <w:t xml:space="preserve">  - Run `npm run build` — must succeed</w:t>
      </w:r>
    </w:p>
    <w:p>
      <w:pPr>
        <w:pStyle w:val="CodeBlock"/>
        <w:shd w:val="clear" w:color="auto" w:fill="F2F4F7"/>
      </w:pPr>
      <w:r>
        <w:t xml:space="preserve">  - Run `npm run lint` — fix any warnings</w:t>
      </w:r>
    </w:p>
    <w:p>
      <w:r>
        <w:br w:type="page"/>
      </w:r>
    </w:p>
    <w:p>
      <w:pPr>
        <w:pStyle w:val="Heading1"/>
      </w:pPr>
      <w:r>
        <w:t>Appendix: Quick Reference</w:t>
      </w:r>
    </w:p>
    <w:p>
      <w:pPr>
        <w:pStyle w:val="Heading2"/>
      </w:pPr>
      <w:r>
        <w:t>Prompt Execution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04567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12"/>
            <w:shd w:val="clear" w:color="auto" w:fill="004567"/>
          </w:tcPr>
          <w:p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2412"/>
            <w:shd w:val="clear" w:color="auto" w:fill="004567"/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412"/>
            <w:shd w:val="clear" w:color="auto" w:fill="004567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Restructure File Layout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Move files, update imports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No UI change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EditableGrid Component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Build spreadsheet-style editor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New shared component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Unified Assumptions Page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Collapse 3 tabs into 1 page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Major UX change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Combined Results Page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Merge ASP + GTN + Buy&amp;Bill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Auto-computing results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Scenario Manager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Save/load/compare/lock scenarios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New feature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Sensitivity Analysis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Tornado, heat map, stress test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New feature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Dashboard Redesign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Simplify to 3 sections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Visual cleanup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Navigation Wiring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Replace 7 tabs with 4 pages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Structural change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Excel Integration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Upload/download/template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New feature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Polish Pass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Tooltips, guardrails, perf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Quality pass</w:t>
            </w:r>
          </w:p>
        </w:tc>
      </w:tr>
    </w:tbl>
    <w:p/>
    <w:p>
      <w:pPr>
        <w:pStyle w:val="Heading2"/>
      </w:pPr>
      <w:r>
        <w:t>Key Files That Change</w:t>
      </w:r>
    </w:p>
    <w:p>
      <w:r>
        <w:rPr>
          <w:b/>
        </w:rPr>
        <w:t xml:space="preserve">New files created: </w:t>
      </w:r>
      <w:r>
        <w:t>EditableGrid.tsx, Assumptions/index.tsx, Results/index.tsx, Scenarios/index.tsx, sensitivity.ts, excelIO.ts</w:t>
      </w:r>
    </w:p>
    <w:p>
      <w:r>
        <w:rPr>
          <w:b/>
        </w:rPr>
        <w:t xml:space="preserve">Heavily modified: </w:t>
      </w:r>
      <w:r>
        <w:t>useStore.ts (scenario state), types/index.ts (new types), App.tsx (new navigation), Sidebar.tsx (scenario indicator), Dashboard/index.tsx (simplified)</w:t>
      </w:r>
    </w:p>
    <w:p>
      <w:r>
        <w:rPr>
          <w:b/>
        </w:rPr>
        <w:t xml:space="preserve">Deleted after completion: </w:t>
      </w:r>
      <w:r>
        <w:t>All 7 files in src/tabs/, old TabBar.tsx (replaced by NavBar)</w:t>
      </w:r>
    </w:p>
    <w:p>
      <w:pPr>
        <w:pStyle w:val="Heading2"/>
      </w:pPr>
      <w:r>
        <w:t>Dependencies to Add</w:t>
      </w:r>
    </w:p>
    <w:p>
      <w:r>
        <w:rPr>
          <w:rFonts w:ascii="Consolas" w:hAnsi="Consolas"/>
        </w:rPr>
        <w:t>npm install xlsx</w:t>
      </w:r>
      <w:r>
        <w:t xml:space="preserve"> — for Excel upload/download (Prompt 8)</w:t>
      </w:r>
    </w:p>
    <w:p>
      <w:r>
        <w:rPr>
          <w:rFonts w:ascii="Consolas" w:hAnsi="Consolas"/>
        </w:rPr>
        <w:t>npm install uuid</w:t>
      </w:r>
      <w:r>
        <w:t xml:space="preserve"> — for scenario IDs (Prompt 4), or use crypto.randomUUID()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456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456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64" w:lineRule="auto"/>
    </w:pPr>
    <w:rPr>
      <w:rFonts w:ascii="Consolas" w:hAnsi="Consolas"/>
      <w:color w:val="1A1A1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