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jc w:val="center"/>
        <w:rPr/>
      </w:pPr>
      <w:bookmarkStart w:colFirst="0" w:colLast="0" w:name="_heading=h.gjdgxs" w:id="0"/>
      <w:bookmarkEnd w:id="0"/>
      <w:r w:rsidDel="00000000" w:rsidR="00000000" w:rsidRPr="00000000">
        <w:rPr>
          <w:rtl w:val="0"/>
        </w:rPr>
        <w:t xml:space="preserve">CONFIGURACIÓN DE PROXMOX PARA 2AS3</w:t>
      </w:r>
    </w:p>
    <w:p w:rsidR="00000000" w:rsidDel="00000000" w:rsidP="00000000" w:rsidRDefault="00000000" w:rsidRPr="00000000" w14:paraId="00000002">
      <w:pPr>
        <w:pStyle w:val="Heading1"/>
        <w:numPr>
          <w:ilvl w:val="0"/>
          <w:numId w:val="3"/>
        </w:numPr>
        <w:ind w:left="720" w:hanging="360"/>
        <w:rPr>
          <w:u w:val="none"/>
        </w:rPr>
      </w:pPr>
      <w:bookmarkStart w:colFirst="0" w:colLast="0" w:name="_heading=h.30j0zll" w:id="1"/>
      <w:bookmarkEnd w:id="1"/>
      <w:r w:rsidDel="00000000" w:rsidR="00000000" w:rsidRPr="00000000">
        <w:rPr>
          <w:rtl w:val="0"/>
        </w:rPr>
        <w:t xml:space="preserve">Objetivo</w:t>
      </w:r>
      <w:r w:rsidDel="00000000" w:rsidR="00000000" w:rsidRPr="00000000">
        <w:rPr>
          <w:rtl w:val="0"/>
        </w:rPr>
      </w:r>
    </w:p>
    <w:p w:rsidR="00000000" w:rsidDel="00000000" w:rsidP="00000000" w:rsidRDefault="00000000" w:rsidRPr="00000000" w14:paraId="00000003">
      <w:pPr>
        <w:ind w:left="720" w:firstLine="0"/>
        <w:jc w:val="both"/>
        <w:rPr/>
      </w:pPr>
      <w:r w:rsidDel="00000000" w:rsidR="00000000" w:rsidRPr="00000000">
        <w:rPr>
          <w:rtl w:val="0"/>
        </w:rPr>
        <w:t xml:space="preserve">Queremos que cada grupo de alumnos de 2AS3 puedan configurar una estructura de red local de tal manera que pueda trabajar en ella tanto estando en el aula como en casa; es decir, queremos que tengan acceso online a esa estructura. </w:t>
      </w:r>
    </w:p>
    <w:p w:rsidR="00000000" w:rsidDel="00000000" w:rsidP="00000000" w:rsidRDefault="00000000" w:rsidRPr="00000000" w14:paraId="00000004">
      <w:pPr>
        <w:ind w:left="720" w:firstLine="0"/>
        <w:jc w:val="both"/>
        <w:rPr/>
      </w:pPr>
      <w:r w:rsidDel="00000000" w:rsidR="00000000" w:rsidRPr="00000000">
        <w:rPr>
          <w:rtl w:val="0"/>
        </w:rPr>
      </w:r>
    </w:p>
    <w:p w:rsidR="00000000" w:rsidDel="00000000" w:rsidP="00000000" w:rsidRDefault="00000000" w:rsidRPr="00000000" w14:paraId="00000005">
      <w:pPr>
        <w:ind w:left="720" w:firstLine="0"/>
        <w:jc w:val="both"/>
        <w:rPr/>
      </w:pPr>
      <w:r w:rsidDel="00000000" w:rsidR="00000000" w:rsidRPr="00000000">
        <w:rPr>
          <w:rtl w:val="0"/>
        </w:rPr>
        <w:t xml:space="preserve">Hemos pensado en utilizar Proxmox. Tenemos un equipo NUC que hará las veces de servidor para los 4 grupos del aula. Al disponer de un solo equipo para todos, asignaremos una zona del disco a cada grupo, de tal manera que los usuarios de un grupo sólo puedan realizar tareas en la zona que les corresponda, y no en las restantes. </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07">
      <w:pPr>
        <w:pStyle w:val="Heading1"/>
        <w:keepNext w:val="1"/>
        <w:keepLines w:val="1"/>
        <w:widowControl w:val="1"/>
        <w:numPr>
          <w:ilvl w:val="0"/>
          <w:numId w:val="3"/>
        </w:numPr>
        <w:pBdr>
          <w:top w:space="0" w:sz="0" w:val="nil"/>
          <w:left w:space="0" w:sz="0" w:val="nil"/>
          <w:bottom w:space="0" w:sz="0" w:val="nil"/>
          <w:right w:space="0" w:sz="0" w:val="nil"/>
          <w:between w:space="0" w:sz="0" w:val="nil"/>
        </w:pBdr>
        <w:shd w:fill="auto" w:val="clear"/>
        <w:spacing w:after="0" w:before="400" w:line="276" w:lineRule="auto"/>
        <w:ind w:left="720" w:right="0" w:hanging="360"/>
        <w:jc w:val="left"/>
        <w:rPr/>
      </w:pPr>
      <w:bookmarkStart w:colFirst="0" w:colLast="0" w:name="_heading=h.1fob9te" w:id="2"/>
      <w:bookmarkEnd w:id="2"/>
      <w:r w:rsidDel="00000000" w:rsidR="00000000" w:rsidRPr="00000000">
        <w:rPr>
          <w:rtl w:val="0"/>
        </w:rPr>
        <w:t xml:space="preserve">Descarga, instalación y acceso</w:t>
      </w:r>
    </w:p>
    <w:p w:rsidR="00000000" w:rsidDel="00000000" w:rsidP="00000000" w:rsidRDefault="00000000" w:rsidRPr="00000000" w14:paraId="00000008">
      <w:pPr>
        <w:numPr>
          <w:ilvl w:val="0"/>
          <w:numId w:val="1"/>
        </w:numPr>
        <w:ind w:left="720" w:hanging="360"/>
        <w:rPr>
          <w:rFonts w:ascii="Courier New" w:cs="Courier New" w:eastAsia="Courier New" w:hAnsi="Courier New"/>
          <w:shd w:fill="f8f9fa" w:val="clear"/>
        </w:rPr>
      </w:pPr>
      <w:r w:rsidDel="00000000" w:rsidR="00000000" w:rsidRPr="00000000">
        <w:rPr>
          <w:color w:val="222222"/>
          <w:highlight w:val="white"/>
          <w:rtl w:val="0"/>
        </w:rPr>
        <w:t xml:space="preserve">Descargamos, guardamos en un USB e instalamos la última versión de Proxmox. </w:t>
      </w:r>
      <w:r w:rsidDel="00000000" w:rsidR="00000000" w:rsidRPr="00000000">
        <w:rPr>
          <w:rtl w:val="0"/>
        </w:rPr>
      </w:r>
    </w:p>
    <w:p w:rsidR="00000000" w:rsidDel="00000000" w:rsidP="00000000" w:rsidRDefault="00000000" w:rsidRPr="00000000" w14:paraId="00000009">
      <w:pPr>
        <w:numPr>
          <w:ilvl w:val="1"/>
          <w:numId w:val="1"/>
        </w:numPr>
        <w:ind w:left="1440" w:hanging="360"/>
        <w:rPr>
          <w:color w:val="222222"/>
          <w:highlight w:val="white"/>
          <w:u w:val="none"/>
        </w:rPr>
      </w:pPr>
      <w:r w:rsidDel="00000000" w:rsidR="00000000" w:rsidRPr="00000000">
        <w:rPr>
          <w:color w:val="222222"/>
          <w:highlight w:val="white"/>
          <w:rtl w:val="0"/>
        </w:rPr>
        <w:t xml:space="preserve">A la hora de particionar el disco, haremos que la única partición que nos deja crear sea de 65 Gigas (dejando 400 libres para nuevas particiones).</w:t>
      </w:r>
      <w:r w:rsidDel="00000000" w:rsidR="00000000" w:rsidRPr="00000000">
        <w:rPr>
          <w:rtl w:val="0"/>
        </w:rPr>
      </w:r>
    </w:p>
    <w:p w:rsidR="00000000" w:rsidDel="00000000" w:rsidP="00000000" w:rsidRDefault="00000000" w:rsidRPr="00000000" w14:paraId="0000000A">
      <w:pPr>
        <w:numPr>
          <w:ilvl w:val="1"/>
          <w:numId w:val="1"/>
        </w:numPr>
        <w:ind w:left="1440" w:hanging="360"/>
        <w:rPr>
          <w:color w:val="222222"/>
          <w:highlight w:val="white"/>
          <w:u w:val="none"/>
        </w:rPr>
      </w:pPr>
      <w:r w:rsidDel="00000000" w:rsidR="00000000" w:rsidRPr="00000000">
        <w:rPr>
          <w:color w:val="222222"/>
          <w:highlight w:val="white"/>
          <w:rtl w:val="0"/>
        </w:rPr>
        <w:t xml:space="preserve">Tenemos que asignar una contraseña al usuario root: </w:t>
      </w:r>
      <w:r w:rsidDel="00000000" w:rsidR="00000000" w:rsidRPr="00000000">
        <w:rPr>
          <w:rtl w:val="0"/>
        </w:rPr>
      </w:r>
    </w:p>
    <w:p w:rsidR="00000000" w:rsidDel="00000000" w:rsidP="00000000" w:rsidRDefault="00000000" w:rsidRPr="00000000" w14:paraId="0000000B">
      <w:pPr>
        <w:numPr>
          <w:ilvl w:val="1"/>
          <w:numId w:val="1"/>
        </w:numPr>
        <w:ind w:left="1440" w:hanging="360"/>
        <w:rPr>
          <w:color w:val="222222"/>
          <w:highlight w:val="white"/>
          <w:u w:val="none"/>
        </w:rPr>
      </w:pPr>
      <w:r w:rsidDel="00000000" w:rsidR="00000000" w:rsidRPr="00000000">
        <w:rPr>
          <w:color w:val="222222"/>
          <w:highlight w:val="white"/>
          <w:rtl w:val="0"/>
        </w:rPr>
        <w:t xml:space="preserve">Reiniciamos la máquina cuando nos lo pida. </w:t>
      </w:r>
      <w:r w:rsidDel="00000000" w:rsidR="00000000" w:rsidRPr="00000000">
        <w:rPr>
          <w:rtl w:val="0"/>
        </w:rPr>
      </w:r>
    </w:p>
    <w:p w:rsidR="00000000" w:rsidDel="00000000" w:rsidP="00000000" w:rsidRDefault="00000000" w:rsidRPr="00000000" w14:paraId="0000000C">
      <w:pPr>
        <w:ind w:left="1440" w:firstLine="0"/>
        <w:rPr>
          <w:color w:val="222222"/>
          <w:highlight w:val="white"/>
        </w:rPr>
      </w:pPr>
      <w:r w:rsidDel="00000000" w:rsidR="00000000" w:rsidRPr="00000000">
        <w:rPr>
          <w:rtl w:val="0"/>
        </w:rPr>
      </w:r>
    </w:p>
    <w:p w:rsidR="00000000" w:rsidDel="00000000" w:rsidP="00000000" w:rsidRDefault="00000000" w:rsidRPr="00000000" w14:paraId="0000000D">
      <w:pPr>
        <w:numPr>
          <w:ilvl w:val="0"/>
          <w:numId w:val="1"/>
        </w:numPr>
        <w:ind w:left="720" w:hanging="360"/>
        <w:rPr>
          <w:color w:val="222222"/>
          <w:highlight w:val="white"/>
          <w:u w:val="none"/>
        </w:rPr>
      </w:pPr>
      <w:r w:rsidDel="00000000" w:rsidR="00000000" w:rsidRPr="00000000">
        <w:rPr>
          <w:color w:val="222222"/>
          <w:highlight w:val="white"/>
          <w:rtl w:val="0"/>
        </w:rPr>
        <w:t xml:space="preserve">La configuración de red del servidor Proxmox, en la configuración actual en la que usamos un IP fija de Sarenet del centro es:</w:t>
      </w:r>
      <w:r w:rsidDel="00000000" w:rsidR="00000000" w:rsidRPr="00000000">
        <w:rPr>
          <w:rtl w:val="0"/>
        </w:rPr>
      </w:r>
    </w:p>
    <w:p w:rsidR="00000000" w:rsidDel="00000000" w:rsidP="00000000" w:rsidRDefault="00000000" w:rsidRPr="00000000" w14:paraId="0000000E">
      <w:pPr>
        <w:ind w:left="720" w:firstLine="0"/>
        <w:rPr>
          <w:color w:val="222222"/>
          <w:highlight w:val="white"/>
        </w:rPr>
      </w:pPr>
      <w:r w:rsidDel="00000000" w:rsidR="00000000" w:rsidRPr="00000000">
        <w:rPr>
          <w:rtl w:val="0"/>
        </w:rPr>
      </w:r>
    </w:p>
    <w:p w:rsidR="00000000" w:rsidDel="00000000" w:rsidP="00000000" w:rsidRDefault="00000000" w:rsidRPr="00000000" w14:paraId="0000000F">
      <w:pPr>
        <w:ind w:left="720" w:firstLine="0"/>
        <w:rPr>
          <w:color w:val="222222"/>
          <w:highlight w:val="white"/>
        </w:rPr>
      </w:pPr>
      <w:r w:rsidDel="00000000" w:rsidR="00000000" w:rsidRPr="00000000">
        <w:rPr>
          <w:color w:val="222222"/>
          <w:highlight w:val="white"/>
          <w:rtl w:val="0"/>
        </w:rPr>
        <w:t xml:space="preserve">Hostname:</w:t>
        <w:tab/>
        <w:t xml:space="preserve">2as3.fptxurdinaga.com</w:t>
      </w:r>
    </w:p>
    <w:p w:rsidR="00000000" w:rsidDel="00000000" w:rsidP="00000000" w:rsidRDefault="00000000" w:rsidRPr="00000000" w14:paraId="00000010">
      <w:pPr>
        <w:ind w:left="720" w:firstLine="0"/>
        <w:rPr>
          <w:color w:val="222222"/>
          <w:highlight w:val="white"/>
        </w:rPr>
      </w:pPr>
      <w:r w:rsidDel="00000000" w:rsidR="00000000" w:rsidRPr="00000000">
        <w:rPr>
          <w:color w:val="222222"/>
          <w:highlight w:val="white"/>
          <w:rtl w:val="0"/>
        </w:rPr>
        <w:t xml:space="preserve">IP address:</w:t>
        <w:tab/>
      </w:r>
    </w:p>
    <w:p w:rsidR="00000000" w:rsidDel="00000000" w:rsidP="00000000" w:rsidRDefault="00000000" w:rsidRPr="00000000" w14:paraId="00000011">
      <w:pPr>
        <w:ind w:left="720" w:firstLine="0"/>
        <w:rPr>
          <w:color w:val="222222"/>
          <w:highlight w:val="white"/>
        </w:rPr>
      </w:pPr>
      <w:r w:rsidDel="00000000" w:rsidR="00000000" w:rsidRPr="00000000">
        <w:rPr>
          <w:color w:val="222222"/>
          <w:highlight w:val="white"/>
          <w:rtl w:val="0"/>
        </w:rPr>
        <w:t xml:space="preserve">Netmask:</w:t>
        <w:tab/>
        <w:t xml:space="preserve">255.255.255.248</w:t>
      </w:r>
    </w:p>
    <w:p w:rsidR="00000000" w:rsidDel="00000000" w:rsidP="00000000" w:rsidRDefault="00000000" w:rsidRPr="00000000" w14:paraId="00000012">
      <w:pPr>
        <w:ind w:left="720" w:firstLine="0"/>
        <w:rPr>
          <w:color w:val="222222"/>
          <w:highlight w:val="white"/>
        </w:rPr>
      </w:pPr>
      <w:r w:rsidDel="00000000" w:rsidR="00000000" w:rsidRPr="00000000">
        <w:rPr>
          <w:color w:val="222222"/>
          <w:highlight w:val="white"/>
          <w:rtl w:val="0"/>
        </w:rPr>
        <w:t xml:space="preserve">Gateway:</w:t>
        <w:tab/>
      </w:r>
    </w:p>
    <w:p w:rsidR="00000000" w:rsidDel="00000000" w:rsidP="00000000" w:rsidRDefault="00000000" w:rsidRPr="00000000" w14:paraId="00000013">
      <w:pPr>
        <w:ind w:left="720" w:firstLine="0"/>
        <w:rPr>
          <w:color w:val="222222"/>
          <w:highlight w:val="white"/>
        </w:rPr>
      </w:pPr>
      <w:r w:rsidDel="00000000" w:rsidR="00000000" w:rsidRPr="00000000">
        <w:rPr>
          <w:color w:val="222222"/>
          <w:highlight w:val="white"/>
          <w:rtl w:val="0"/>
        </w:rPr>
        <w:t xml:space="preserve">DNS server:</w:t>
        <w:tab/>
        <w:t xml:space="preserve">8.8.8.8</w:t>
      </w:r>
    </w:p>
    <w:p w:rsidR="00000000" w:rsidDel="00000000" w:rsidP="00000000" w:rsidRDefault="00000000" w:rsidRPr="00000000" w14:paraId="00000014">
      <w:pPr>
        <w:ind w:left="720" w:firstLine="0"/>
        <w:rPr>
          <w:color w:val="222222"/>
          <w:highlight w:val="white"/>
        </w:rPr>
      </w:pPr>
      <w:r w:rsidDel="00000000" w:rsidR="00000000" w:rsidRPr="00000000">
        <w:rPr>
          <w:rtl w:val="0"/>
        </w:rPr>
      </w:r>
    </w:p>
    <w:p w:rsidR="00000000" w:rsidDel="00000000" w:rsidP="00000000" w:rsidRDefault="00000000" w:rsidRPr="00000000" w14:paraId="00000015">
      <w:pPr>
        <w:ind w:left="720" w:firstLine="0"/>
        <w:rPr>
          <w:color w:val="222222"/>
          <w:highlight w:val="white"/>
        </w:rPr>
      </w:pPr>
      <w:r w:rsidDel="00000000" w:rsidR="00000000" w:rsidRPr="00000000">
        <w:rPr>
          <w:color w:val="222222"/>
          <w:highlight w:val="white"/>
          <w:rtl w:val="0"/>
        </w:rPr>
        <w:t xml:space="preserve">Modificaremos esta configuración de red cuando dispongamos de una IP fija no compartida con el centro, con vistas a reducir el tráfico que generaremos con las VMs.</w:t>
      </w:r>
    </w:p>
    <w:p w:rsidR="00000000" w:rsidDel="00000000" w:rsidP="00000000" w:rsidRDefault="00000000" w:rsidRPr="00000000" w14:paraId="00000016">
      <w:pPr>
        <w:ind w:left="720" w:firstLine="0"/>
        <w:rPr>
          <w:color w:val="222222"/>
          <w:highlight w:val="white"/>
        </w:rPr>
      </w:pPr>
      <w:r w:rsidDel="00000000" w:rsidR="00000000" w:rsidRPr="00000000">
        <w:rPr>
          <w:rtl w:val="0"/>
        </w:rPr>
      </w:r>
    </w:p>
    <w:p w:rsidR="00000000" w:rsidDel="00000000" w:rsidP="00000000" w:rsidRDefault="00000000" w:rsidRPr="00000000" w14:paraId="00000017">
      <w:pPr>
        <w:numPr>
          <w:ilvl w:val="0"/>
          <w:numId w:val="1"/>
        </w:numPr>
        <w:ind w:left="720" w:hanging="360"/>
        <w:rPr>
          <w:color w:val="222222"/>
          <w:highlight w:val="white"/>
          <w:u w:val="none"/>
        </w:rPr>
      </w:pPr>
      <w:r w:rsidDel="00000000" w:rsidR="00000000" w:rsidRPr="00000000">
        <w:rPr>
          <w:color w:val="222222"/>
          <w:highlight w:val="white"/>
          <w:rtl w:val="0"/>
        </w:rPr>
        <w:t xml:space="preserve">Reiniciamos la máquina cuando nos lo pida</w:t>
      </w:r>
      <w:r w:rsidDel="00000000" w:rsidR="00000000" w:rsidRPr="00000000">
        <w:rPr>
          <w:rtl w:val="0"/>
        </w:rPr>
      </w:r>
    </w:p>
    <w:p w:rsidR="00000000" w:rsidDel="00000000" w:rsidP="00000000" w:rsidRDefault="00000000" w:rsidRPr="00000000" w14:paraId="00000018">
      <w:pPr>
        <w:ind w:left="720" w:firstLine="0"/>
        <w:rPr>
          <w:color w:val="22222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19">
      <w:pPr>
        <w:ind w:left="720" w:firstLine="0"/>
        <w:rPr>
          <w:color w:val="222222"/>
          <w:highlight w:val="white"/>
        </w:rPr>
      </w:pPr>
      <w:r w:rsidDel="00000000" w:rsidR="00000000" w:rsidRPr="00000000">
        <w:rPr>
          <w:rtl w:val="0"/>
        </w:rPr>
      </w:r>
    </w:p>
    <w:p w:rsidR="00000000" w:rsidDel="00000000" w:rsidP="00000000" w:rsidRDefault="00000000" w:rsidRPr="00000000" w14:paraId="0000001A">
      <w:pPr>
        <w:numPr>
          <w:ilvl w:val="0"/>
          <w:numId w:val="1"/>
        </w:numPr>
        <w:ind w:left="720" w:hanging="360"/>
        <w:rPr>
          <w:color w:val="222222"/>
          <w:highlight w:val="white"/>
          <w:u w:val="none"/>
        </w:rPr>
      </w:pPr>
      <w:r w:rsidDel="00000000" w:rsidR="00000000" w:rsidRPr="00000000">
        <w:rPr>
          <w:color w:val="222222"/>
          <w:highlight w:val="white"/>
          <w:rtl w:val="0"/>
        </w:rPr>
        <w:t xml:space="preserve">Accedemos a la interfaz gráfica mediante el navegador: https://194.30.71.221:8006</w:t>
      </w:r>
      <w:r w:rsidDel="00000000" w:rsidR="00000000" w:rsidRPr="00000000">
        <w:rPr>
          <w:rtl w:val="0"/>
        </w:rPr>
      </w:r>
    </w:p>
    <w:p w:rsidR="00000000" w:rsidDel="00000000" w:rsidP="00000000" w:rsidRDefault="00000000" w:rsidRPr="00000000" w14:paraId="0000001B">
      <w:pPr>
        <w:rPr>
          <w:rFonts w:ascii="Courier New" w:cs="Courier New" w:eastAsia="Courier New" w:hAnsi="Courier New"/>
          <w:sz w:val="21"/>
          <w:szCs w:val="21"/>
          <w:shd w:fill="f8f9fa" w:val="clear"/>
        </w:rPr>
      </w:pPr>
      <w:r w:rsidDel="00000000" w:rsidR="00000000" w:rsidRPr="00000000">
        <w:rPr>
          <w:rtl w:val="0"/>
        </w:rPr>
      </w:r>
    </w:p>
    <w:p w:rsidR="00000000" w:rsidDel="00000000" w:rsidP="00000000" w:rsidRDefault="00000000" w:rsidRPr="00000000" w14:paraId="0000001C">
      <w:pPr>
        <w:rPr>
          <w:rFonts w:ascii="Courier New" w:cs="Courier New" w:eastAsia="Courier New" w:hAnsi="Courier New"/>
          <w:sz w:val="21"/>
          <w:szCs w:val="21"/>
          <w:shd w:fill="f8f9fa" w:val="clear"/>
        </w:rPr>
      </w:pPr>
      <w:r w:rsidDel="00000000" w:rsidR="00000000" w:rsidRPr="00000000">
        <w:rPr>
          <w:rFonts w:ascii="Courier New" w:cs="Courier New" w:eastAsia="Courier New" w:hAnsi="Courier New"/>
          <w:sz w:val="21"/>
          <w:szCs w:val="21"/>
          <w:shd w:fill="f8f9fa" w:val="clear"/>
        </w:rPr>
        <w:drawing>
          <wp:inline distB="114300" distT="114300" distL="114300" distR="114300">
            <wp:extent cx="3517446" cy="1833563"/>
            <wp:effectExtent b="0" l="0" r="0" t="0"/>
            <wp:docPr id="21" name="image11.png"/>
            <a:graphic>
              <a:graphicData uri="http://schemas.openxmlformats.org/drawingml/2006/picture">
                <pic:pic>
                  <pic:nvPicPr>
                    <pic:cNvPr id="0" name="image11.png"/>
                    <pic:cNvPicPr preferRelativeResize="0"/>
                  </pic:nvPicPr>
                  <pic:blipFill>
                    <a:blip r:embed="rId7"/>
                    <a:srcRect b="34218" l="36378" r="37209" t="41296"/>
                    <a:stretch>
                      <a:fillRect/>
                    </a:stretch>
                  </pic:blipFill>
                  <pic:spPr>
                    <a:xfrm>
                      <a:off x="0" y="0"/>
                      <a:ext cx="3517446"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1"/>
        <w:keepNext w:val="1"/>
        <w:keepLines w:val="1"/>
        <w:widowControl w:val="1"/>
        <w:numPr>
          <w:ilvl w:val="0"/>
          <w:numId w:val="3"/>
        </w:numPr>
        <w:pBdr>
          <w:top w:space="0" w:sz="0" w:val="nil"/>
          <w:left w:space="0" w:sz="0" w:val="nil"/>
          <w:bottom w:space="0" w:sz="0" w:val="nil"/>
          <w:right w:space="0" w:sz="0" w:val="nil"/>
          <w:between w:space="0" w:sz="0" w:val="nil"/>
        </w:pBdr>
        <w:shd w:fill="auto" w:val="clear"/>
        <w:spacing w:after="120" w:before="400" w:line="276" w:lineRule="auto"/>
        <w:ind w:left="720" w:right="0" w:hanging="360"/>
        <w:jc w:val="left"/>
        <w:rPr/>
      </w:pPr>
      <w:bookmarkStart w:colFirst="0" w:colLast="0" w:name="_heading=h.3znysh7" w:id="3"/>
      <w:bookmarkEnd w:id="3"/>
      <w:r w:rsidDel="00000000" w:rsidR="00000000" w:rsidRPr="00000000">
        <w:rPr>
          <w:rtl w:val="0"/>
        </w:rPr>
        <w:t xml:space="preserve">Configuración de actualizaciones automáticas</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1"/>
          <w:szCs w:val="21"/>
        </w:rPr>
      </w:pPr>
      <w:r w:rsidDel="00000000" w:rsidR="00000000" w:rsidRPr="00000000">
        <w:rPr>
          <w:sz w:val="22"/>
          <w:szCs w:val="22"/>
          <w:rtl w:val="0"/>
        </w:rPr>
        <w:t xml:space="preserve">Dejamos</w:t>
      </w:r>
      <w:r w:rsidDel="00000000" w:rsidR="00000000" w:rsidRPr="00000000">
        <w:rPr>
          <w:color w:val="222222"/>
          <w:sz w:val="21"/>
          <w:szCs w:val="21"/>
          <w:rtl w:val="0"/>
        </w:rPr>
        <w:t xml:space="preserve"> el fichero </w:t>
      </w:r>
      <w:r w:rsidDel="00000000" w:rsidR="00000000" w:rsidRPr="00000000">
        <w:rPr>
          <w:rFonts w:ascii="Courier New" w:cs="Courier New" w:eastAsia="Courier New" w:hAnsi="Courier New"/>
          <w:color w:val="222222"/>
          <w:sz w:val="21"/>
          <w:szCs w:val="21"/>
          <w:rtl w:val="0"/>
        </w:rPr>
        <w:t xml:space="preserve">/etc/apt/sources.list</w:t>
      </w:r>
      <w:r w:rsidDel="00000000" w:rsidR="00000000" w:rsidRPr="00000000">
        <w:rPr>
          <w:color w:val="222222"/>
          <w:sz w:val="21"/>
          <w:szCs w:val="21"/>
          <w:rtl w:val="0"/>
        </w:rPr>
        <w:t xml:space="preserve"> del nodo con este contenido:</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deb http://ftp.debian.org/debian buster main contrib</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deb http://ftp.debian.org/debian buster-updates main contrib</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 PVE pve-no-subscription repository provided by proxmox.com,</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 NOT recommended for production use</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deb http://download.proxmox.com/debian/pve buster pve-no-subscription</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 security updates</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shd w:fill="f8f9fa" w:val="clear"/>
        </w:rPr>
      </w:pPr>
      <w:r w:rsidDel="00000000" w:rsidR="00000000" w:rsidRPr="00000000">
        <w:rPr>
          <w:sz w:val="16"/>
          <w:szCs w:val="16"/>
          <w:shd w:fill="cccccc" w:val="clear"/>
          <w:rtl w:val="0"/>
        </w:rPr>
        <w:t xml:space="preserve">deb http://security.debian.org/debian-security buster/updates main contrib</w:t>
      </w:r>
      <w:r w:rsidDel="00000000" w:rsidR="00000000" w:rsidRPr="00000000">
        <w:rPr>
          <w:rtl w:val="0"/>
        </w:rPr>
      </w:r>
    </w:p>
    <w:p w:rsidR="00000000" w:rsidDel="00000000" w:rsidP="00000000" w:rsidRDefault="00000000" w:rsidRPr="00000000" w14:paraId="00000028">
      <w:pPr>
        <w:pStyle w:val="Heading1"/>
        <w:keepNext w:val="1"/>
        <w:keepLines w:val="1"/>
        <w:widowControl w:val="1"/>
        <w:pBdr>
          <w:top w:space="0" w:sz="0" w:val="nil"/>
          <w:left w:space="0" w:sz="0" w:val="nil"/>
          <w:bottom w:space="0" w:sz="0" w:val="nil"/>
          <w:right w:space="0" w:sz="0" w:val="nil"/>
          <w:between w:space="0" w:sz="0" w:val="nil"/>
        </w:pBdr>
        <w:shd w:fill="ffffff" w:val="clear"/>
        <w:spacing w:after="100" w:before="100" w:line="276" w:lineRule="auto"/>
        <w:ind w:left="0" w:right="0" w:firstLine="0"/>
        <w:jc w:val="left"/>
        <w:rPr>
          <w:color w:val="222222"/>
          <w:sz w:val="21"/>
          <w:szCs w:val="21"/>
        </w:rPr>
      </w:pPr>
      <w:bookmarkStart w:colFirst="0" w:colLast="0" w:name="_heading=h.2et92p0" w:id="4"/>
      <w:bookmarkEnd w:id="4"/>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2"/>
          <w:szCs w:val="22"/>
          <w:rtl w:val="0"/>
        </w:rPr>
        <w:t xml:space="preserve">Después</w:t>
      </w:r>
      <w:r w:rsidDel="00000000" w:rsidR="00000000" w:rsidRPr="00000000">
        <w:rPr>
          <w:color w:val="222222"/>
          <w:sz w:val="21"/>
          <w:szCs w:val="21"/>
          <w:rtl w:val="0"/>
        </w:rPr>
        <w:t xml:space="preserve">, comentamos la línea que aparece en el fichero  </w:t>
      </w:r>
      <w:r w:rsidDel="00000000" w:rsidR="00000000" w:rsidRPr="00000000">
        <w:rPr>
          <w:i w:val="1"/>
          <w:color w:val="222222"/>
          <w:sz w:val="21"/>
          <w:szCs w:val="21"/>
          <w:rtl w:val="0"/>
        </w:rPr>
        <w:t xml:space="preserve">/etc/apt/sources.list.d/pve-enterprise.lis</w:t>
      </w:r>
      <w:r w:rsidDel="00000000" w:rsidR="00000000" w:rsidRPr="00000000">
        <w:rPr>
          <w:i w:val="1"/>
          <w:rtl w:val="0"/>
        </w:rPr>
        <w:t xml:space="preserve">t</w:t>
      </w:r>
      <w:r w:rsidDel="00000000" w:rsidR="00000000" w:rsidRPr="00000000">
        <w:rPr>
          <w:rtl w:val="0"/>
        </w:rPr>
        <w:t xml:space="preserve">:</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235636" cy="1347788"/>
            <wp:effectExtent b="0" l="0" r="0" t="0"/>
            <wp:docPr id="23" name="image10.png"/>
            <a:graphic>
              <a:graphicData uri="http://schemas.openxmlformats.org/drawingml/2006/picture">
                <pic:pic>
                  <pic:nvPicPr>
                    <pic:cNvPr id="0" name="image10.png"/>
                    <pic:cNvPicPr preferRelativeResize="0"/>
                  </pic:nvPicPr>
                  <pic:blipFill>
                    <a:blip r:embed="rId8"/>
                    <a:srcRect b="65781" l="66445" r="0" t="18878"/>
                    <a:stretch>
                      <a:fillRect/>
                    </a:stretch>
                  </pic:blipFill>
                  <pic:spPr>
                    <a:xfrm>
                      <a:off x="0" y="0"/>
                      <a:ext cx="5235636" cy="134778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C">
      <w:pPr>
        <w:pStyle w:val="Heading1"/>
        <w:keepNext w:val="1"/>
        <w:keepLines w:val="1"/>
        <w:widowControl w:val="1"/>
        <w:pBdr>
          <w:top w:space="0" w:sz="0" w:val="nil"/>
          <w:left w:space="0" w:sz="0" w:val="nil"/>
          <w:bottom w:space="0" w:sz="0" w:val="nil"/>
          <w:right w:space="0" w:sz="0" w:val="nil"/>
          <w:between w:space="0" w:sz="0" w:val="nil"/>
        </w:pBdr>
        <w:shd w:fill="ffffff" w:val="clear"/>
        <w:spacing w:after="100" w:before="100" w:line="276" w:lineRule="auto"/>
        <w:ind w:left="0" w:right="0" w:firstLine="0"/>
        <w:jc w:val="left"/>
        <w:rPr>
          <w:color w:val="222222"/>
          <w:sz w:val="21"/>
          <w:szCs w:val="21"/>
        </w:rPr>
      </w:pPr>
      <w:bookmarkStart w:colFirst="0" w:colLast="0" w:name="_heading=h.tyjcwt" w:id="5"/>
      <w:bookmarkEnd w:id="5"/>
      <w:r w:rsidDel="00000000" w:rsidR="00000000" w:rsidRPr="00000000">
        <w:rPr>
          <w:rtl w:val="0"/>
        </w:rPr>
      </w:r>
    </w:p>
    <w:p w:rsidR="00000000" w:rsidDel="00000000" w:rsidP="00000000" w:rsidRDefault="00000000" w:rsidRPr="00000000" w14:paraId="0000002D">
      <w:pPr>
        <w:pStyle w:val="Heading1"/>
        <w:keepNext w:val="1"/>
        <w:keepLines w:val="1"/>
        <w:widowControl w:val="1"/>
        <w:pBdr>
          <w:top w:space="0" w:sz="0" w:val="nil"/>
          <w:left w:space="0" w:sz="0" w:val="nil"/>
          <w:bottom w:space="0" w:sz="0" w:val="nil"/>
          <w:right w:space="0" w:sz="0" w:val="nil"/>
          <w:between w:space="0" w:sz="0" w:val="nil"/>
        </w:pBdr>
        <w:shd w:fill="ffffff" w:val="clear"/>
        <w:spacing w:after="100" w:before="100" w:line="276" w:lineRule="auto"/>
        <w:ind w:left="0" w:right="0" w:firstLine="0"/>
        <w:jc w:val="left"/>
        <w:rPr>
          <w:color w:val="222222"/>
          <w:sz w:val="21"/>
          <w:szCs w:val="21"/>
        </w:rPr>
      </w:pPr>
      <w:bookmarkStart w:colFirst="0" w:colLast="0" w:name="_heading=h.3dy6vkm" w:id="6"/>
      <w:bookmarkEnd w:id="6"/>
      <w:r w:rsidDel="00000000" w:rsidR="00000000" w:rsidRPr="00000000">
        <w:rPr>
          <w:color w:val="222222"/>
          <w:sz w:val="21"/>
          <w:szCs w:val="21"/>
          <w:rtl w:val="0"/>
        </w:rPr>
        <w:t xml:space="preserve">A continuación, ejecutamos estos comandos: </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16"/>
          <w:szCs w:val="16"/>
          <w:shd w:fill="cccccc" w:val="clear"/>
        </w:rPr>
      </w:pPr>
      <w:r w:rsidDel="00000000" w:rsidR="00000000" w:rsidRPr="00000000">
        <w:rPr>
          <w:sz w:val="16"/>
          <w:szCs w:val="16"/>
          <w:shd w:fill="cccccc" w:val="clear"/>
          <w:rtl w:val="0"/>
        </w:rPr>
        <w:t xml:space="preserve">apt update</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color w:val="222222"/>
          <w:sz w:val="21"/>
          <w:szCs w:val="21"/>
        </w:rPr>
      </w:pPr>
      <w:r w:rsidDel="00000000" w:rsidR="00000000" w:rsidRPr="00000000">
        <w:rPr>
          <w:sz w:val="16"/>
          <w:szCs w:val="16"/>
          <w:shd w:fill="cccccc" w:val="clear"/>
          <w:rtl w:val="0"/>
        </w:rPr>
        <w:t xml:space="preserve">apt upgrade</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keepNext w:val="1"/>
        <w:keepLines w:val="1"/>
        <w:widowControl w:val="1"/>
        <w:numPr>
          <w:ilvl w:val="0"/>
          <w:numId w:val="3"/>
        </w:numPr>
        <w:pBdr>
          <w:top w:space="0" w:sz="0" w:val="nil"/>
          <w:left w:space="0" w:sz="0" w:val="nil"/>
          <w:bottom w:space="0" w:sz="0" w:val="nil"/>
          <w:right w:space="0" w:sz="0" w:val="nil"/>
          <w:between w:space="0" w:sz="0" w:val="nil"/>
        </w:pBdr>
        <w:shd w:fill="auto" w:val="clear"/>
        <w:spacing w:after="0" w:before="400" w:line="276" w:lineRule="auto"/>
        <w:ind w:left="720" w:right="0" w:hanging="360"/>
        <w:jc w:val="left"/>
        <w:rPr/>
      </w:pPr>
      <w:bookmarkStart w:colFirst="0" w:colLast="0" w:name="_heading=h.1t3h5sf" w:id="7"/>
      <w:bookmarkEnd w:id="7"/>
      <w:r w:rsidDel="00000000" w:rsidR="00000000" w:rsidRPr="00000000">
        <w:rPr>
          <w:rtl w:val="0"/>
        </w:rPr>
        <w:t xml:space="preserve">Creación de zonas de trabajo para los grupos</w:t>
      </w:r>
    </w:p>
    <w:p w:rsidR="00000000" w:rsidDel="00000000" w:rsidP="00000000" w:rsidRDefault="00000000" w:rsidRPr="00000000" w14:paraId="00000032">
      <w:pPr>
        <w:pStyle w:val="Heading1"/>
        <w:keepNext w:val="1"/>
        <w:keepLines w:val="1"/>
        <w:widowControl w:val="1"/>
        <w:numPr>
          <w:ilvl w:val="1"/>
          <w:numId w:val="3"/>
        </w:numPr>
        <w:pBdr>
          <w:top w:space="0" w:sz="0" w:val="nil"/>
          <w:left w:space="0" w:sz="0" w:val="nil"/>
          <w:bottom w:space="0" w:sz="0" w:val="nil"/>
          <w:right w:space="0" w:sz="0" w:val="nil"/>
          <w:between w:space="0" w:sz="0" w:val="nil"/>
        </w:pBdr>
        <w:shd w:fill="auto" w:val="clear"/>
        <w:spacing w:after="120" w:before="0" w:line="276" w:lineRule="auto"/>
        <w:ind w:left="1440" w:right="0" w:hanging="360"/>
        <w:jc w:val="left"/>
        <w:rPr/>
      </w:pPr>
      <w:bookmarkStart w:colFirst="0" w:colLast="0" w:name="_heading=h.4d34og8" w:id="8"/>
      <w:bookmarkEnd w:id="8"/>
      <w:r w:rsidDel="00000000" w:rsidR="00000000" w:rsidRPr="00000000">
        <w:rPr>
          <w:rtl w:val="0"/>
        </w:rPr>
        <w:t xml:space="preserve">Crear las 4 nuevas particiones</w:t>
      </w:r>
    </w:p>
    <w:p w:rsidR="00000000" w:rsidDel="00000000" w:rsidP="00000000" w:rsidRDefault="00000000" w:rsidRPr="00000000" w14:paraId="00000033">
      <w:pPr>
        <w:ind w:left="0" w:firstLine="0"/>
        <w:rPr/>
      </w:pPr>
      <w:r w:rsidDel="00000000" w:rsidR="00000000" w:rsidRPr="00000000">
        <w:rPr>
          <w:rtl w:val="0"/>
        </w:rPr>
        <w:t xml:space="preserve">Entramos al shell del Proxmox y ejecutamos el comando </w:t>
      </w:r>
      <w:r w:rsidDel="00000000" w:rsidR="00000000" w:rsidRPr="00000000">
        <w:rPr>
          <w:i w:val="1"/>
          <w:rtl w:val="0"/>
        </w:rPr>
        <w:t xml:space="preserve">lsblk</w:t>
      </w:r>
      <w:r w:rsidDel="00000000" w:rsidR="00000000" w:rsidRPr="00000000">
        <w:rPr>
          <w:rtl w:val="0"/>
        </w:rPr>
        <w:t xml:space="preserve">. Como vemos, tenemos 3 particiones; la sda3 es en la que está lo concerniente al sistema operativo. </w:t>
      </w:r>
    </w:p>
    <w:p w:rsidR="00000000" w:rsidDel="00000000" w:rsidP="00000000" w:rsidRDefault="00000000" w:rsidRPr="00000000" w14:paraId="00000034">
      <w:pPr>
        <w:rPr>
          <w:sz w:val="16"/>
          <w:szCs w:val="16"/>
          <w:shd w:fill="cccccc" w:val="clear"/>
        </w:rPr>
      </w:pPr>
      <w:r w:rsidDel="00000000" w:rsidR="00000000" w:rsidRPr="00000000">
        <w:rPr>
          <w:sz w:val="16"/>
          <w:szCs w:val="16"/>
          <w:shd w:fill="cccccc" w:val="clear"/>
          <w:rtl w:val="0"/>
        </w:rPr>
        <w:t xml:space="preserve">root@2as3:~# lsblk</w:t>
      </w:r>
    </w:p>
    <w:p w:rsidR="00000000" w:rsidDel="00000000" w:rsidP="00000000" w:rsidRDefault="00000000" w:rsidRPr="00000000" w14:paraId="00000035">
      <w:pPr>
        <w:rPr>
          <w:sz w:val="16"/>
          <w:szCs w:val="16"/>
          <w:shd w:fill="cccccc" w:val="clear"/>
        </w:rPr>
      </w:pPr>
      <w:r w:rsidDel="00000000" w:rsidR="00000000" w:rsidRPr="00000000">
        <w:rPr>
          <w:sz w:val="16"/>
          <w:szCs w:val="16"/>
          <w:shd w:fill="cccccc" w:val="clear"/>
          <w:rtl w:val="0"/>
        </w:rPr>
        <w:t xml:space="preserve">NAME               MAJ:MIN RM   SIZE RO TYPE MOUNTPOINT</w:t>
      </w:r>
    </w:p>
    <w:p w:rsidR="00000000" w:rsidDel="00000000" w:rsidP="00000000" w:rsidRDefault="00000000" w:rsidRPr="00000000" w14:paraId="00000036">
      <w:pPr>
        <w:rPr>
          <w:sz w:val="16"/>
          <w:szCs w:val="16"/>
          <w:shd w:fill="cccccc" w:val="clear"/>
        </w:rPr>
      </w:pPr>
      <w:r w:rsidDel="00000000" w:rsidR="00000000" w:rsidRPr="00000000">
        <w:rPr>
          <w:sz w:val="16"/>
          <w:szCs w:val="16"/>
          <w:shd w:fill="cccccc" w:val="clear"/>
          <w:rtl w:val="0"/>
        </w:rPr>
        <w:t xml:space="preserve">sda                  8:0    0 465.8G  0 disk </w:t>
      </w:r>
    </w:p>
    <w:p w:rsidR="00000000" w:rsidDel="00000000" w:rsidP="00000000" w:rsidRDefault="00000000" w:rsidRPr="00000000" w14:paraId="00000037">
      <w:pPr>
        <w:rPr>
          <w:sz w:val="16"/>
          <w:szCs w:val="16"/>
          <w:shd w:fill="cccccc" w:val="clear"/>
        </w:rPr>
      </w:pPr>
      <w:r w:rsidDel="00000000" w:rsidR="00000000" w:rsidRPr="00000000">
        <w:rPr>
          <w:sz w:val="16"/>
          <w:szCs w:val="16"/>
          <w:shd w:fill="cccccc" w:val="clear"/>
          <w:rtl w:val="0"/>
        </w:rPr>
        <w:t xml:space="preserve">├─sda1               8:1    0  1007K  0 part </w:t>
      </w:r>
    </w:p>
    <w:p w:rsidR="00000000" w:rsidDel="00000000" w:rsidP="00000000" w:rsidRDefault="00000000" w:rsidRPr="00000000" w14:paraId="00000038">
      <w:pPr>
        <w:rPr>
          <w:sz w:val="16"/>
          <w:szCs w:val="16"/>
          <w:shd w:fill="cccccc" w:val="clear"/>
        </w:rPr>
      </w:pPr>
      <w:r w:rsidDel="00000000" w:rsidR="00000000" w:rsidRPr="00000000">
        <w:rPr>
          <w:sz w:val="16"/>
          <w:szCs w:val="16"/>
          <w:shd w:fill="cccccc" w:val="clear"/>
          <w:rtl w:val="0"/>
        </w:rPr>
        <w:t xml:space="preserve">├─sda2               8:2    0   512M  0 part </w:t>
      </w:r>
    </w:p>
    <w:p w:rsidR="00000000" w:rsidDel="00000000" w:rsidP="00000000" w:rsidRDefault="00000000" w:rsidRPr="00000000" w14:paraId="00000039">
      <w:pPr>
        <w:rPr>
          <w:sz w:val="16"/>
          <w:szCs w:val="16"/>
          <w:shd w:fill="cccccc" w:val="clear"/>
        </w:rPr>
      </w:pPr>
      <w:r w:rsidDel="00000000" w:rsidR="00000000" w:rsidRPr="00000000">
        <w:rPr>
          <w:sz w:val="16"/>
          <w:szCs w:val="16"/>
          <w:shd w:fill="cccccc" w:val="clear"/>
          <w:rtl w:val="0"/>
        </w:rPr>
        <w:t xml:space="preserve">└─sda3               8:3    0  64.5G  0 part </w:t>
      </w:r>
    </w:p>
    <w:p w:rsidR="00000000" w:rsidDel="00000000" w:rsidP="00000000" w:rsidRDefault="00000000" w:rsidRPr="00000000" w14:paraId="0000003A">
      <w:pPr>
        <w:rPr>
          <w:sz w:val="16"/>
          <w:szCs w:val="16"/>
          <w:shd w:fill="cccccc" w:val="clear"/>
        </w:rPr>
      </w:pPr>
      <w:r w:rsidDel="00000000" w:rsidR="00000000" w:rsidRPr="00000000">
        <w:rPr>
          <w:sz w:val="16"/>
          <w:szCs w:val="16"/>
          <w:shd w:fill="cccccc" w:val="clear"/>
          <w:rtl w:val="0"/>
        </w:rPr>
        <w:t xml:space="preserve">  ├─pve-swap       253:0    0     8G  0 lvm  [SWAP]</w:t>
      </w:r>
    </w:p>
    <w:p w:rsidR="00000000" w:rsidDel="00000000" w:rsidP="00000000" w:rsidRDefault="00000000" w:rsidRPr="00000000" w14:paraId="0000003B">
      <w:pPr>
        <w:rPr>
          <w:sz w:val="16"/>
          <w:szCs w:val="16"/>
          <w:shd w:fill="cccccc" w:val="clear"/>
        </w:rPr>
      </w:pPr>
      <w:r w:rsidDel="00000000" w:rsidR="00000000" w:rsidRPr="00000000">
        <w:rPr>
          <w:sz w:val="16"/>
          <w:szCs w:val="16"/>
          <w:shd w:fill="cccccc" w:val="clear"/>
          <w:rtl w:val="0"/>
        </w:rPr>
        <w:t xml:space="preserve">  ├─pve-root       253:1    0    16G  0 lvm  /</w:t>
      </w:r>
    </w:p>
    <w:p w:rsidR="00000000" w:rsidDel="00000000" w:rsidP="00000000" w:rsidRDefault="00000000" w:rsidRPr="00000000" w14:paraId="0000003C">
      <w:pPr>
        <w:rPr>
          <w:sz w:val="16"/>
          <w:szCs w:val="16"/>
          <w:shd w:fill="cccccc" w:val="clear"/>
        </w:rPr>
      </w:pPr>
      <w:r w:rsidDel="00000000" w:rsidR="00000000" w:rsidRPr="00000000">
        <w:rPr>
          <w:sz w:val="16"/>
          <w:szCs w:val="16"/>
          <w:shd w:fill="cccccc" w:val="clear"/>
          <w:rtl w:val="0"/>
        </w:rPr>
        <w:t xml:space="preserve">  ├─pve-data_tmeta 253:2    0     1G  0 lvm  </w:t>
      </w:r>
    </w:p>
    <w:p w:rsidR="00000000" w:rsidDel="00000000" w:rsidP="00000000" w:rsidRDefault="00000000" w:rsidRPr="00000000" w14:paraId="0000003D">
      <w:pPr>
        <w:rPr>
          <w:sz w:val="16"/>
          <w:szCs w:val="16"/>
          <w:shd w:fill="cccccc" w:val="clear"/>
        </w:rPr>
      </w:pPr>
      <w:r w:rsidDel="00000000" w:rsidR="00000000" w:rsidRPr="00000000">
        <w:rPr>
          <w:sz w:val="16"/>
          <w:szCs w:val="16"/>
          <w:shd w:fill="cccccc" w:val="clear"/>
          <w:rtl w:val="0"/>
        </w:rPr>
        <w:t xml:space="preserve">  │ └─pve-data     253:4    0  30.5G  0 lvm  </w:t>
      </w:r>
    </w:p>
    <w:p w:rsidR="00000000" w:rsidDel="00000000" w:rsidP="00000000" w:rsidRDefault="00000000" w:rsidRPr="00000000" w14:paraId="0000003E">
      <w:pPr>
        <w:rPr>
          <w:sz w:val="16"/>
          <w:szCs w:val="16"/>
          <w:shd w:fill="cccccc" w:val="clear"/>
        </w:rPr>
      </w:pPr>
      <w:r w:rsidDel="00000000" w:rsidR="00000000" w:rsidRPr="00000000">
        <w:rPr>
          <w:sz w:val="16"/>
          <w:szCs w:val="16"/>
          <w:shd w:fill="cccccc" w:val="clear"/>
          <w:rtl w:val="0"/>
        </w:rPr>
        <w:t xml:space="preserve">  └─pve-data_tdata 253:3    0  30.5G  0 lvm  </w:t>
      </w:r>
    </w:p>
    <w:p w:rsidR="00000000" w:rsidDel="00000000" w:rsidP="00000000" w:rsidRDefault="00000000" w:rsidRPr="00000000" w14:paraId="0000003F">
      <w:pPr>
        <w:rPr>
          <w:sz w:val="16"/>
          <w:szCs w:val="16"/>
        </w:rPr>
      </w:pPr>
      <w:r w:rsidDel="00000000" w:rsidR="00000000" w:rsidRPr="00000000">
        <w:rPr>
          <w:sz w:val="16"/>
          <w:szCs w:val="16"/>
          <w:shd w:fill="cccccc" w:val="clear"/>
          <w:rtl w:val="0"/>
        </w:rPr>
        <w:t xml:space="preserve">    └─pve-data     253:4    0  30.5G  0 lvm </w:t>
      </w:r>
      <w:r w:rsidDel="00000000" w:rsidR="00000000" w:rsidRPr="00000000">
        <w:rPr>
          <w:sz w:val="16"/>
          <w:szCs w:val="16"/>
          <w:rtl w:val="0"/>
        </w:rPr>
        <w:t xml:space="preserve">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Vamos a pasar a crear las 4 nuevas particiones, de 100 Gigas cada una. Como estamos trabajando con un disco GPT, las crearemos como primarias; si fuera MBR, se complicaría (siendo necesario crear una partición lógica que contenga las extendidas que MBR nos permitirá crear).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El disco en el que vamos a crear las particiones es el /dev/sda. Si dispusiéramos de discos adicionales deberíamos determinar en cuál de ellos (sdb, sdc, …) queremos crear las particiones.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 fdisk /dev/sda</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Command (m for help): n</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Partition number (4-128, default 4): </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First sector (136314881-976773134, default 136316928): </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Last sector, +/-sectors or +/-size{K,M,G,T,P} (136316928-976773134, default 976773134): +100G</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cccccc" w:val="clear"/>
        </w:rPr>
      </w:pPr>
      <w:r w:rsidDel="00000000" w:rsidR="00000000" w:rsidRPr="00000000">
        <w:rPr>
          <w:sz w:val="16"/>
          <w:szCs w:val="16"/>
          <w:shd w:fill="cccccc" w:val="clear"/>
          <w:rtl w:val="0"/>
        </w:rPr>
        <w:t xml:space="preserve">Created a new partition 4 of type 'Linux filesystem' and of size 100 GiB.</w:t>
      </w:r>
      <w:r w:rsidDel="00000000" w:rsidR="00000000" w:rsidRPr="00000000">
        <w:rPr>
          <w:rtl w:val="0"/>
        </w:rPr>
      </w:r>
    </w:p>
    <w:p w:rsidR="00000000" w:rsidDel="00000000" w:rsidP="00000000" w:rsidRDefault="00000000" w:rsidRPr="00000000" w14:paraId="0000004D">
      <w:pPr>
        <w:rPr>
          <w:shd w:fill="cccccc" w:val="clear"/>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Command (m for help): n</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Partition number (5-128, default 5): </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First sector (136314881-976773134, default 346032128): </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Last sector, +/-sectors or +/-size{K,M,G,T,P} (346032128-976773134, default 976773134): +100G</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cccccc" w:val="clear"/>
        </w:rPr>
      </w:pPr>
      <w:r w:rsidDel="00000000" w:rsidR="00000000" w:rsidRPr="00000000">
        <w:rPr>
          <w:sz w:val="16"/>
          <w:szCs w:val="16"/>
          <w:shd w:fill="cccccc" w:val="clear"/>
          <w:rtl w:val="0"/>
        </w:rPr>
        <w:t xml:space="preserve">Created a new partition 5 of type 'Linux filesystem' and of size 100 GiB</w:t>
      </w:r>
      <w:r w:rsidDel="00000000" w:rsidR="00000000" w:rsidRPr="00000000">
        <w:rPr>
          <w:shd w:fill="cccccc" w:val="clear"/>
          <w:rtl w:val="0"/>
        </w:rPr>
        <w:t xml:space="preserve">.</w:t>
      </w:r>
    </w:p>
    <w:p w:rsidR="00000000" w:rsidDel="00000000" w:rsidP="00000000" w:rsidRDefault="00000000" w:rsidRPr="00000000" w14:paraId="00000054">
      <w:pPr>
        <w:rPr>
          <w:shd w:fill="cccccc" w:val="clear"/>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Command (m for help): n</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Partition number (6-128, default 6):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First sector (136314881-976773134, default 555747328): </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Last sector, +/-sectors or +/-size{K,M,G,T,P} (555747328-976773134, default 976773134): +100G</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Created a new partition 6 of type 'Linux filesystem' and of size 100 GiB.</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Command (m for help): n    </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Partition number (7-128, default 7): </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First sector (136314881-976773134, default 765462528): </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Last sector, +/-sectors or +/-size{K,M,G,T,P} (765462528-976773134, default 976773134): +100G</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cccccc" w:val="clear"/>
        </w:rPr>
      </w:pPr>
      <w:r w:rsidDel="00000000" w:rsidR="00000000" w:rsidRPr="00000000">
        <w:rPr>
          <w:sz w:val="16"/>
          <w:szCs w:val="16"/>
          <w:shd w:fill="cccccc" w:val="clear"/>
          <w:rtl w:val="0"/>
        </w:rPr>
        <w:t xml:space="preserve">Created a new partition 7 of type 'Linux filesystem' and of size 100 GiB.</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A continuación, comprobaremos que se ha configurado todo bien (en azul, las 4 nuevas particiones):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Command (m for help): p</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Disk /dev/sda: 465.8 GiB, 500107862016 bytes, 976773168 sectors</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Disk model: Samsung SSD 860 </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Units: sectors of 1 * 512 = 512 bytes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Sector size (logical/physical): 512 bytes / 512 bytes</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I/O size (minimum/optimal): 512 bytes / 512 bytes</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Disklabel type: gpt</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Disk identifier: 0BDEF98C-7597-42EF-B825-12AAD205A091</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Device         Start       End   Sectors  Size Type</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/dev/sda1         34      2047      2014 1007K BIOS boot</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/dev/sda2       2048   1050623   1048576  512M EFI System</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/dev/sda3    1050624 136314880 135264257 64.5G Linux LVM</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6d9eeb" w:val="clear"/>
        </w:rPr>
      </w:pPr>
      <w:r w:rsidDel="00000000" w:rsidR="00000000" w:rsidRPr="00000000">
        <w:rPr>
          <w:sz w:val="16"/>
          <w:szCs w:val="16"/>
          <w:shd w:fill="6d9eeb" w:val="clear"/>
          <w:rtl w:val="0"/>
        </w:rPr>
        <w:t xml:space="preserve">/dev/sda4  136316928 346032127 209715200  100G Linux filesystem</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6d9eeb" w:val="clear"/>
        </w:rPr>
      </w:pPr>
      <w:r w:rsidDel="00000000" w:rsidR="00000000" w:rsidRPr="00000000">
        <w:rPr>
          <w:sz w:val="16"/>
          <w:szCs w:val="16"/>
          <w:shd w:fill="6d9eeb" w:val="clear"/>
          <w:rtl w:val="0"/>
        </w:rPr>
        <w:t xml:space="preserve">/dev/sda5  346032128 555747327 209715200  100G Linux filesystem</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6d9eeb" w:val="clear"/>
        </w:rPr>
      </w:pPr>
      <w:r w:rsidDel="00000000" w:rsidR="00000000" w:rsidRPr="00000000">
        <w:rPr>
          <w:sz w:val="16"/>
          <w:szCs w:val="16"/>
          <w:shd w:fill="6d9eeb" w:val="clear"/>
          <w:rtl w:val="0"/>
        </w:rPr>
        <w:t xml:space="preserve">/dev/sda6  555747328 765462527 209715200  100G Linux filesystem</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6d9eeb" w:val="clear"/>
        </w:rPr>
      </w:pPr>
      <w:r w:rsidDel="00000000" w:rsidR="00000000" w:rsidRPr="00000000">
        <w:rPr>
          <w:sz w:val="16"/>
          <w:szCs w:val="16"/>
          <w:shd w:fill="6d9eeb" w:val="clear"/>
          <w:rtl w:val="0"/>
        </w:rPr>
        <w:t xml:space="preserve">/dev/sda7  765462528 975177727 209715200  100G Linux filesystem</w:t>
      </w:r>
      <w:r w:rsidDel="00000000" w:rsidR="00000000" w:rsidRPr="00000000">
        <w:rPr>
          <w:rtl w:val="0"/>
        </w:rPr>
      </w:r>
    </w:p>
    <w:p w:rsidR="00000000" w:rsidDel="00000000" w:rsidP="00000000" w:rsidRDefault="00000000" w:rsidRPr="00000000" w14:paraId="00000075">
      <w:pPr>
        <w:rPr>
          <w:shd w:fill="e06666" w:val="clear"/>
        </w:rPr>
      </w:pPr>
      <w:r w:rsidDel="00000000" w:rsidR="00000000" w:rsidRPr="00000000">
        <w:rPr>
          <w:shd w:fill="e06666" w:val="clear"/>
          <w:rtl w:val="0"/>
        </w:rPr>
        <w:t xml:space="preserve">¡¡¡OJO!!!!Lo hecho hasta ahora no será efectivo a menos que escribamos los cambios.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Command (m for help): w</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The partition table has been altered.</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cccccc" w:val="clear"/>
        </w:rPr>
      </w:pPr>
      <w:r w:rsidDel="00000000" w:rsidR="00000000" w:rsidRPr="00000000">
        <w:rPr>
          <w:sz w:val="16"/>
          <w:szCs w:val="16"/>
          <w:shd w:fill="cccccc" w:val="clear"/>
          <w:rtl w:val="0"/>
        </w:rPr>
        <w:t xml:space="preserve">Syncing disks.</w:t>
      </w:r>
      <w:r w:rsidDel="00000000" w:rsidR="00000000" w:rsidRPr="00000000">
        <w:rPr>
          <w:rtl w:val="0"/>
        </w:rPr>
      </w:r>
    </w:p>
    <w:p w:rsidR="00000000" w:rsidDel="00000000" w:rsidP="00000000" w:rsidRDefault="00000000" w:rsidRPr="00000000" w14:paraId="0000007A">
      <w:pPr>
        <w:rPr>
          <w:shd w:fill="cccccc" w:val="clear"/>
        </w:rPr>
      </w:pPr>
      <w:r w:rsidDel="00000000" w:rsidR="00000000" w:rsidRPr="00000000">
        <w:br w:type="page"/>
      </w:r>
      <w:r w:rsidDel="00000000" w:rsidR="00000000" w:rsidRPr="00000000">
        <w:rPr>
          <w:rtl w:val="0"/>
        </w:rPr>
      </w:r>
    </w:p>
    <w:p w:rsidR="00000000" w:rsidDel="00000000" w:rsidP="00000000" w:rsidRDefault="00000000" w:rsidRPr="00000000" w14:paraId="0000007B">
      <w:pPr>
        <w:rPr>
          <w:shd w:fill="cccccc" w:val="clear"/>
        </w:rPr>
      </w:pPr>
      <w:r w:rsidDel="00000000" w:rsidR="00000000" w:rsidRPr="00000000">
        <w:rPr>
          <w:rtl w:val="0"/>
        </w:rPr>
      </w:r>
    </w:p>
    <w:p w:rsidR="00000000" w:rsidDel="00000000" w:rsidP="00000000" w:rsidRDefault="00000000" w:rsidRPr="00000000" w14:paraId="0000007C">
      <w:pPr>
        <w:rPr>
          <w:shd w:fill="cccccc" w:val="clear"/>
        </w:rPr>
      </w:pPr>
      <w:r w:rsidDel="00000000" w:rsidR="00000000" w:rsidRPr="00000000">
        <w:rPr>
          <w:rtl w:val="0"/>
        </w:rPr>
        <w:t xml:space="preserve">Volvemos a ejecutar el comando lsblk. Como vemos, tenemos las 4 nuevas particiones de 100 gigas creadas. </w:t>
      </w:r>
      <w:r w:rsidDel="00000000" w:rsidR="00000000" w:rsidRPr="00000000">
        <w:rPr>
          <w:rtl w:val="0"/>
        </w:rPr>
      </w:r>
    </w:p>
    <w:p w:rsidR="00000000" w:rsidDel="00000000" w:rsidP="00000000" w:rsidRDefault="00000000" w:rsidRPr="00000000" w14:paraId="0000007D">
      <w:pPr>
        <w:rPr>
          <w:shd w:fill="cccccc" w:val="clea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#root@2as3:~# lsblk</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NAME               MAJ:MIN RM   SIZE RO TYPE MOUNTPOINT</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sda                  8:0    0 465.8G  0 disk </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├─sda1               8:1    0  1007K  0 part </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├─sda2               8:2    0   512M  0 part </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├─sda3               8:3    0  64.5G  0 part </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 ├─pve-swap       253:0    0     8G  0 lvm  [SWAP]</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 ├─pve-root       253:1    0    16G  0 lvm  /</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 ├─pve-data_tmeta 253:2    0     1G  0 lvm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 │ └─pve-data     253:4    0  30.5G  0 lvm  </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 └─pve-data_tdata 253:3    0  30.5G  0 lvm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   └─pve-data     253:4    0  30.5G  0 lvm  </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├─sda4               8:4    0   100G  0 part </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├─sda5               8:5    0   100G  0 part </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├─sda6               8:6    0   100G  0 part </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└─sda7               8:7    0   100G  0 part </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1"/>
        <w:keepNext w:val="1"/>
        <w:keepLines w:val="1"/>
        <w:widowControl w:val="1"/>
        <w:numPr>
          <w:ilvl w:val="1"/>
          <w:numId w:val="3"/>
        </w:numPr>
        <w:pBdr>
          <w:top w:space="0" w:sz="0" w:val="nil"/>
          <w:left w:space="0" w:sz="0" w:val="nil"/>
          <w:bottom w:space="0" w:sz="0" w:val="nil"/>
          <w:right w:space="0" w:sz="0" w:val="nil"/>
          <w:between w:space="0" w:sz="0" w:val="nil"/>
        </w:pBdr>
        <w:shd w:fill="auto" w:val="clear"/>
        <w:spacing w:after="120" w:before="400" w:line="276" w:lineRule="auto"/>
        <w:ind w:left="1440" w:right="0" w:hanging="360"/>
        <w:jc w:val="left"/>
        <w:rPr/>
      </w:pPr>
      <w:bookmarkStart w:colFirst="0" w:colLast="0" w:name="_heading=h.2s8eyo1" w:id="9"/>
      <w:bookmarkEnd w:id="9"/>
      <w:r w:rsidDel="00000000" w:rsidR="00000000" w:rsidRPr="00000000">
        <w:rPr>
          <w:rtl w:val="0"/>
        </w:rPr>
        <w:t xml:space="preserve">Formatear las particiones y asignarlas al almacenamiento de Proxmox</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rtl w:val="0"/>
        </w:rPr>
        <w:t xml:space="preserve">Primero, formateamos las 4 particiones: </w:t>
      </w: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root@2as3:~# pvcreate /dev/sda4</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  Physical volume "/dev/sda4" successfully created.</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root@2as3:~# pvcreate /dev/sda5</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  Physical volume "/dev/sda5" successfully created.</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root@2as3:~# pvcreate /dev/sda6</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  Physical volume "/dev/sda6" successfully created.</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root@2as3:~# pvcreate /dev/sda7</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16"/>
          <w:szCs w:val="16"/>
          <w:shd w:fill="cccccc" w:val="clear"/>
          <w:rtl w:val="0"/>
        </w:rPr>
        <w:t xml:space="preserve">  Physical volume "/dev/sda7" successfully created</w:t>
      </w:r>
      <w:r w:rsidDel="00000000" w:rsidR="00000000" w:rsidRPr="00000000">
        <w:rPr>
          <w:rtl w:val="0"/>
        </w:rPr>
        <w:t xml:space="preserve">.</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A continuación, asignamos cada partición a una unidad de almacenamiento inteligible por el Proxmox: </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root@2as3:~# vgcreate lvm-gr1 /dev/sda4</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  Volume group "lvm-gr1" successfully created</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root@2as3:~# vgcreate lvm-gr2 /dev/sda5</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  Volume group "lvm-gr2" successfully created</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root@2as3:~# vgcreate lvm-gr3 /dev/sda6</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  Volume group "lvm-gr3" successfully created</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root@2as3:~# vgcreate lvm-gr4 /dev/sda7</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16"/>
          <w:szCs w:val="16"/>
          <w:shd w:fill="cccccc" w:val="clear"/>
          <w:rtl w:val="0"/>
        </w:rPr>
        <w:t xml:space="preserve">  Volume group "lvm-gr4" successfully created</w:t>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1"/>
        <w:keepNext w:val="1"/>
        <w:keepLines w:val="1"/>
        <w:widowControl w:val="1"/>
        <w:numPr>
          <w:ilvl w:val="1"/>
          <w:numId w:val="3"/>
        </w:numPr>
        <w:pBdr>
          <w:top w:space="0" w:sz="0" w:val="nil"/>
          <w:left w:space="0" w:sz="0" w:val="nil"/>
          <w:bottom w:space="0" w:sz="0" w:val="nil"/>
          <w:right w:space="0" w:sz="0" w:val="nil"/>
          <w:between w:space="0" w:sz="0" w:val="nil"/>
        </w:pBdr>
        <w:shd w:fill="auto" w:val="clear"/>
        <w:spacing w:after="120" w:before="400" w:line="276" w:lineRule="auto"/>
        <w:ind w:left="1440" w:right="0" w:hanging="360"/>
        <w:jc w:val="left"/>
        <w:rPr/>
      </w:pPr>
      <w:bookmarkStart w:colFirst="0" w:colLast="0" w:name="_heading=h.17dp8vu" w:id="10"/>
      <w:bookmarkEnd w:id="10"/>
      <w:r w:rsidDel="00000000" w:rsidR="00000000" w:rsidRPr="00000000">
        <w:rPr>
          <w:rtl w:val="0"/>
        </w:rPr>
        <w:t xml:space="preserve">Crear almacenamientos LVM</w:t>
      </w:r>
    </w:p>
    <w:p w:rsidR="00000000" w:rsidDel="00000000" w:rsidP="00000000" w:rsidRDefault="00000000" w:rsidRPr="00000000" w14:paraId="000000AA">
      <w:pPr>
        <w:rPr/>
      </w:pPr>
      <w:r w:rsidDel="00000000" w:rsidR="00000000" w:rsidRPr="00000000">
        <w:rPr>
          <w:rtl w:val="0"/>
        </w:rPr>
        <w:t xml:space="preserve">Siguiendo los pasos de debajo, hemos creado 4 LVMs:</w:t>
      </w:r>
    </w:p>
    <w:p w:rsidR="00000000" w:rsidDel="00000000" w:rsidP="00000000" w:rsidRDefault="00000000" w:rsidRPr="00000000" w14:paraId="000000AB">
      <w:pPr>
        <w:rPr/>
      </w:pPr>
      <w:r w:rsidDel="00000000" w:rsidR="00000000" w:rsidRPr="00000000">
        <w:rPr>
          <w:rtl w:val="0"/>
        </w:rPr>
        <w:t xml:space="preserve">lvm-gr1</w:t>
      </w:r>
    </w:p>
    <w:p w:rsidR="00000000" w:rsidDel="00000000" w:rsidP="00000000" w:rsidRDefault="00000000" w:rsidRPr="00000000" w14:paraId="000000AC">
      <w:pPr>
        <w:rPr/>
      </w:pPr>
      <w:r w:rsidDel="00000000" w:rsidR="00000000" w:rsidRPr="00000000">
        <w:rPr>
          <w:rtl w:val="0"/>
        </w:rPr>
        <w:t xml:space="preserve">lvm-gr2</w:t>
      </w:r>
    </w:p>
    <w:p w:rsidR="00000000" w:rsidDel="00000000" w:rsidP="00000000" w:rsidRDefault="00000000" w:rsidRPr="00000000" w14:paraId="000000AD">
      <w:pPr>
        <w:rPr/>
      </w:pPr>
      <w:r w:rsidDel="00000000" w:rsidR="00000000" w:rsidRPr="00000000">
        <w:rPr>
          <w:rtl w:val="0"/>
        </w:rPr>
        <w:t xml:space="preserve">lvm-gr3</w:t>
      </w:r>
    </w:p>
    <w:p w:rsidR="00000000" w:rsidDel="00000000" w:rsidP="00000000" w:rsidRDefault="00000000" w:rsidRPr="00000000" w14:paraId="000000AE">
      <w:pPr>
        <w:rPr/>
      </w:pPr>
      <w:r w:rsidDel="00000000" w:rsidR="00000000" w:rsidRPr="00000000">
        <w:rPr>
          <w:rtl w:val="0"/>
        </w:rPr>
        <w:t xml:space="preserve">lvm-gr4</w:t>
      </w:r>
    </w:p>
    <w:p w:rsidR="00000000" w:rsidDel="00000000" w:rsidP="00000000" w:rsidRDefault="00000000" w:rsidRPr="00000000" w14:paraId="000000AF">
      <w:pPr>
        <w:rPr/>
      </w:pPr>
      <w:r w:rsidDel="00000000" w:rsidR="00000000" w:rsidRPr="00000000">
        <w:rPr/>
        <w:drawing>
          <wp:inline distB="114300" distT="114300" distL="114300" distR="114300">
            <wp:extent cx="5367338" cy="2150549"/>
            <wp:effectExtent b="0" l="0" r="0" t="0"/>
            <wp:docPr id="22" name="image7.png"/>
            <a:graphic>
              <a:graphicData uri="http://schemas.openxmlformats.org/drawingml/2006/picture">
                <pic:pic>
                  <pic:nvPicPr>
                    <pic:cNvPr id="0" name="image7.png"/>
                    <pic:cNvPicPr preferRelativeResize="0"/>
                  </pic:nvPicPr>
                  <pic:blipFill>
                    <a:blip r:embed="rId9"/>
                    <a:srcRect b="54867" l="0" r="50664" t="10029"/>
                    <a:stretch>
                      <a:fillRect/>
                    </a:stretch>
                  </pic:blipFill>
                  <pic:spPr>
                    <a:xfrm>
                      <a:off x="0" y="0"/>
                      <a:ext cx="5367338" cy="2150549"/>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5391150" cy="1628775"/>
            <wp:effectExtent b="0" l="0" r="0" t="0"/>
            <wp:docPr id="2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39115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Posteriormente, creamos un pool (conjunto de recursos) para cada grupo:</w:t>
      </w:r>
    </w:p>
    <w:p w:rsidR="00000000" w:rsidDel="00000000" w:rsidP="00000000" w:rsidRDefault="00000000" w:rsidRPr="00000000" w14:paraId="000000B6">
      <w:pPr>
        <w:rPr/>
      </w:pPr>
      <w:r w:rsidDel="00000000" w:rsidR="00000000" w:rsidRPr="00000000">
        <w:rPr/>
        <w:drawing>
          <wp:inline distB="114300" distT="114300" distL="114300" distR="114300">
            <wp:extent cx="3719513" cy="3312367"/>
            <wp:effectExtent b="0" l="0" r="0" t="0"/>
            <wp:docPr id="24" name="image13.png"/>
            <a:graphic>
              <a:graphicData uri="http://schemas.openxmlformats.org/drawingml/2006/picture">
                <pic:pic>
                  <pic:nvPicPr>
                    <pic:cNvPr id="0" name="image13.png"/>
                    <pic:cNvPicPr preferRelativeResize="0"/>
                  </pic:nvPicPr>
                  <pic:blipFill>
                    <a:blip r:embed="rId11"/>
                    <a:srcRect b="28317" l="0" r="61794" t="11209"/>
                    <a:stretch>
                      <a:fillRect/>
                    </a:stretch>
                  </pic:blipFill>
                  <pic:spPr>
                    <a:xfrm>
                      <a:off x="0" y="0"/>
                      <a:ext cx="3719513" cy="3312367"/>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Después, a ese pool le agregamos como miembros los almacenamientos correspondientes: local (para tener acceso a las plantillas) y lvm-grX.</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drawing>
          <wp:inline distB="114300" distT="114300" distL="114300" distR="114300">
            <wp:extent cx="4738688" cy="1381318"/>
            <wp:effectExtent b="0" l="0" r="0" t="0"/>
            <wp:docPr id="27" name="image1.png"/>
            <a:graphic>
              <a:graphicData uri="http://schemas.openxmlformats.org/drawingml/2006/picture">
                <pic:pic>
                  <pic:nvPicPr>
                    <pic:cNvPr id="0" name="image1.png"/>
                    <pic:cNvPicPr preferRelativeResize="0"/>
                  </pic:nvPicPr>
                  <pic:blipFill>
                    <a:blip r:embed="rId12"/>
                    <a:srcRect b="60176" l="0" r="58969" t="18584"/>
                    <a:stretch>
                      <a:fillRect/>
                    </a:stretch>
                  </pic:blipFill>
                  <pic:spPr>
                    <a:xfrm>
                      <a:off x="0" y="0"/>
                      <a:ext cx="4738688" cy="138131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highlight w:val="white"/>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rPr>
      </w:pPr>
      <w:r w:rsidDel="00000000" w:rsidR="00000000" w:rsidRPr="00000000">
        <w:rPr>
          <w:rtl w:val="0"/>
        </w:rPr>
      </w:r>
    </w:p>
    <w:p w:rsidR="00000000" w:rsidDel="00000000" w:rsidP="00000000" w:rsidRDefault="00000000" w:rsidRPr="00000000" w14:paraId="000000C0">
      <w:pPr>
        <w:rPr>
          <w:rFonts w:ascii="Courier New" w:cs="Courier New" w:eastAsia="Courier New" w:hAnsi="Courier New"/>
          <w:shd w:fill="ff9900" w:val="clea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1"/>
        <w:keepNext w:val="1"/>
        <w:keepLines w:val="1"/>
        <w:widowControl w:val="1"/>
        <w:numPr>
          <w:ilvl w:val="0"/>
          <w:numId w:val="3"/>
        </w:numPr>
        <w:pBdr>
          <w:top w:space="0" w:sz="0" w:val="nil"/>
          <w:left w:space="0" w:sz="0" w:val="nil"/>
          <w:bottom w:space="0" w:sz="0" w:val="nil"/>
          <w:right w:space="0" w:sz="0" w:val="nil"/>
          <w:between w:space="0" w:sz="0" w:val="nil"/>
        </w:pBdr>
        <w:shd w:fill="auto" w:val="clear"/>
        <w:spacing w:after="0" w:before="400" w:line="276" w:lineRule="auto"/>
        <w:ind w:left="720" w:right="0" w:hanging="360"/>
        <w:jc w:val="left"/>
        <w:rPr/>
      </w:pPr>
      <w:bookmarkStart w:colFirst="0" w:colLast="0" w:name="_heading=h.3rdcrjn" w:id="11"/>
      <w:bookmarkEnd w:id="11"/>
      <w:r w:rsidDel="00000000" w:rsidR="00000000" w:rsidRPr="00000000">
        <w:rPr>
          <w:sz w:val="40"/>
          <w:szCs w:val="40"/>
          <w:rtl w:val="0"/>
        </w:rPr>
        <w:t xml:space="preserve">GESTIÓN</w:t>
      </w:r>
      <w:r w:rsidDel="00000000" w:rsidR="00000000" w:rsidRPr="00000000">
        <w:rPr>
          <w:rtl w:val="0"/>
        </w:rPr>
        <w:t xml:space="preserve"> DE USUARIOS y GRUPOS</w:t>
      </w:r>
    </w:p>
    <w:p w:rsidR="00000000" w:rsidDel="00000000" w:rsidP="00000000" w:rsidRDefault="00000000" w:rsidRPr="00000000" w14:paraId="000000C3">
      <w:pPr>
        <w:pStyle w:val="Heading1"/>
        <w:keepNext w:val="1"/>
        <w:keepLines w:val="1"/>
        <w:widowControl w:val="1"/>
        <w:numPr>
          <w:ilvl w:val="1"/>
          <w:numId w:val="3"/>
        </w:numPr>
        <w:pBdr>
          <w:top w:space="0" w:sz="0" w:val="nil"/>
          <w:left w:space="0" w:sz="0" w:val="nil"/>
          <w:bottom w:space="0" w:sz="0" w:val="nil"/>
          <w:right w:space="0" w:sz="0" w:val="nil"/>
          <w:between w:space="0" w:sz="0" w:val="nil"/>
        </w:pBdr>
        <w:shd w:fill="auto" w:val="clear"/>
        <w:spacing w:after="120" w:before="0" w:line="276" w:lineRule="auto"/>
        <w:ind w:left="1440" w:right="0" w:hanging="360"/>
        <w:jc w:val="left"/>
        <w:rPr/>
      </w:pPr>
      <w:bookmarkStart w:colFirst="0" w:colLast="0" w:name="_heading=h.26in1rg" w:id="12"/>
      <w:bookmarkEnd w:id="12"/>
      <w:r w:rsidDel="00000000" w:rsidR="00000000" w:rsidRPr="00000000">
        <w:rPr>
          <w:sz w:val="40"/>
          <w:szCs w:val="40"/>
          <w:rtl w:val="0"/>
        </w:rPr>
        <w:t xml:space="preserve">Creación de usuarios</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Lo primero es entrar en la máquina en modo shell y crear todos los usuarios que vayamos a necesitar con useradd. Crearemos un usuario por alumno y pondremos a todos la contraseña </w:t>
      </w:r>
      <w:r w:rsidDel="00000000" w:rsidR="00000000" w:rsidRPr="00000000">
        <w:rPr>
          <w:i w:val="1"/>
          <w:rtl w:val="0"/>
        </w:rPr>
        <w:t xml:space="preserve">2as3</w:t>
      </w:r>
      <w:r w:rsidDel="00000000" w:rsidR="00000000" w:rsidRPr="00000000">
        <w:rPr>
          <w:rtl w:val="0"/>
        </w:rPr>
        <w:t xml:space="preserve"> con el comando </w:t>
      </w:r>
      <w:r w:rsidDel="00000000" w:rsidR="00000000" w:rsidRPr="00000000">
        <w:rPr>
          <w:i w:val="1"/>
          <w:rtl w:val="0"/>
        </w:rPr>
        <w:t xml:space="preserve">passwd</w:t>
      </w:r>
      <w:r w:rsidDel="00000000" w:rsidR="00000000" w:rsidRPr="00000000">
        <w:rPr>
          <w:rtl w:val="0"/>
        </w:rPr>
        <w:t xml:space="preserve">.</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Posteriormente, creamos todos los grupos necesarios. </w:t>
      </w:r>
    </w:p>
    <w:p w:rsidR="00000000" w:rsidDel="00000000" w:rsidP="00000000" w:rsidRDefault="00000000" w:rsidRPr="00000000" w14:paraId="000000C7">
      <w:pPr>
        <w:jc w:val="center"/>
        <w:rPr/>
      </w:pPr>
      <w:r w:rsidDel="00000000" w:rsidR="00000000" w:rsidRPr="00000000">
        <w:rPr/>
        <w:drawing>
          <wp:inline distB="114300" distT="114300" distL="114300" distR="114300">
            <wp:extent cx="3281363" cy="3119605"/>
            <wp:effectExtent b="0" l="0" r="0" t="0"/>
            <wp:docPr id="26" name="image20.png"/>
            <a:graphic>
              <a:graphicData uri="http://schemas.openxmlformats.org/drawingml/2006/picture">
                <pic:pic>
                  <pic:nvPicPr>
                    <pic:cNvPr id="0" name="image20.png"/>
                    <pic:cNvPicPr preferRelativeResize="0"/>
                  </pic:nvPicPr>
                  <pic:blipFill>
                    <a:blip r:embed="rId13"/>
                    <a:srcRect b="36909" l="0" r="69601" t="11655"/>
                    <a:stretch>
                      <a:fillRect/>
                    </a:stretch>
                  </pic:blipFill>
                  <pic:spPr>
                    <a:xfrm>
                      <a:off x="0" y="0"/>
                      <a:ext cx="3281363" cy="311960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Finalmente, agregamos los usuarios (pam y NO de Proxmox) en la interfaz gráfica de Proxmox, indicando a qué grupo pertenece cada uno. </w:t>
      </w:r>
    </w:p>
    <w:p w:rsidR="00000000" w:rsidDel="00000000" w:rsidP="00000000" w:rsidRDefault="00000000" w:rsidRPr="00000000" w14:paraId="000000CA">
      <w:pPr>
        <w:rPr/>
      </w:pPr>
      <w:r w:rsidDel="00000000" w:rsidR="00000000" w:rsidRPr="00000000">
        <w:rPr/>
        <w:drawing>
          <wp:inline distB="114300" distT="114300" distL="114300" distR="114300">
            <wp:extent cx="5357813" cy="4136231"/>
            <wp:effectExtent b="0" l="0" r="0" t="0"/>
            <wp:docPr id="29" name="image2.png"/>
            <a:graphic>
              <a:graphicData uri="http://schemas.openxmlformats.org/drawingml/2006/picture">
                <pic:pic>
                  <pic:nvPicPr>
                    <pic:cNvPr id="0" name="image2.png"/>
                    <pic:cNvPicPr preferRelativeResize="0"/>
                  </pic:nvPicPr>
                  <pic:blipFill>
                    <a:blip r:embed="rId14"/>
                    <a:srcRect b="25367" l="0" r="58471" t="17699"/>
                    <a:stretch>
                      <a:fillRect/>
                    </a:stretch>
                  </pic:blipFill>
                  <pic:spPr>
                    <a:xfrm>
                      <a:off x="0" y="0"/>
                      <a:ext cx="5357813" cy="4136231"/>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Después, en cada pool asignamos permisos de administración al grupo correspondiente. </w:t>
      </w:r>
    </w:p>
    <w:p w:rsidR="00000000" w:rsidDel="00000000" w:rsidP="00000000" w:rsidRDefault="00000000" w:rsidRPr="00000000" w14:paraId="000000CF">
      <w:pPr>
        <w:rPr/>
      </w:pPr>
      <w:r w:rsidDel="00000000" w:rsidR="00000000" w:rsidRPr="00000000">
        <w:rPr/>
        <w:drawing>
          <wp:inline distB="114300" distT="114300" distL="114300" distR="114300">
            <wp:extent cx="4105500" cy="2043113"/>
            <wp:effectExtent b="0" l="0" r="0" t="0"/>
            <wp:docPr id="28" name="image9.png"/>
            <a:graphic>
              <a:graphicData uri="http://schemas.openxmlformats.org/drawingml/2006/picture">
                <pic:pic>
                  <pic:nvPicPr>
                    <pic:cNvPr id="0" name="image9.png"/>
                    <pic:cNvPicPr preferRelativeResize="0"/>
                  </pic:nvPicPr>
                  <pic:blipFill>
                    <a:blip r:embed="rId15"/>
                    <a:srcRect b="60470" l="0" r="64616" t="8259"/>
                    <a:stretch>
                      <a:fillRect/>
                    </a:stretch>
                  </pic:blipFill>
                  <pic:spPr>
                    <a:xfrm>
                      <a:off x="0" y="0"/>
                      <a:ext cx="4105500"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1"/>
        <w:keepNext w:val="1"/>
        <w:keepLines w:val="1"/>
        <w:widowControl w:val="1"/>
        <w:numPr>
          <w:ilvl w:val="0"/>
          <w:numId w:val="3"/>
        </w:numPr>
        <w:pBdr>
          <w:top w:space="0" w:sz="0" w:val="nil"/>
          <w:left w:space="0" w:sz="0" w:val="nil"/>
          <w:bottom w:space="0" w:sz="0" w:val="nil"/>
          <w:right w:space="0" w:sz="0" w:val="nil"/>
          <w:between w:space="0" w:sz="0" w:val="nil"/>
        </w:pBdr>
        <w:shd w:fill="auto" w:val="clear"/>
        <w:spacing w:after="120" w:before="400" w:line="276" w:lineRule="auto"/>
        <w:ind w:left="720" w:right="0" w:hanging="360"/>
        <w:jc w:val="left"/>
        <w:rPr/>
      </w:pPr>
      <w:bookmarkStart w:colFirst="0" w:colLast="0" w:name="_heading=h.lnxbz9" w:id="13"/>
      <w:bookmarkEnd w:id="13"/>
      <w:r w:rsidDel="00000000" w:rsidR="00000000" w:rsidRPr="00000000">
        <w:rPr>
          <w:rtl w:val="0"/>
        </w:rPr>
        <w:t xml:space="preserve">CONFIGURACIÓN DE LA RED</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i w:val="1"/>
          <w:rtl w:val="0"/>
        </w:rPr>
        <w:t xml:space="preserve">eno1 </w:t>
      </w:r>
      <w:r w:rsidDel="00000000" w:rsidR="00000000" w:rsidRPr="00000000">
        <w:rPr>
          <w:rtl w:val="0"/>
        </w:rPr>
        <w:t xml:space="preserve">es la interfaz asociada a la tarjeta de red física; es decir, la interfaz que mira al exterior; por lo tanto, su IP tiene que ser la IP pública: 194.30.71.221/29 y su puerta de enlace: 192.30.71.219. A partir de ahí, vamos a crear una interfaz de red virtual para cada una de las redes privadas: </w:t>
      </w:r>
    </w:p>
    <w:p w:rsidR="00000000" w:rsidDel="00000000" w:rsidP="00000000" w:rsidRDefault="00000000" w:rsidRPr="00000000" w14:paraId="000000D4">
      <w:pPr>
        <w:ind w:left="720" w:firstLine="0"/>
        <w:rPr/>
      </w:pPr>
      <w:r w:rsidDel="00000000" w:rsidR="00000000" w:rsidRPr="00000000">
        <w:rPr>
          <w:rtl w:val="0"/>
        </w:rPr>
        <w:t xml:space="preserve">vmbr0 - Irakasleak *****quitaremos </w:t>
      </w:r>
      <w:r w:rsidDel="00000000" w:rsidR="00000000" w:rsidRPr="00000000">
        <w:rPr>
          <w:i w:val="1"/>
          <w:rtl w:val="0"/>
        </w:rPr>
        <w:t xml:space="preserve">eno1 </w:t>
      </w:r>
      <w:r w:rsidDel="00000000" w:rsidR="00000000" w:rsidRPr="00000000">
        <w:rPr>
          <w:rtl w:val="0"/>
        </w:rPr>
        <w:t xml:space="preserve">como puerto esclavo de </w:t>
      </w:r>
      <w:r w:rsidDel="00000000" w:rsidR="00000000" w:rsidRPr="00000000">
        <w:rPr>
          <w:i w:val="1"/>
          <w:rtl w:val="0"/>
        </w:rPr>
        <w:t xml:space="preserve">vmbr0</w:t>
      </w:r>
      <w:r w:rsidDel="00000000" w:rsidR="00000000" w:rsidRPr="00000000">
        <w:rPr>
          <w:rtl w:val="0"/>
        </w:rPr>
        <w:t xml:space="preserve">. ******</w:t>
      </w:r>
    </w:p>
    <w:p w:rsidR="00000000" w:rsidDel="00000000" w:rsidP="00000000" w:rsidRDefault="00000000" w:rsidRPr="00000000" w14:paraId="000000D5">
      <w:pPr>
        <w:ind w:left="720" w:firstLine="0"/>
        <w:rPr/>
      </w:pPr>
      <w:r w:rsidDel="00000000" w:rsidR="00000000" w:rsidRPr="00000000">
        <w:rPr>
          <w:rtl w:val="0"/>
        </w:rPr>
        <w:t xml:space="preserve">vmbr1 - Grupo 1</w:t>
      </w:r>
    </w:p>
    <w:p w:rsidR="00000000" w:rsidDel="00000000" w:rsidP="00000000" w:rsidRDefault="00000000" w:rsidRPr="00000000" w14:paraId="000000D6">
      <w:pPr>
        <w:ind w:left="720" w:firstLine="0"/>
        <w:rPr/>
      </w:pPr>
      <w:r w:rsidDel="00000000" w:rsidR="00000000" w:rsidRPr="00000000">
        <w:rPr>
          <w:rtl w:val="0"/>
        </w:rPr>
        <w:t xml:space="preserve">vmbr2 - Grupo 2</w:t>
      </w:r>
    </w:p>
    <w:p w:rsidR="00000000" w:rsidDel="00000000" w:rsidP="00000000" w:rsidRDefault="00000000" w:rsidRPr="00000000" w14:paraId="000000D7">
      <w:pPr>
        <w:ind w:left="720" w:firstLine="0"/>
        <w:rPr/>
      </w:pPr>
      <w:r w:rsidDel="00000000" w:rsidR="00000000" w:rsidRPr="00000000">
        <w:rPr>
          <w:rtl w:val="0"/>
        </w:rPr>
        <w:t xml:space="preserve">vmbr3 - Grupo 3</w:t>
      </w:r>
    </w:p>
    <w:p w:rsidR="00000000" w:rsidDel="00000000" w:rsidP="00000000" w:rsidRDefault="00000000" w:rsidRPr="00000000" w14:paraId="000000D8">
      <w:pPr>
        <w:ind w:left="720" w:firstLine="0"/>
        <w:rPr/>
      </w:pPr>
      <w:r w:rsidDel="00000000" w:rsidR="00000000" w:rsidRPr="00000000">
        <w:rPr>
          <w:rtl w:val="0"/>
        </w:rPr>
        <w:t xml:space="preserve">vmbr4 - Grupo 4</w:t>
      </w:r>
    </w:p>
    <w:p w:rsidR="00000000" w:rsidDel="00000000" w:rsidP="00000000" w:rsidRDefault="00000000" w:rsidRPr="00000000" w14:paraId="000000D9">
      <w:pPr>
        <w:ind w:left="720" w:firstLine="0"/>
        <w:rPr/>
      </w:pPr>
      <w:r w:rsidDel="00000000" w:rsidR="00000000" w:rsidRPr="00000000">
        <w:rPr/>
        <w:drawing>
          <wp:inline distB="114300" distT="114300" distL="114300" distR="114300">
            <wp:extent cx="5843746" cy="623888"/>
            <wp:effectExtent b="0" l="0" r="0" t="0"/>
            <wp:docPr id="32" name="image8.png"/>
            <a:graphic>
              <a:graphicData uri="http://schemas.openxmlformats.org/drawingml/2006/picture">
                <pic:pic>
                  <pic:nvPicPr>
                    <pic:cNvPr id="0" name="image8.png"/>
                    <pic:cNvPicPr preferRelativeResize="0"/>
                  </pic:nvPicPr>
                  <pic:blipFill>
                    <a:blip r:embed="rId16"/>
                    <a:srcRect b="66076" l="0" r="23588" t="19764"/>
                    <a:stretch>
                      <a:fillRect/>
                    </a:stretch>
                  </pic:blipFill>
                  <pic:spPr>
                    <a:xfrm>
                      <a:off x="0" y="0"/>
                      <a:ext cx="5843746" cy="623888"/>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720" w:firstLine="0"/>
        <w:rPr/>
      </w:pPr>
      <w:r w:rsidDel="00000000" w:rsidR="00000000" w:rsidRPr="00000000">
        <w:rPr>
          <w:rtl w:val="0"/>
        </w:rPr>
      </w:r>
    </w:p>
    <w:p w:rsidR="00000000" w:rsidDel="00000000" w:rsidP="00000000" w:rsidRDefault="00000000" w:rsidRPr="00000000" w14:paraId="000000DB">
      <w:pPr>
        <w:ind w:left="720" w:firstLine="0"/>
        <w:jc w:val="both"/>
        <w:rPr>
          <w:b w:val="1"/>
        </w:rPr>
      </w:pPr>
      <w:r w:rsidDel="00000000" w:rsidR="00000000" w:rsidRPr="00000000">
        <w:rPr>
          <w:b w:val="1"/>
          <w:rtl w:val="0"/>
        </w:rPr>
        <w:t xml:space="preserve">Importantísimo: de cara a que no tengamos que andar pendientes de levantar las interfaces (haciendo “service networking restart” y/o “ifup interfaz”) cada vez que se apague la máquina física, es importante que todas ellas estén configuradas para iniciarse automáticamente; mediante el botón Inicio automático del pantallazo de debajo (o modificando en el shell de la máquina proxmox el archivo /etc/network/interfaces y poniendo la línea “auto interfaz” encima de la configuración de cada una). </w:t>
      </w:r>
    </w:p>
    <w:p w:rsidR="00000000" w:rsidDel="00000000" w:rsidP="00000000" w:rsidRDefault="00000000" w:rsidRPr="00000000" w14:paraId="000000DC">
      <w:pPr>
        <w:ind w:left="720" w:firstLine="0"/>
        <w:rPr/>
      </w:pPr>
      <w:r w:rsidDel="00000000" w:rsidR="00000000" w:rsidRPr="00000000">
        <w:rPr/>
        <w:drawing>
          <wp:inline distB="114300" distT="114300" distL="114300" distR="114300">
            <wp:extent cx="4738688" cy="2687183"/>
            <wp:effectExtent b="0" l="0" r="0" t="0"/>
            <wp:docPr id="30" name="image17.png"/>
            <a:graphic>
              <a:graphicData uri="http://schemas.openxmlformats.org/drawingml/2006/picture">
                <pic:pic>
                  <pic:nvPicPr>
                    <pic:cNvPr id="0" name="image17.png"/>
                    <pic:cNvPicPr preferRelativeResize="0"/>
                  </pic:nvPicPr>
                  <pic:blipFill>
                    <a:blip r:embed="rId17"/>
                    <a:srcRect b="32153" l="36377" r="36378" t="40411"/>
                    <a:stretch>
                      <a:fillRect/>
                    </a:stretch>
                  </pic:blipFill>
                  <pic:spPr>
                    <a:xfrm>
                      <a:off x="0" y="0"/>
                      <a:ext cx="4738688" cy="268718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Una vez hechos los cambios, hay que aplicar la configuración (botón “apply configuration” de opantallazo de debajo).. Si da un mensaje de error, habrá que instalar ifupdown2 desde el shell:</w:t>
      </w:r>
    </w:p>
    <w:p w:rsidR="00000000" w:rsidDel="00000000" w:rsidP="00000000" w:rsidRDefault="00000000" w:rsidRPr="00000000" w14:paraId="000000DE">
      <w:pPr>
        <w:ind w:left="720" w:firstLine="0"/>
        <w:rPr/>
      </w:pPr>
      <w:r w:rsidDel="00000000" w:rsidR="00000000" w:rsidRPr="00000000">
        <w:rPr>
          <w:rtl w:val="0"/>
        </w:rPr>
      </w:r>
    </w:p>
    <w:p w:rsidR="00000000" w:rsidDel="00000000" w:rsidP="00000000" w:rsidRDefault="00000000" w:rsidRPr="00000000" w14:paraId="000000DF">
      <w:pPr>
        <w:ind w:left="720" w:firstLine="0"/>
        <w:rPr/>
      </w:pPr>
      <w:r w:rsidDel="00000000" w:rsidR="00000000" w:rsidRPr="00000000">
        <w:rPr>
          <w:rtl w:val="0"/>
        </w:rPr>
      </w:r>
    </w:p>
    <w:p w:rsidR="00000000" w:rsidDel="00000000" w:rsidP="00000000" w:rsidRDefault="00000000" w:rsidRPr="00000000" w14:paraId="000000E0">
      <w:pPr>
        <w:rPr>
          <w:sz w:val="16"/>
          <w:szCs w:val="16"/>
          <w:shd w:fill="cccccc" w:val="clear"/>
        </w:rPr>
      </w:pPr>
      <w:r w:rsidDel="00000000" w:rsidR="00000000" w:rsidRPr="00000000">
        <w:rPr>
          <w:sz w:val="16"/>
          <w:szCs w:val="16"/>
          <w:shd w:fill="cccccc" w:val="clear"/>
          <w:rtl w:val="0"/>
        </w:rPr>
        <w:t xml:space="preserve">apt update</w:t>
      </w:r>
    </w:p>
    <w:p w:rsidR="00000000" w:rsidDel="00000000" w:rsidP="00000000" w:rsidRDefault="00000000" w:rsidRPr="00000000" w14:paraId="000000E1">
      <w:pPr>
        <w:rPr>
          <w:sz w:val="16"/>
          <w:szCs w:val="16"/>
          <w:shd w:fill="cccccc" w:val="clear"/>
        </w:rPr>
      </w:pPr>
      <w:r w:rsidDel="00000000" w:rsidR="00000000" w:rsidRPr="00000000">
        <w:rPr>
          <w:sz w:val="16"/>
          <w:szCs w:val="16"/>
          <w:shd w:fill="cccccc" w:val="clear"/>
          <w:rtl w:val="0"/>
        </w:rPr>
        <w:t xml:space="preserve">apt install ifupdown2</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5734050" cy="400050"/>
            <wp:effectExtent b="0" l="0" r="0" t="0"/>
            <wp:docPr id="31" name="image5.png"/>
            <a:graphic>
              <a:graphicData uri="http://schemas.openxmlformats.org/drawingml/2006/picture">
                <pic:pic>
                  <pic:nvPicPr>
                    <pic:cNvPr id="0" name="image5.png"/>
                    <pic:cNvPicPr preferRelativeResize="0"/>
                  </pic:nvPicPr>
                  <pic:blipFill>
                    <a:blip r:embed="rId18"/>
                    <a:srcRect b="71681" l="0" r="0" t="15929"/>
                    <a:stretch>
                      <a:fillRect/>
                    </a:stretch>
                  </pic:blipFill>
                  <pic:spPr>
                    <a:xfrm>
                      <a:off x="0" y="0"/>
                      <a:ext cx="573405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Posteriormente, para que las máquinas de las redes privadas puedan navegar a Internet, crearemos el script  </w:t>
      </w:r>
      <w:r w:rsidDel="00000000" w:rsidR="00000000" w:rsidRPr="00000000">
        <w:rPr>
          <w:i w:val="1"/>
          <w:rtl w:val="0"/>
        </w:rPr>
        <w:t xml:space="preserve">/etc/iptables.sh</w:t>
      </w:r>
      <w:r w:rsidDel="00000000" w:rsidR="00000000" w:rsidRPr="00000000">
        <w:rPr>
          <w:rtl w:val="0"/>
        </w:rPr>
        <w:t xml:space="preserve"> con el siguiente contenido: </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iptables -F</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iptables -t nat -F</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iptables -t nat -A POSTROUTING -o eno1 -j MASQUERADE</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16"/>
          <w:szCs w:val="16"/>
          <w:shd w:fill="cccccc" w:val="clear"/>
          <w:rtl w:val="0"/>
        </w:rPr>
        <w:t xml:space="preserve">echo 1 &gt; /proc/sys/net/ipv4/ip_forward</w:t>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drawing>
          <wp:inline distB="114300" distT="114300" distL="114300" distR="114300">
            <wp:extent cx="4157663" cy="1207063"/>
            <wp:effectExtent b="0" l="0" r="0" t="0"/>
            <wp:docPr id="33" name="image16.png"/>
            <a:graphic>
              <a:graphicData uri="http://schemas.openxmlformats.org/drawingml/2006/picture">
                <pic:pic>
                  <pic:nvPicPr>
                    <pic:cNvPr id="0" name="image16.png"/>
                    <pic:cNvPicPr preferRelativeResize="0"/>
                  </pic:nvPicPr>
                  <pic:blipFill>
                    <a:blip r:embed="rId19"/>
                    <a:srcRect b="71976" l="16445" r="62956" t="17404"/>
                    <a:stretch>
                      <a:fillRect/>
                    </a:stretch>
                  </pic:blipFill>
                  <pic:spPr>
                    <a:xfrm>
                      <a:off x="0" y="0"/>
                      <a:ext cx="4157663" cy="120706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Después, crearemos el fichero </w:t>
      </w:r>
      <w:r w:rsidDel="00000000" w:rsidR="00000000" w:rsidRPr="00000000">
        <w:rPr>
          <w:i w:val="1"/>
          <w:rtl w:val="0"/>
        </w:rPr>
        <w:t xml:space="preserve">/etc/rc.local </w:t>
      </w:r>
      <w:r w:rsidDel="00000000" w:rsidR="00000000" w:rsidRPr="00000000">
        <w:rPr>
          <w:rtl w:val="0"/>
        </w:rPr>
        <w:t xml:space="preserve">con el siguiente contenido</w:t>
      </w:r>
    </w:p>
    <w:p w:rsidR="00000000" w:rsidDel="00000000" w:rsidP="00000000" w:rsidRDefault="00000000" w:rsidRPr="00000000" w14:paraId="000000ED">
      <w:pPr>
        <w:rPr/>
      </w:pPr>
      <w:r w:rsidDel="00000000" w:rsidR="00000000" w:rsidRPr="00000000">
        <w:rPr/>
        <w:drawing>
          <wp:inline distB="114300" distT="114300" distL="114300" distR="114300">
            <wp:extent cx="2224088" cy="1226519"/>
            <wp:effectExtent b="0" l="0" r="0" t="0"/>
            <wp:docPr id="34" name="image15.png"/>
            <a:graphic>
              <a:graphicData uri="http://schemas.openxmlformats.org/drawingml/2006/picture">
                <pic:pic>
                  <pic:nvPicPr>
                    <pic:cNvPr id="0" name="image15.png"/>
                    <pic:cNvPicPr preferRelativeResize="0"/>
                  </pic:nvPicPr>
                  <pic:blipFill>
                    <a:blip r:embed="rId20"/>
                    <a:srcRect b="74926" l="16278" r="75581" t="17109"/>
                    <a:stretch>
                      <a:fillRect/>
                    </a:stretch>
                  </pic:blipFill>
                  <pic:spPr>
                    <a:xfrm>
                      <a:off x="0" y="0"/>
                      <a:ext cx="2224088" cy="1226519"/>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Ahora, daremos permisos de escritura a </w:t>
      </w:r>
      <w:r w:rsidDel="00000000" w:rsidR="00000000" w:rsidRPr="00000000">
        <w:rPr>
          <w:i w:val="1"/>
          <w:rtl w:val="0"/>
        </w:rPr>
        <w:t xml:space="preserve">/etc/iptables.sh</w:t>
      </w:r>
      <w:r w:rsidDel="00000000" w:rsidR="00000000" w:rsidRPr="00000000">
        <w:rPr>
          <w:rtl w:val="0"/>
        </w:rPr>
        <w:t xml:space="preserve"> y </w:t>
      </w:r>
      <w:r w:rsidDel="00000000" w:rsidR="00000000" w:rsidRPr="00000000">
        <w:rPr>
          <w:i w:val="1"/>
          <w:rtl w:val="0"/>
        </w:rPr>
        <w:t xml:space="preserve">/etc/rc.local</w:t>
      </w:r>
      <w:r w:rsidDel="00000000" w:rsidR="00000000" w:rsidRPr="00000000">
        <w:rPr>
          <w:rtl w:val="0"/>
        </w:rPr>
        <w:t xml:space="preserve">: </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shd w:fill="cccccc" w:val="clear"/>
        </w:rPr>
      </w:pPr>
      <w:r w:rsidDel="00000000" w:rsidR="00000000" w:rsidRPr="00000000">
        <w:rPr>
          <w:sz w:val="16"/>
          <w:szCs w:val="16"/>
          <w:shd w:fill="cccccc" w:val="clear"/>
          <w:rtl w:val="0"/>
        </w:rPr>
        <w:t xml:space="preserve">chmod +x /etc/iptables.sh</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16"/>
          <w:szCs w:val="16"/>
          <w:shd w:fill="cccccc" w:val="clear"/>
          <w:rtl w:val="0"/>
        </w:rPr>
        <w:t xml:space="preserve">chmod ./</w:t>
      </w:r>
      <w:r w:rsidDel="00000000" w:rsidR="00000000" w:rsidRPr="00000000">
        <w:rPr>
          <w:rtl w:val="0"/>
        </w:rPr>
      </w:r>
    </w:p>
    <w:p w:rsidR="00000000" w:rsidDel="00000000" w:rsidP="00000000" w:rsidRDefault="00000000" w:rsidRPr="00000000" w14:paraId="000000F3">
      <w:pPr>
        <w:ind w:left="720" w:firstLine="0"/>
        <w:rPr/>
      </w:pP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Cuando creemos un contenedor tendremos que poner (x es el número de tu grupo): </w:t>
      </w:r>
    </w:p>
    <w:p w:rsidR="00000000" w:rsidDel="00000000" w:rsidP="00000000" w:rsidRDefault="00000000" w:rsidRPr="00000000" w14:paraId="000000F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En la pestaña RED:</w:t>
      </w:r>
      <w:r w:rsidDel="00000000" w:rsidR="00000000" w:rsidRPr="00000000">
        <w:rPr>
          <w:rtl w:val="0"/>
        </w:rPr>
      </w:r>
    </w:p>
    <w:p w:rsidR="00000000" w:rsidDel="00000000" w:rsidP="00000000" w:rsidRDefault="00000000" w:rsidRPr="00000000" w14:paraId="000000F6">
      <w:pPr>
        <w:numPr>
          <w:ilvl w:val="1"/>
          <w:numId w:val="4"/>
        </w:numPr>
        <w:ind w:left="2160" w:hanging="360"/>
        <w:rPr>
          <w:u w:val="none"/>
        </w:rPr>
      </w:pPr>
      <w:r w:rsidDel="00000000" w:rsidR="00000000" w:rsidRPr="00000000">
        <w:rPr>
          <w:rtl w:val="0"/>
        </w:rPr>
        <w:t xml:space="preserve">En puente: vmbrx. </w:t>
      </w:r>
      <w:r w:rsidDel="00000000" w:rsidR="00000000" w:rsidRPr="00000000">
        <w:rPr>
          <w:rtl w:val="0"/>
        </w:rPr>
      </w:r>
    </w:p>
    <w:p w:rsidR="00000000" w:rsidDel="00000000" w:rsidP="00000000" w:rsidRDefault="00000000" w:rsidRPr="00000000" w14:paraId="000000F7">
      <w:pPr>
        <w:numPr>
          <w:ilvl w:val="1"/>
          <w:numId w:val="4"/>
        </w:numPr>
        <w:ind w:left="2160" w:hanging="360"/>
        <w:rPr>
          <w:u w:val="none"/>
        </w:rPr>
      </w:pPr>
      <w:r w:rsidDel="00000000" w:rsidR="00000000" w:rsidRPr="00000000">
        <w:rPr>
          <w:rtl w:val="0"/>
        </w:rPr>
        <w:t xml:space="preserve">En la dirección IP: una IP de la red 192.168.x.0/24.</w:t>
      </w:r>
      <w:r w:rsidDel="00000000" w:rsidR="00000000" w:rsidRPr="00000000">
        <w:rPr>
          <w:rtl w:val="0"/>
        </w:rPr>
      </w:r>
    </w:p>
    <w:p w:rsidR="00000000" w:rsidDel="00000000" w:rsidP="00000000" w:rsidRDefault="00000000" w:rsidRPr="00000000" w14:paraId="000000F8">
      <w:pPr>
        <w:numPr>
          <w:ilvl w:val="1"/>
          <w:numId w:val="4"/>
        </w:numPr>
        <w:ind w:left="2160" w:hanging="360"/>
        <w:rPr>
          <w:u w:val="none"/>
        </w:rPr>
      </w:pPr>
      <w:r w:rsidDel="00000000" w:rsidR="00000000" w:rsidRPr="00000000">
        <w:rPr>
          <w:rtl w:val="0"/>
        </w:rPr>
        <w:t xml:space="preserve">En puerta de enlace: 192.168.x.1.</w:t>
      </w:r>
      <w:r w:rsidDel="00000000" w:rsidR="00000000" w:rsidRPr="00000000">
        <w:rPr>
          <w:rtl w:val="0"/>
        </w:rPr>
      </w:r>
    </w:p>
    <w:p w:rsidR="00000000" w:rsidDel="00000000" w:rsidP="00000000" w:rsidRDefault="00000000" w:rsidRPr="00000000" w14:paraId="000000F9">
      <w:pPr>
        <w:numPr>
          <w:ilvl w:val="1"/>
          <w:numId w:val="4"/>
        </w:numPr>
        <w:ind w:left="2160" w:hanging="360"/>
        <w:rPr/>
      </w:pPr>
      <w:r w:rsidDel="00000000" w:rsidR="00000000" w:rsidRPr="00000000">
        <w:rPr>
          <w:b w:val="1"/>
          <w:rtl w:val="0"/>
        </w:rPr>
        <w:t xml:space="preserve">Muy importante: tenemos que desactivar el cortafuegos del contenedor desde la interfaz gráfica.</w:t>
      </w:r>
      <w:r w:rsidDel="00000000" w:rsidR="00000000" w:rsidRPr="00000000">
        <w:rPr>
          <w:rtl w:val="0"/>
        </w:rPr>
      </w:r>
    </w:p>
    <w:p w:rsidR="00000000" w:rsidDel="00000000" w:rsidP="00000000" w:rsidRDefault="00000000" w:rsidRPr="00000000" w14:paraId="000000FA">
      <w:pPr>
        <w:ind w:left="1440" w:firstLine="0"/>
        <w:rPr/>
      </w:pPr>
      <w:r w:rsidDel="00000000" w:rsidR="00000000" w:rsidRPr="00000000">
        <w:rPr/>
        <w:drawing>
          <wp:inline distB="114300" distT="114300" distL="114300" distR="114300">
            <wp:extent cx="4119563" cy="1026423"/>
            <wp:effectExtent b="0" l="0" r="0" t="0"/>
            <wp:docPr id="35" name="image19.png"/>
            <a:graphic>
              <a:graphicData uri="http://schemas.openxmlformats.org/drawingml/2006/picture">
                <pic:pic>
                  <pic:nvPicPr>
                    <pic:cNvPr id="0" name="image19.png"/>
                    <pic:cNvPicPr preferRelativeResize="0"/>
                  </pic:nvPicPr>
                  <pic:blipFill>
                    <a:blip r:embed="rId21"/>
                    <a:srcRect b="72566" l="0" r="70457" t="14454"/>
                    <a:stretch>
                      <a:fillRect/>
                    </a:stretch>
                  </pic:blipFill>
                  <pic:spPr>
                    <a:xfrm>
                      <a:off x="0" y="0"/>
                      <a:ext cx="4119563" cy="1026423"/>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left="1440" w:firstLine="0"/>
        <w:rPr/>
      </w:pPr>
      <w:r w:rsidDel="00000000" w:rsidR="00000000" w:rsidRPr="00000000">
        <w:rPr>
          <w:rtl w:val="0"/>
        </w:rPr>
      </w:r>
    </w:p>
    <w:p w:rsidR="00000000" w:rsidDel="00000000" w:rsidP="00000000" w:rsidRDefault="00000000" w:rsidRPr="00000000" w14:paraId="000000F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tl w:val="0"/>
        </w:rPr>
        <w:t xml:space="preserve">En la pestaña DNS (muy importante, ya que si no la máquina heredará los valores del nodo) :</w:t>
      </w:r>
    </w:p>
    <w:p w:rsidR="00000000" w:rsidDel="00000000" w:rsidP="00000000" w:rsidRDefault="00000000" w:rsidRPr="00000000" w14:paraId="000000FD">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El nombre del dominio que queramos. </w:t>
      </w:r>
      <w:r w:rsidDel="00000000" w:rsidR="00000000" w:rsidRPr="00000000">
        <w:rPr>
          <w:rtl w:val="0"/>
        </w:rPr>
      </w:r>
    </w:p>
    <w:p w:rsidR="00000000" w:rsidDel="00000000" w:rsidP="00000000" w:rsidRDefault="00000000" w:rsidRPr="00000000" w14:paraId="000000FE">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La IP del servidor DNs que queramos; en nuestro caso, será el servidor DNS que configuren los alumnos. </w:t>
      </w: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Cuando creemos una máquina virtual, en la pestaña RED, tendremos que poner (x es el número de tu grupo): </w:t>
      </w:r>
    </w:p>
    <w:p w:rsidR="00000000" w:rsidDel="00000000" w:rsidP="00000000" w:rsidRDefault="00000000" w:rsidRPr="00000000" w14:paraId="00000100">
      <w:pPr>
        <w:numPr>
          <w:ilvl w:val="0"/>
          <w:numId w:val="4"/>
        </w:numPr>
        <w:ind w:left="1440" w:hanging="360"/>
        <w:rPr/>
      </w:pPr>
      <w:r w:rsidDel="00000000" w:rsidR="00000000" w:rsidRPr="00000000">
        <w:rPr>
          <w:rtl w:val="0"/>
        </w:rPr>
        <w:t xml:space="preserve">En puente: vmbrx. </w:t>
      </w:r>
    </w:p>
    <w:p w:rsidR="00000000" w:rsidDel="00000000" w:rsidP="00000000" w:rsidRDefault="00000000" w:rsidRPr="00000000" w14:paraId="00000101">
      <w:pPr>
        <w:numPr>
          <w:ilvl w:val="0"/>
          <w:numId w:val="4"/>
        </w:numPr>
        <w:ind w:left="1440" w:hanging="360"/>
        <w:rPr/>
      </w:pPr>
      <w:r w:rsidDel="00000000" w:rsidR="00000000" w:rsidRPr="00000000">
        <w:rPr>
          <w:rtl w:val="0"/>
        </w:rPr>
        <w:t xml:space="preserve">La dirección IP y puerta de enlace las configuraremos desde el propio sistema operativo. </w:t>
      </w:r>
    </w:p>
    <w:p w:rsidR="00000000" w:rsidDel="00000000" w:rsidP="00000000" w:rsidRDefault="00000000" w:rsidRPr="00000000" w14:paraId="00000102">
      <w:pPr>
        <w:numPr>
          <w:ilvl w:val="1"/>
          <w:numId w:val="4"/>
        </w:numPr>
        <w:ind w:left="2160" w:hanging="360"/>
        <w:rPr/>
      </w:pPr>
      <w:r w:rsidDel="00000000" w:rsidR="00000000" w:rsidRPr="00000000">
        <w:rPr>
          <w:rtl w:val="0"/>
        </w:rPr>
        <w:t xml:space="preserve">Dirección IP: una IP de la red 192.168.x.0/24.</w:t>
      </w:r>
    </w:p>
    <w:p w:rsidR="00000000" w:rsidDel="00000000" w:rsidP="00000000" w:rsidRDefault="00000000" w:rsidRPr="00000000" w14:paraId="00000103">
      <w:pPr>
        <w:numPr>
          <w:ilvl w:val="1"/>
          <w:numId w:val="4"/>
        </w:numPr>
        <w:ind w:left="2160" w:hanging="360"/>
        <w:rPr/>
      </w:pPr>
      <w:r w:rsidDel="00000000" w:rsidR="00000000" w:rsidRPr="00000000">
        <w:rPr>
          <w:rtl w:val="0"/>
        </w:rPr>
        <w:t xml:space="preserve">Puerta de enlace: 192.168.x.1.</w:t>
      </w:r>
    </w:p>
    <w:p w:rsidR="00000000" w:rsidDel="00000000" w:rsidP="00000000" w:rsidRDefault="00000000" w:rsidRPr="00000000" w14:paraId="00000104">
      <w:pPr>
        <w:numPr>
          <w:ilvl w:val="1"/>
          <w:numId w:val="4"/>
        </w:numPr>
        <w:ind w:left="2160" w:hanging="360"/>
        <w:rPr>
          <w:u w:val="none"/>
        </w:rPr>
      </w:pPr>
      <w:r w:rsidDel="00000000" w:rsidR="00000000" w:rsidRPr="00000000">
        <w:rPr>
          <w:rtl w:val="0"/>
        </w:rPr>
        <w:t xml:space="preserve">Desactiva el cortafuegos. </w:t>
      </w: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1"/>
        <w:keepNext w:val="1"/>
        <w:keepLines w:val="1"/>
        <w:widowControl w:val="1"/>
        <w:numPr>
          <w:ilvl w:val="0"/>
          <w:numId w:val="3"/>
        </w:numPr>
        <w:pBdr>
          <w:top w:space="0" w:sz="0" w:val="nil"/>
          <w:left w:space="0" w:sz="0" w:val="nil"/>
          <w:bottom w:space="0" w:sz="0" w:val="nil"/>
          <w:right w:space="0" w:sz="0" w:val="nil"/>
          <w:between w:space="0" w:sz="0" w:val="nil"/>
        </w:pBdr>
        <w:shd w:fill="auto" w:val="clear"/>
        <w:spacing w:after="120" w:before="400" w:line="276" w:lineRule="auto"/>
        <w:ind w:left="720" w:right="0" w:hanging="360"/>
        <w:jc w:val="left"/>
        <w:rPr/>
      </w:pPr>
      <w:bookmarkStart w:colFirst="0" w:colLast="0" w:name="_heading=h.35nkun2" w:id="14"/>
      <w:bookmarkEnd w:id="14"/>
      <w:r w:rsidDel="00000000" w:rsidR="00000000" w:rsidRPr="00000000">
        <w:rPr>
          <w:rtl w:val="0"/>
        </w:rPr>
        <w:t xml:space="preserve">Copias de seguridad</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Pare realizar las copias de seguridad, y como medida provisional de emergencia vamos a realizar las copias de seguridad en un USB de 128 Gigas. </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Desde el shell del nodo, haremos lo siguiente: </w:t>
      </w:r>
    </w:p>
    <w:p w:rsidR="00000000" w:rsidDel="00000000" w:rsidP="00000000" w:rsidRDefault="00000000" w:rsidRPr="00000000" w14:paraId="0000010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rPr>
          <w:u w:val="none"/>
        </w:rPr>
      </w:pPr>
      <w:r w:rsidDel="00000000" w:rsidR="00000000" w:rsidRPr="00000000">
        <w:rPr>
          <w:rtl w:val="0"/>
        </w:rPr>
        <w:t xml:space="preserve">Ejecutar </w:t>
      </w:r>
      <w:r w:rsidDel="00000000" w:rsidR="00000000" w:rsidRPr="00000000">
        <w:rPr>
          <w:i w:val="1"/>
          <w:rtl w:val="0"/>
        </w:rPr>
        <w:t xml:space="preserve">lsblk </w:t>
      </w:r>
      <w:r w:rsidDel="00000000" w:rsidR="00000000" w:rsidRPr="00000000">
        <w:rPr>
          <w:rtl w:val="0"/>
        </w:rPr>
        <w:t xml:space="preserve">para ver que aparece el disco. Se trata del </w:t>
      </w:r>
      <w:r w:rsidDel="00000000" w:rsidR="00000000" w:rsidRPr="00000000">
        <w:rPr>
          <w:i w:val="1"/>
          <w:rtl w:val="0"/>
        </w:rPr>
        <w:t xml:space="preserve">sdb</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rPr/>
      </w:pPr>
      <w:r w:rsidDel="00000000" w:rsidR="00000000" w:rsidRPr="00000000">
        <w:rPr/>
        <w:drawing>
          <wp:inline distB="114300" distT="114300" distL="114300" distR="114300">
            <wp:extent cx="3605213" cy="4237295"/>
            <wp:effectExtent b="0" l="0" r="0" t="0"/>
            <wp:docPr id="36" name="image18.png"/>
            <a:graphic>
              <a:graphicData uri="http://schemas.openxmlformats.org/drawingml/2006/picture">
                <pic:pic>
                  <pic:nvPicPr>
                    <pic:cNvPr id="0" name="image18.png"/>
                    <pic:cNvPicPr preferRelativeResize="0"/>
                  </pic:nvPicPr>
                  <pic:blipFill>
                    <a:blip r:embed="rId22"/>
                    <a:srcRect b="21237" l="16611" r="57807" t="25368"/>
                    <a:stretch>
                      <a:fillRect/>
                    </a:stretch>
                  </pic:blipFill>
                  <pic:spPr>
                    <a:xfrm>
                      <a:off x="0" y="0"/>
                      <a:ext cx="3605213" cy="423729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rPr/>
      </w:pPr>
      <w:r w:rsidDel="00000000" w:rsidR="00000000" w:rsidRPr="00000000">
        <w:rPr>
          <w:rtl w:val="0"/>
        </w:rPr>
      </w:r>
    </w:p>
    <w:p w:rsidR="00000000" w:rsidDel="00000000" w:rsidP="00000000" w:rsidRDefault="00000000" w:rsidRPr="00000000" w14:paraId="0000010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Crear un directorio de nombre “backup”  en el fichero donde se definen los almacenamientos de Proxmox; seguramente, esto lo podríamos haber hecho desde la interfaz siguiendo los pasos que seguimos para crear un lvm para cada grupo:</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drawing>
          <wp:inline distB="114300" distT="114300" distL="114300" distR="114300">
            <wp:extent cx="4672013" cy="4260488"/>
            <wp:effectExtent b="0" l="0" r="0" t="0"/>
            <wp:docPr id="37" name="image14.png"/>
            <a:graphic>
              <a:graphicData uri="http://schemas.openxmlformats.org/drawingml/2006/picture">
                <pic:pic>
                  <pic:nvPicPr>
                    <pic:cNvPr id="0" name="image14.png"/>
                    <pic:cNvPicPr preferRelativeResize="0"/>
                  </pic:nvPicPr>
                  <pic:blipFill>
                    <a:blip r:embed="rId23"/>
                    <a:srcRect b="30087" l="16611" r="51328" t="17994"/>
                    <a:stretch>
                      <a:fillRect/>
                    </a:stretch>
                  </pic:blipFill>
                  <pic:spPr>
                    <a:xfrm>
                      <a:off x="0" y="0"/>
                      <a:ext cx="4672013" cy="4260488"/>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Crear el directorio /backup. </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16"/>
          <w:szCs w:val="16"/>
          <w:shd w:fill="cccccc" w:val="clear"/>
        </w:rPr>
      </w:pPr>
      <w:r w:rsidDel="00000000" w:rsidR="00000000" w:rsidRPr="00000000">
        <w:rPr>
          <w:sz w:val="16"/>
          <w:szCs w:val="16"/>
          <w:shd w:fill="cccccc" w:val="clear"/>
          <w:rtl w:val="0"/>
        </w:rPr>
        <w:t xml:space="preserve">mkdir /backup</w:t>
      </w:r>
    </w:p>
    <w:p w:rsidR="00000000" w:rsidDel="00000000" w:rsidP="00000000" w:rsidRDefault="00000000" w:rsidRPr="00000000" w14:paraId="000001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Asignamos todos los permisos en ese directorio al usuario propietario</w:t>
      </w:r>
    </w:p>
    <w:p w:rsidR="00000000" w:rsidDel="00000000" w:rsidP="00000000" w:rsidRDefault="00000000" w:rsidRPr="00000000" w14:paraId="00000112">
      <w:pPr>
        <w:ind w:left="720" w:firstLine="0"/>
        <w:rPr>
          <w:sz w:val="16"/>
          <w:szCs w:val="16"/>
          <w:shd w:fill="cccccc" w:val="clear"/>
        </w:rPr>
      </w:pPr>
      <w:r w:rsidDel="00000000" w:rsidR="00000000" w:rsidRPr="00000000">
        <w:rPr>
          <w:sz w:val="16"/>
          <w:szCs w:val="16"/>
          <w:shd w:fill="cccccc" w:val="clear"/>
          <w:rtl w:val="0"/>
        </w:rPr>
        <w:t xml:space="preserve">chmod 700 /backup</w:t>
      </w:r>
    </w:p>
    <w:p w:rsidR="00000000" w:rsidDel="00000000" w:rsidP="00000000" w:rsidRDefault="00000000" w:rsidRPr="00000000" w14:paraId="00000113">
      <w:pPr>
        <w:ind w:left="720" w:firstLine="0"/>
        <w:rPr>
          <w:color w:val="ff0000"/>
          <w:sz w:val="16"/>
          <w:szCs w:val="16"/>
          <w:shd w:fill="cccccc" w:val="clear"/>
        </w:rPr>
      </w:pPr>
      <w:r w:rsidDel="00000000" w:rsidR="00000000" w:rsidRPr="00000000">
        <w:rPr>
          <w:rtl w:val="0"/>
        </w:rPr>
      </w:r>
    </w:p>
    <w:p w:rsidR="00000000" w:rsidDel="00000000" w:rsidP="00000000" w:rsidRDefault="00000000" w:rsidRPr="00000000" w14:paraId="000001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Crear la partición. </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16"/>
          <w:szCs w:val="16"/>
          <w:shd w:fill="cccccc" w:val="clear"/>
        </w:rPr>
      </w:pPr>
      <w:r w:rsidDel="00000000" w:rsidR="00000000" w:rsidRPr="00000000">
        <w:rPr>
          <w:sz w:val="16"/>
          <w:szCs w:val="16"/>
          <w:shd w:fill="cccccc" w:val="clear"/>
          <w:rtl w:val="0"/>
        </w:rPr>
        <w:t xml:space="preserve">fdisk /dev/sdb  </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Opción n</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Valores por defecto. </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16"/>
          <w:szCs w:val="16"/>
          <w:shd w:fill="cccccc" w:val="clear"/>
        </w:rPr>
      </w:pPr>
      <w:r w:rsidDel="00000000" w:rsidR="00000000" w:rsidRPr="00000000">
        <w:rPr>
          <w:rtl w:val="0"/>
        </w:rPr>
        <w:t xml:space="preserve">w para escribir los cambios.</w:t>
      </w:r>
      <w:r w:rsidDel="00000000" w:rsidR="00000000" w:rsidRPr="00000000">
        <w:rPr>
          <w:rtl w:val="0"/>
        </w:rPr>
      </w:r>
    </w:p>
    <w:p w:rsidR="00000000" w:rsidDel="00000000" w:rsidP="00000000" w:rsidRDefault="00000000" w:rsidRPr="00000000" w14:paraId="0000011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Formatear la partición con EXT4</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16"/>
          <w:szCs w:val="16"/>
          <w:shd w:fill="cccccc" w:val="clear"/>
        </w:rPr>
      </w:pPr>
      <w:r w:rsidDel="00000000" w:rsidR="00000000" w:rsidRPr="00000000">
        <w:rPr>
          <w:sz w:val="16"/>
          <w:szCs w:val="16"/>
          <w:shd w:fill="cccccc" w:val="clear"/>
          <w:rtl w:val="0"/>
        </w:rPr>
        <w:t xml:space="preserve">mkfs.ext4 /dev/sdb1</w:t>
      </w:r>
    </w:p>
    <w:p w:rsidR="00000000" w:rsidDel="00000000" w:rsidP="00000000" w:rsidRDefault="00000000" w:rsidRPr="00000000" w14:paraId="0000011B">
      <w:pPr>
        <w:numPr>
          <w:ilvl w:val="0"/>
          <w:numId w:val="2"/>
        </w:numPr>
        <w:ind w:left="720" w:hanging="360"/>
        <w:rPr/>
      </w:pPr>
      <w:r w:rsidDel="00000000" w:rsidR="00000000" w:rsidRPr="00000000">
        <w:rPr>
          <w:rtl w:val="0"/>
        </w:rPr>
        <w:t xml:space="preserve">Montar la partición en el directorio </w:t>
      </w:r>
      <w:r w:rsidDel="00000000" w:rsidR="00000000" w:rsidRPr="00000000">
        <w:rPr>
          <w:i w:val="1"/>
          <w:rtl w:val="0"/>
        </w:rPr>
        <w:t xml:space="preserve">/backup</w:t>
      </w:r>
      <w:r w:rsidDel="00000000" w:rsidR="00000000" w:rsidRPr="00000000">
        <w:rPr>
          <w:rtl w:val="0"/>
        </w:rPr>
        <w:t xml:space="preserve"> que hemos creado.</w:t>
      </w:r>
    </w:p>
    <w:p w:rsidR="00000000" w:rsidDel="00000000" w:rsidP="00000000" w:rsidRDefault="00000000" w:rsidRPr="00000000" w14:paraId="0000011C">
      <w:pPr>
        <w:ind w:left="720" w:firstLine="0"/>
        <w:rPr>
          <w:sz w:val="16"/>
          <w:szCs w:val="16"/>
          <w:shd w:fill="cccccc" w:val="clear"/>
        </w:rPr>
      </w:pPr>
      <w:r w:rsidDel="00000000" w:rsidR="00000000" w:rsidRPr="00000000">
        <w:rPr>
          <w:sz w:val="16"/>
          <w:szCs w:val="16"/>
          <w:shd w:fill="cccccc" w:val="clear"/>
          <w:rtl w:val="0"/>
        </w:rPr>
        <w:t xml:space="preserve">mount /dev/sdb1 /backup</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Ahora, pasamos a programar la copia de seguridad: </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4819650" cy="4657725"/>
            <wp:effectExtent b="0" l="0" r="0" t="0"/>
            <wp:docPr id="38" name="image4.png"/>
            <a:graphic>
              <a:graphicData uri="http://schemas.openxmlformats.org/drawingml/2006/picture">
                <pic:pic>
                  <pic:nvPicPr>
                    <pic:cNvPr id="0" name="image4.png"/>
                    <pic:cNvPicPr preferRelativeResize="0"/>
                  </pic:nvPicPr>
                  <pic:blipFill>
                    <a:blip r:embed="rId24"/>
                    <a:srcRect b="56637" l="0" r="82225" t="12808"/>
                    <a:stretch>
                      <a:fillRect/>
                    </a:stretch>
                  </pic:blipFill>
                  <pic:spPr>
                    <a:xfrm>
                      <a:off x="0" y="0"/>
                      <a:ext cx="481965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En la pantalla que aparece cuando pinchamos en Agregar, en </w:t>
      </w:r>
      <w:r w:rsidDel="00000000" w:rsidR="00000000" w:rsidRPr="00000000">
        <w:rPr>
          <w:i w:val="1"/>
          <w:rtl w:val="0"/>
        </w:rPr>
        <w:t xml:space="preserve">Almacenamiento </w:t>
      </w:r>
      <w:r w:rsidDel="00000000" w:rsidR="00000000" w:rsidRPr="00000000">
        <w:rPr>
          <w:rtl w:val="0"/>
        </w:rPr>
        <w:t xml:space="preserve">elegiremos el directorio “backup”,  seleccionaremos las máquinas que queramos guardar y programaremos la copia. El modo de copia que elegiremos será “stop”. Aunque ninguna de las otras opciones parece mala, ésta es la más consistente. Lo que hace es apagar la máquina totalmente (si estaba encendida) durante el backup y volver a ponerla en marcha. </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drawing>
          <wp:inline distB="114300" distT="114300" distL="114300" distR="114300">
            <wp:extent cx="4252913" cy="3689492"/>
            <wp:effectExtent b="0" l="0" r="0" t="0"/>
            <wp:docPr id="39" name="image6.png"/>
            <a:graphic>
              <a:graphicData uri="http://schemas.openxmlformats.org/drawingml/2006/picture">
                <pic:pic>
                  <pic:nvPicPr>
                    <pic:cNvPr id="0" name="image6.png"/>
                    <pic:cNvPicPr preferRelativeResize="0"/>
                  </pic:nvPicPr>
                  <pic:blipFill>
                    <a:blip r:embed="rId25"/>
                    <a:srcRect b="22713" l="0" r="61129" t="17403"/>
                    <a:stretch>
                      <a:fillRect/>
                    </a:stretch>
                  </pic:blipFill>
                  <pic:spPr>
                    <a:xfrm>
                      <a:off x="0" y="0"/>
                      <a:ext cx="4252913" cy="3689492"/>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b w:val="1"/>
        </w:rPr>
      </w:pPr>
      <w:r w:rsidDel="00000000" w:rsidR="00000000" w:rsidRPr="00000000">
        <w:rPr>
          <w:b w:val="1"/>
          <w:rtl w:val="0"/>
        </w:rPr>
        <w:t xml:space="preserve">BESTELAKOAK</w:t>
      </w:r>
    </w:p>
    <w:p w:rsidR="00000000" w:rsidDel="00000000" w:rsidP="00000000" w:rsidRDefault="00000000" w:rsidRPr="00000000" w14:paraId="00000126">
      <w:pPr>
        <w:rPr/>
      </w:pPr>
      <w:r w:rsidDel="00000000" w:rsidR="00000000" w:rsidRPr="00000000">
        <w:rPr>
          <w:rtl w:val="0"/>
        </w:rPr>
        <w:t xml:space="preserve">CARACTERÍSTICAS DE ALMACENAMIENTOS</w:t>
      </w:r>
    </w:p>
    <w:p w:rsidR="00000000" w:rsidDel="00000000" w:rsidP="00000000" w:rsidRDefault="00000000" w:rsidRPr="00000000" w14:paraId="00000127">
      <w:pPr>
        <w:rPr/>
      </w:pPr>
      <w:hyperlink r:id="rId26">
        <w:r w:rsidDel="00000000" w:rsidR="00000000" w:rsidRPr="00000000">
          <w:rPr>
            <w:color w:val="1155cc"/>
            <w:u w:val="single"/>
            <w:rtl w:val="0"/>
          </w:rPr>
          <w:t xml:space="preserve">https://pve.proxmox.com/pve-docs/chapter-pvesm.html#_storage_types</w:t>
        </w:r>
      </w:hyperlink>
      <w:r w:rsidDel="00000000" w:rsidR="00000000" w:rsidRPr="00000000">
        <w:rPr>
          <w:rtl w:val="0"/>
        </w:rPr>
      </w:r>
    </w:p>
    <w:p w:rsidR="00000000" w:rsidDel="00000000" w:rsidP="00000000" w:rsidRDefault="00000000" w:rsidRPr="00000000" w14:paraId="00000128">
      <w:pPr>
        <w:rPr/>
      </w:pPr>
      <w:r w:rsidDel="00000000" w:rsidR="00000000" w:rsidRPr="00000000">
        <w:rPr/>
        <w:drawing>
          <wp:inline distB="114300" distT="114300" distL="114300" distR="114300">
            <wp:extent cx="5014597" cy="3005138"/>
            <wp:effectExtent b="0" l="0" r="0" t="0"/>
            <wp:docPr id="40" name="image3.png"/>
            <a:graphic>
              <a:graphicData uri="http://schemas.openxmlformats.org/drawingml/2006/picture">
                <pic:pic>
                  <pic:nvPicPr>
                    <pic:cNvPr id="0" name="image3.png"/>
                    <pic:cNvPicPr preferRelativeResize="0"/>
                  </pic:nvPicPr>
                  <pic:blipFill>
                    <a:blip r:embed="rId27"/>
                    <a:srcRect b="22418" l="20598" r="33388" t="28613"/>
                    <a:stretch>
                      <a:fillRect/>
                    </a:stretch>
                  </pic:blipFill>
                  <pic:spPr>
                    <a:xfrm>
                      <a:off x="0" y="0"/>
                      <a:ext cx="5014597"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PARTNERS QUE OFRECEN PROXMOX</w:t>
      </w:r>
    </w:p>
    <w:p w:rsidR="00000000" w:rsidDel="00000000" w:rsidP="00000000" w:rsidRDefault="00000000" w:rsidRPr="00000000" w14:paraId="0000012B">
      <w:pPr>
        <w:rPr/>
      </w:pPr>
      <w:hyperlink r:id="rId28">
        <w:r w:rsidDel="00000000" w:rsidR="00000000" w:rsidRPr="00000000">
          <w:rPr>
            <w:color w:val="1155cc"/>
            <w:u w:val="single"/>
            <w:rtl w:val="0"/>
          </w:rPr>
          <w:t xml:space="preserve">https://www.proxmox.com/en/partners/hosting-partner</w:t>
        </w:r>
      </w:hyperlink>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MAKINA BIRTUALA INPORTATU</w:t>
      </w:r>
    </w:p>
    <w:p w:rsidR="00000000" w:rsidDel="00000000" w:rsidP="00000000" w:rsidRDefault="00000000" w:rsidRPr="00000000" w14:paraId="0000012E">
      <w:pPr>
        <w:rPr/>
      </w:pPr>
      <w:hyperlink r:id="rId29">
        <w:r w:rsidDel="00000000" w:rsidR="00000000" w:rsidRPr="00000000">
          <w:rPr>
            <w:rFonts w:ascii="Courier New" w:cs="Courier New" w:eastAsia="Courier New" w:hAnsi="Courier New"/>
            <w:color w:val="1155cc"/>
            <w:u w:val="single"/>
            <w:rtl w:val="0"/>
          </w:rPr>
          <w:t xml:space="preserve">https://www.itsfullofstars.de/2019/07/import-ova-as-proxmox-vm/</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b w:val="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8.png"/><Relationship Id="rId21" Type="http://schemas.openxmlformats.org/officeDocument/2006/relationships/image" Target="media/image19.png"/><Relationship Id="rId24" Type="http://schemas.openxmlformats.org/officeDocument/2006/relationships/image" Target="media/image4.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pve.proxmox.com/pve-docs/chapter-pvesm.html#_storage_types" TargetMode="External"/><Relationship Id="rId25" Type="http://schemas.openxmlformats.org/officeDocument/2006/relationships/image" Target="media/image6.png"/><Relationship Id="rId28" Type="http://schemas.openxmlformats.org/officeDocument/2006/relationships/hyperlink" Target="https://www.proxmox.com/en/partners/hosting-partner" TargetMode="External"/><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itsfullofstars.de/2019/07/import-ova-as-proxmox-vm/" TargetMode="External"/><Relationship Id="rId7" Type="http://schemas.openxmlformats.org/officeDocument/2006/relationships/image" Target="media/image11.png"/><Relationship Id="rId8" Type="http://schemas.openxmlformats.org/officeDocument/2006/relationships/image" Target="media/image10.png"/><Relationship Id="rId11" Type="http://schemas.openxmlformats.org/officeDocument/2006/relationships/image" Target="media/image13.png"/><Relationship Id="rId10" Type="http://schemas.openxmlformats.org/officeDocument/2006/relationships/image" Target="media/image12.png"/><Relationship Id="rId13" Type="http://schemas.openxmlformats.org/officeDocument/2006/relationships/image" Target="media/image20.png"/><Relationship Id="rId12"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17.png"/><Relationship Id="rId16" Type="http://schemas.openxmlformats.org/officeDocument/2006/relationships/image" Target="media/image8.png"/><Relationship Id="rId19" Type="http://schemas.openxmlformats.org/officeDocument/2006/relationships/image" Target="media/image16.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F/3BO7LAmg0gUrwIv34pZK6HnA==">AMUW2mUM7JZhRNpH1kbDtDhBcNQbTCr5Up4NeaLqvmDjtp0XAhdNnbnGknvye/KUrSeGBygetg717CrimGGE9bn+TN/Kso5oSO8kXmrT/2XGirKv/E3F8/l2ubVpr0r61ST9XNwfQaNfPen88omK09Ab139nC6KvrLE2cWnQVwZNef8wHA/cZk/fK4dxTOI6ZTO1btK3TzD5XD/73iK3bJb9muf7fwiOCBeuFzjj0LyxpZTvBgzhdJUs3tHYJXiWosbm1ucN84IaEKfpF7trEwrtBZCA3YfMVTJz71CmZEEc8702ujGhyoi50bNE2wUx6EbtoWumVKX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