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Tienes tres máquinas en la misma red. Las 3 tienen que tener ssh instalado: A, B y C. Vamos a jugar con el firewall de la máquina A.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En una máquina (A) con GNU/Linux: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Vacía todas las cadenas de las tablas INPUT y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y C puedes hacer PING a A.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y C puedes conectarte por ssh a A.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 DROP como política por defecto de la cadena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Comprueba que ni desde B ni desde C puedes hacer PING a la máquina 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Comprueba que ni desde B ni desde C puedes conectarte por ssh a A.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los PINGs hacia la máquina A desde B.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puedes hacer PING a la máquina 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no puedes conectarte a A por ssh.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C no puedes conectarte a A por SSH ni hacer PING.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las conexiones ssh hacia A desde C.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puedes hacer PING a la máquina 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B no puedes conectarte a A por ssh.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C puedes conectarte a A por SSH.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C no puedes hacer PING a la máquina 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puedes hacer PING a B y C.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Pon DROP como política por defecto de la cadena OUTPUT.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no puedes hacer PING ni a A ni a C.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no puedes conectarte por ssh ni a B  ni a C.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los PINGs hacia B.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Comprueba que desde A puedes hacer PING a B.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Comprueba que desde A no puedes hacer PING a C.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Comprueba que desde A no puedes conectarte por ssh a B ni a C.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Permite las conexiones ssh desde A hacia C.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A puedes conectarte a A por SSH.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Ahora vamos a configurar el firewall para controlar el tráfico entre la red int y la red ext. Abre en NETinVM las máquinas fx, inta, intb, exta y extb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Vacía todas las cadenas de las tablas nat y filter. Pon las políticas por defecto de las cadenas de la tabla filter en DROP.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inta no se puede acceder por ssh ni hacer PING hacia exta.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exta no se puede hacer PING a fw.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Permite (con todo lo que ello conlleva) el tráfico ssh desde la máquina inta hacia la red ext.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Comprueba que desde inta puedes acceder por ssh a exta y extb.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Comprueba que desde intb no puedes acceder por ssh a exta ni a extb.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Permite (con todo lo que ello conlleva) el tráfico ssh desde la máquina extb hacia la red int.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extb puedes acceder por ssh a inta e intb.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comprueba que desde exta no puedes acceder por ssh a inta ni a intb.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tha+Y/5Iv2dvyhEgBBCG53tihQ==">AMUW2mULv0ODadPqJsBJW01/jYYlKVi0I+zQHj/Xt9X8ax8Xm+J1MjKmUmlKkowfwegNsvTmUS4/BM4yoCeJm2VImJHIZS3UDhEJ85zwJLke34gKWbhGySw=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