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DD" w:rsidRDefault="00DA45DD" w:rsidP="00DA45DD">
      <w:pPr>
        <w:jc w:val="center"/>
      </w:pPr>
      <w:r>
        <w:t>3.13.11</w:t>
      </w:r>
    </w:p>
    <w:p w:rsidR="00DA45DD" w:rsidRDefault="00DA45DD" w:rsidP="00DA45DD">
      <w:pPr>
        <w:jc w:val="center"/>
      </w:pPr>
      <w:r>
        <w:t>FIPS 140-2</w:t>
      </w:r>
    </w:p>
    <w:p w:rsidR="00A7461B" w:rsidRDefault="00A7461B" w:rsidP="00DA45DD">
      <w:pPr>
        <w:jc w:val="center"/>
      </w:pPr>
    </w:p>
    <w:p w:rsidR="00A7461B" w:rsidRDefault="00A7461B" w:rsidP="00A7461B">
      <w:r>
        <w:t>Basic Information</w:t>
      </w:r>
    </w:p>
    <w:p w:rsidR="00A7461B" w:rsidRDefault="00A7461B" w:rsidP="00A7461B">
      <w:r>
        <w:t>J</w:t>
      </w:r>
      <w:r>
        <w:t>ust because the OS (Linux, or Windows) implements and supports FIPS compliance</w:t>
      </w:r>
      <w:r>
        <w:t xml:space="preserve"> it does not guarantee that every application installed </w:t>
      </w:r>
      <w:r>
        <w:t xml:space="preserve">is </w:t>
      </w:r>
      <w:r>
        <w:t xml:space="preserve">also </w:t>
      </w:r>
      <w:bookmarkStart w:id="0" w:name="_GoBack"/>
      <w:bookmarkEnd w:id="0"/>
      <w:r>
        <w:t xml:space="preserve">compliant.  </w:t>
      </w:r>
    </w:p>
    <w:p w:rsidR="00A7461B" w:rsidRDefault="00A7461B" w:rsidP="00A7461B">
      <w:r>
        <w:t>WINDOWS</w:t>
      </w:r>
    </w:p>
    <w:p w:rsidR="00A7461B" w:rsidRDefault="00A7461B" w:rsidP="00A7461B">
      <w:r w:rsidRPr="00A7461B">
        <w:t>Windows implements FIPS compliance by turning on the GPO “System cryptography: Use FIPS compliant algorithms for encryption, hashing, and signing”.</w:t>
      </w:r>
    </w:p>
    <w:p w:rsidR="00A7461B" w:rsidRDefault="00A7461B" w:rsidP="00A7461B">
      <w:r>
        <w:t>This only pertains to the operating system.  Any third party application can implement their own cryptography, although Microsoft recommends vendors point their applications to using the certifi</w:t>
      </w:r>
      <w:r>
        <w:t xml:space="preserve">ed modules in the Windows OS.  </w:t>
      </w:r>
    </w:p>
    <w:p w:rsidR="00A7461B" w:rsidRDefault="00A7461B" w:rsidP="00A7461B">
      <w:r>
        <w:t>LINUX</w:t>
      </w:r>
    </w:p>
    <w:p w:rsidR="00DA45DD" w:rsidRDefault="00DA45DD" w:rsidP="00DA45DD">
      <w:r w:rsidRPr="003138A1">
        <w:t>The FIPS 140-2 standard ensures that cryptographic tools implement their algorithms properly. See the full FIPS 140-2 standard at http://csrc.nist.gov/publications/fips/fips140-2/fips1402.pdf for further details on these levels and the other specifications of the FIPS standard.</w:t>
      </w:r>
    </w:p>
    <w:p w:rsidR="00DA45DD" w:rsidRDefault="00DA45DD" w:rsidP="00DA45DD">
      <w:r w:rsidRPr="003138A1">
        <w:t xml:space="preserve">To fulfil the strict FIPS 140-2 compliance, add the </w:t>
      </w:r>
      <w:proofErr w:type="spellStart"/>
      <w:r w:rsidRPr="003138A1">
        <w:t>fips</w:t>
      </w:r>
      <w:proofErr w:type="spellEnd"/>
      <w:r w:rsidRPr="003138A1">
        <w:t>=1 kernel option to the kernel command line during system installation. With this option, all keys' generations are done with FIPS-approved algorithms and continuous monitoring tests in place. After the installation, the system is configured to boot into FIPS mode automatically.</w:t>
      </w:r>
    </w:p>
    <w:p w:rsidR="00DA45DD" w:rsidRDefault="00DA45DD" w:rsidP="00DA45DD">
      <w:r>
        <w:t>After the System Installation</w:t>
      </w:r>
    </w:p>
    <w:p w:rsidR="00DA45DD" w:rsidRDefault="00DA45DD" w:rsidP="00DA45DD">
      <w:pPr>
        <w:pStyle w:val="NoSpacing"/>
      </w:pPr>
      <w:r>
        <w:t xml:space="preserve">To turn your system, kernel and user space, into FIPS mode </w:t>
      </w:r>
      <w:proofErr w:type="spellStart"/>
      <w:r>
        <w:t>anytime</w:t>
      </w:r>
      <w:proofErr w:type="spellEnd"/>
      <w:r>
        <w:t xml:space="preserve"> after the system installation, follow these steps:</w:t>
      </w:r>
    </w:p>
    <w:p w:rsidR="00DA45DD" w:rsidRDefault="00DA45DD" w:rsidP="00DA45DD">
      <w:pPr>
        <w:pStyle w:val="NoSpacing"/>
      </w:pPr>
    </w:p>
    <w:p w:rsidR="00DA45DD" w:rsidRDefault="00DA45DD" w:rsidP="00DA45DD">
      <w:pPr>
        <w:pStyle w:val="NoSpacing"/>
      </w:pPr>
      <w:r>
        <w:t xml:space="preserve">    Make sure </w:t>
      </w:r>
      <w:proofErr w:type="spellStart"/>
      <w:r>
        <w:t>prelinking</w:t>
      </w:r>
      <w:proofErr w:type="spellEnd"/>
      <w:r>
        <w:t xml:space="preserve"> is disabled.</w:t>
      </w:r>
    </w:p>
    <w:p w:rsidR="00DA45DD" w:rsidRDefault="00DA45DD" w:rsidP="00DA45DD">
      <w:pPr>
        <w:pStyle w:val="NoSpacing"/>
      </w:pPr>
      <w:r>
        <w:t xml:space="preserve">    For proper operation of the in-module integrity verification, </w:t>
      </w:r>
      <w:proofErr w:type="spellStart"/>
      <w:r>
        <w:t>prelinking</w:t>
      </w:r>
      <w:proofErr w:type="spellEnd"/>
      <w:r>
        <w:t xml:space="preserve"> of libraries and binaries has to be disabled. </w:t>
      </w:r>
      <w:proofErr w:type="spellStart"/>
      <w:r>
        <w:t>Prelinking</w:t>
      </w:r>
      <w:proofErr w:type="spellEnd"/>
      <w:r>
        <w:t xml:space="preserve"> is done by the </w:t>
      </w:r>
      <w:proofErr w:type="spellStart"/>
      <w:r>
        <w:t>prelink</w:t>
      </w:r>
      <w:proofErr w:type="spellEnd"/>
      <w:r>
        <w:t xml:space="preserve"> package, which is not installed by default. To disable </w:t>
      </w:r>
      <w:proofErr w:type="spellStart"/>
      <w:r>
        <w:t>prelinking</w:t>
      </w:r>
      <w:proofErr w:type="spellEnd"/>
      <w:r>
        <w:t>, set the PRELINKING=no option in the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prelink</w:t>
      </w:r>
      <w:proofErr w:type="spellEnd"/>
      <w:r>
        <w:t xml:space="preserve"> configuration file. To disable existing </w:t>
      </w:r>
      <w:proofErr w:type="spellStart"/>
      <w:r>
        <w:t>prelinking</w:t>
      </w:r>
      <w:proofErr w:type="spellEnd"/>
      <w:r>
        <w:t xml:space="preserve"> on all system files, use the </w:t>
      </w:r>
      <w:proofErr w:type="spellStart"/>
      <w:r>
        <w:t>prelink</w:t>
      </w:r>
      <w:proofErr w:type="spellEnd"/>
      <w:r>
        <w:t xml:space="preserve"> -u -a command.</w:t>
      </w:r>
    </w:p>
    <w:p w:rsidR="00DA45DD" w:rsidRDefault="00DA45DD" w:rsidP="00DA45DD">
      <w:pPr>
        <w:pStyle w:val="NoSpacing"/>
      </w:pPr>
      <w:r>
        <w:t xml:space="preserve">    Install the </w:t>
      </w:r>
      <w:proofErr w:type="spellStart"/>
      <w:r>
        <w:t>dracut-fips</w:t>
      </w:r>
      <w:proofErr w:type="spellEnd"/>
      <w:r>
        <w:t xml:space="preserve"> package:</w:t>
      </w:r>
    </w:p>
    <w:p w:rsidR="00DA45DD" w:rsidRDefault="00DA45DD" w:rsidP="00DA45DD">
      <w:pPr>
        <w:pStyle w:val="NoSpacing"/>
      </w:pPr>
      <w:r>
        <w:t xml:space="preserve">    </w:t>
      </w:r>
      <w:proofErr w:type="gramStart"/>
      <w:r>
        <w:t>~]#</w:t>
      </w:r>
      <w:proofErr w:type="gramEnd"/>
      <w:r>
        <w:t xml:space="preserve"> yum install </w:t>
      </w:r>
      <w:proofErr w:type="spellStart"/>
      <w:r>
        <w:t>dracut-fips</w:t>
      </w:r>
      <w:proofErr w:type="spellEnd"/>
    </w:p>
    <w:p w:rsidR="00DA45DD" w:rsidRDefault="00DA45DD" w:rsidP="00DA45DD">
      <w:pPr>
        <w:pStyle w:val="NoSpacing"/>
      </w:pPr>
      <w:r>
        <w:t xml:space="preserve">    For the CPUs with the AES New Instructions (AES-NI) support, install the </w:t>
      </w:r>
      <w:proofErr w:type="spellStart"/>
      <w:r>
        <w:t>dracut-fips-aesni</w:t>
      </w:r>
      <w:proofErr w:type="spellEnd"/>
      <w:r>
        <w:t xml:space="preserve"> package as well:</w:t>
      </w:r>
    </w:p>
    <w:p w:rsidR="00DA45DD" w:rsidRDefault="00DA45DD" w:rsidP="00DA45DD">
      <w:pPr>
        <w:pStyle w:val="NoSpacing"/>
      </w:pPr>
      <w:r>
        <w:t xml:space="preserve">    </w:t>
      </w:r>
      <w:proofErr w:type="gramStart"/>
      <w:r>
        <w:t>~]#</w:t>
      </w:r>
      <w:proofErr w:type="gramEnd"/>
      <w:r>
        <w:t xml:space="preserve"> yum install </w:t>
      </w:r>
      <w:proofErr w:type="spellStart"/>
      <w:r>
        <w:t>dracut-fips-aesni</w:t>
      </w:r>
      <w:proofErr w:type="spellEnd"/>
    </w:p>
    <w:p w:rsidR="00DA45DD" w:rsidRDefault="00DA45DD" w:rsidP="00DA45DD">
      <w:pPr>
        <w:pStyle w:val="NoSpacing"/>
      </w:pPr>
      <w:r>
        <w:t xml:space="preserve">    Regenerate the </w:t>
      </w:r>
      <w:proofErr w:type="spellStart"/>
      <w:r>
        <w:t>initramfs</w:t>
      </w:r>
      <w:proofErr w:type="spellEnd"/>
      <w:r>
        <w:t xml:space="preserve"> file.</w:t>
      </w:r>
    </w:p>
    <w:p w:rsidR="00DA45DD" w:rsidRDefault="00DA45DD" w:rsidP="00DA45DD">
      <w:pPr>
        <w:pStyle w:val="NoSpacing"/>
      </w:pPr>
      <w:r>
        <w:t xml:space="preserve">    To enable the in-module integrity verification and to have all required modules present during the kernel boot, the </w:t>
      </w:r>
      <w:proofErr w:type="spellStart"/>
      <w:r>
        <w:t>initramfs</w:t>
      </w:r>
      <w:proofErr w:type="spellEnd"/>
      <w:r>
        <w:t xml:space="preserve"> file has to be regenerated:</w:t>
      </w:r>
    </w:p>
    <w:p w:rsidR="00DA45DD" w:rsidRDefault="00DA45DD" w:rsidP="00DA45DD">
      <w:pPr>
        <w:pStyle w:val="NoSpacing"/>
      </w:pPr>
      <w:r>
        <w:t xml:space="preserve">    </w:t>
      </w:r>
      <w:proofErr w:type="gramStart"/>
      <w:r>
        <w:t>~]#</w:t>
      </w:r>
      <w:proofErr w:type="gramEnd"/>
      <w:r>
        <w:t xml:space="preserve"> </w:t>
      </w:r>
      <w:proofErr w:type="spellStart"/>
      <w:r>
        <w:t>dracut</w:t>
      </w:r>
      <w:proofErr w:type="spellEnd"/>
      <w:r>
        <w:t xml:space="preserve"> -v -f</w:t>
      </w:r>
    </w:p>
    <w:p w:rsidR="00DA45DD" w:rsidRPr="003138A1" w:rsidRDefault="00DA45DD" w:rsidP="00DA45DD">
      <w:pPr>
        <w:pStyle w:val="NoSpacing"/>
        <w:rPr>
          <w:color w:val="FF0000"/>
        </w:rPr>
      </w:pPr>
      <w:r w:rsidRPr="003138A1">
        <w:rPr>
          <w:color w:val="FF0000"/>
        </w:rPr>
        <w:t xml:space="preserve">    Warning</w:t>
      </w:r>
    </w:p>
    <w:p w:rsidR="00DA45DD" w:rsidRDefault="00DA45DD" w:rsidP="00DA45DD">
      <w:pPr>
        <w:pStyle w:val="NoSpacing"/>
      </w:pPr>
      <w:r>
        <w:lastRenderedPageBreak/>
        <w:t xml:space="preserve">    This operation will overwrite the existing </w:t>
      </w:r>
      <w:proofErr w:type="spellStart"/>
      <w:r>
        <w:t>initramfs</w:t>
      </w:r>
      <w:proofErr w:type="spellEnd"/>
      <w:r>
        <w:t xml:space="preserve"> file.</w:t>
      </w:r>
    </w:p>
    <w:p w:rsidR="00DA45DD" w:rsidRDefault="00DA45DD" w:rsidP="00DA45DD">
      <w:pPr>
        <w:pStyle w:val="NoSpacing"/>
      </w:pPr>
      <w:r>
        <w:t xml:space="preserve">    Modify boot loader configuration.</w:t>
      </w:r>
    </w:p>
    <w:p w:rsidR="00DA45DD" w:rsidRDefault="00DA45DD" w:rsidP="00DA45DD">
      <w:pPr>
        <w:pStyle w:val="NoSpacing"/>
      </w:pPr>
      <w:r>
        <w:t xml:space="preserve">    To boot into FIPS mode, add the </w:t>
      </w:r>
      <w:proofErr w:type="spellStart"/>
      <w:r>
        <w:t>fips</w:t>
      </w:r>
      <w:proofErr w:type="spellEnd"/>
      <w:r>
        <w:t>=1 option to the kernel command line of the boot loader. If your /boot or /boot/EFI/ partitions reside on separate partitions, add the boot=&lt;partition&gt; (where &lt;partition&gt; stands for /boot or /boot/EFI) parameter to the kernel command line as well.</w:t>
      </w:r>
    </w:p>
    <w:p w:rsidR="00DA45DD" w:rsidRDefault="00DA45DD" w:rsidP="00DA45DD">
      <w:pPr>
        <w:pStyle w:val="NoSpacing"/>
      </w:pPr>
      <w:r>
        <w:t xml:space="preserve">    To identify the boot partition, enter the following command:</w:t>
      </w:r>
    </w:p>
    <w:p w:rsidR="00DA45DD" w:rsidRDefault="00DA45DD" w:rsidP="00DA45DD">
      <w:pPr>
        <w:pStyle w:val="NoSpacing"/>
      </w:pPr>
      <w:r>
        <w:t xml:space="preserve">    </w:t>
      </w:r>
      <w:proofErr w:type="gramStart"/>
      <w:r>
        <w:t>~]$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/boot</w:t>
      </w:r>
    </w:p>
    <w:p w:rsidR="00DA45DD" w:rsidRDefault="00DA45DD" w:rsidP="00DA45DD">
      <w:pPr>
        <w:pStyle w:val="NoSpacing"/>
      </w:pPr>
      <w:r>
        <w:t xml:space="preserve">    </w:t>
      </w:r>
      <w:proofErr w:type="spellStart"/>
      <w:r>
        <w:t>Filesystem</w:t>
      </w:r>
      <w:proofErr w:type="spellEnd"/>
      <w:r>
        <w:t xml:space="preserve">           1K-blocks      Used Available Use% Mounted on</w:t>
      </w:r>
    </w:p>
    <w:p w:rsidR="00DA45DD" w:rsidRDefault="00DA45DD" w:rsidP="00DA45DD">
      <w:pPr>
        <w:pStyle w:val="NoSpacing"/>
      </w:pPr>
      <w:r>
        <w:t xml:space="preserve">    /</w:t>
      </w:r>
      <w:proofErr w:type="spellStart"/>
      <w:r>
        <w:t>dev</w:t>
      </w:r>
      <w:proofErr w:type="spellEnd"/>
      <w:r>
        <w:t xml:space="preserve">/sda1               495844     53780    </w:t>
      </w:r>
      <w:proofErr w:type="gramStart"/>
      <w:r>
        <w:t>416464  12</w:t>
      </w:r>
      <w:proofErr w:type="gramEnd"/>
      <w:r>
        <w:t>% /boot</w:t>
      </w:r>
    </w:p>
    <w:p w:rsidR="00DA45DD" w:rsidRDefault="00DA45DD" w:rsidP="00DA45DD">
      <w:pPr>
        <w:pStyle w:val="NoSpacing"/>
      </w:pPr>
    </w:p>
    <w:p w:rsidR="00DA45DD" w:rsidRDefault="00DA45DD" w:rsidP="00DA45DD">
      <w:pPr>
        <w:pStyle w:val="NoSpacing"/>
      </w:pPr>
      <w:r>
        <w:t xml:space="preserve">    To ensure that the boot= configuration option works even if the device naming changes between boots, identify the universally unique identifier (UUID) of the partition by running the following command:</w:t>
      </w:r>
    </w:p>
    <w:p w:rsidR="00DA45DD" w:rsidRDefault="00DA45DD" w:rsidP="00DA45DD">
      <w:pPr>
        <w:pStyle w:val="NoSpacing"/>
      </w:pPr>
      <w:r>
        <w:t xml:space="preserve">    </w:t>
      </w:r>
      <w:proofErr w:type="gramStart"/>
      <w:r>
        <w:t>~]$</w:t>
      </w:r>
      <w:proofErr w:type="gramEnd"/>
      <w:r>
        <w:t xml:space="preserve"> </w:t>
      </w:r>
      <w:proofErr w:type="spellStart"/>
      <w:r>
        <w:t>blkid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/sda1</w:t>
      </w:r>
    </w:p>
    <w:p w:rsidR="00DA45DD" w:rsidRDefault="00DA45DD" w:rsidP="00DA45DD">
      <w:pPr>
        <w:pStyle w:val="NoSpacing"/>
      </w:pPr>
      <w:r>
        <w:t xml:space="preserve">    /</w:t>
      </w:r>
      <w:proofErr w:type="spellStart"/>
      <w:r>
        <w:t>dev</w:t>
      </w:r>
      <w:proofErr w:type="spellEnd"/>
      <w:r>
        <w:t>/sda1: UUID="05c000f1-f899-467b-a4d9-d5ca4424c797" TYPE="ext4"</w:t>
      </w:r>
    </w:p>
    <w:p w:rsidR="00DA45DD" w:rsidRDefault="00DA45DD" w:rsidP="00DA45DD">
      <w:pPr>
        <w:pStyle w:val="NoSpacing"/>
      </w:pPr>
      <w:r>
        <w:t xml:space="preserve">    Append the UUID to the kernel command line:</w:t>
      </w:r>
    </w:p>
    <w:p w:rsidR="00DA45DD" w:rsidRDefault="00DA45DD" w:rsidP="00DA45DD">
      <w:pPr>
        <w:pStyle w:val="NoSpacing"/>
      </w:pPr>
      <w:r>
        <w:t xml:space="preserve">    </w:t>
      </w:r>
      <w:proofErr w:type="gramStart"/>
      <w:r>
        <w:t>boot=</w:t>
      </w:r>
      <w:proofErr w:type="gramEnd"/>
      <w:r>
        <w:t>UUID=05c000f1-f899-467b-a4d9-d5ca4424c797</w:t>
      </w:r>
    </w:p>
    <w:p w:rsidR="00DA45DD" w:rsidRDefault="00DA45DD" w:rsidP="00DA45DD">
      <w:pPr>
        <w:pStyle w:val="NoSpacing"/>
      </w:pPr>
      <w:r>
        <w:t xml:space="preserve">    Depending on your boot loader, make the following changes:</w:t>
      </w:r>
    </w:p>
    <w:p w:rsidR="00DA45DD" w:rsidRDefault="00DA45DD" w:rsidP="00DA45DD">
      <w:pPr>
        <w:pStyle w:val="NoSpacing"/>
      </w:pPr>
      <w:r>
        <w:t xml:space="preserve">        grub2</w:t>
      </w:r>
    </w:p>
    <w:p w:rsidR="00DA45DD" w:rsidRDefault="00DA45DD" w:rsidP="00DA45DD">
      <w:pPr>
        <w:pStyle w:val="NoSpacing"/>
      </w:pPr>
      <w:r>
        <w:t xml:space="preserve">        Add the </w:t>
      </w:r>
      <w:proofErr w:type="spellStart"/>
      <w:r>
        <w:t>fips</w:t>
      </w:r>
      <w:proofErr w:type="spellEnd"/>
      <w:r>
        <w:t>=1 and boot=&lt;partition of /boot or /boot/EFI&gt; options to the GRUB_CMDLINE_LINUX key in the /</w:t>
      </w:r>
      <w:proofErr w:type="spellStart"/>
      <w:r>
        <w:t>etc</w:t>
      </w:r>
      <w:proofErr w:type="spellEnd"/>
      <w:r>
        <w:t>/default/grub file. To apply the changes to /</w:t>
      </w:r>
      <w:proofErr w:type="spellStart"/>
      <w:r>
        <w:t>etc</w:t>
      </w:r>
      <w:proofErr w:type="spellEnd"/>
      <w:r>
        <w:t xml:space="preserve">/default/grub, rebuild the </w:t>
      </w:r>
      <w:proofErr w:type="spellStart"/>
      <w:r>
        <w:t>grub.cfg</w:t>
      </w:r>
      <w:proofErr w:type="spellEnd"/>
      <w:r>
        <w:t xml:space="preserve"> file as follows:</w:t>
      </w:r>
    </w:p>
    <w:p w:rsidR="00DA45DD" w:rsidRDefault="00DA45DD" w:rsidP="00DA45DD">
      <w:pPr>
        <w:pStyle w:val="NoSpacing"/>
      </w:pPr>
      <w:r>
        <w:t xml:space="preserve">            On BIOS-based machines, enter the following command as root:</w:t>
      </w:r>
    </w:p>
    <w:p w:rsidR="00DA45DD" w:rsidRDefault="00DA45DD" w:rsidP="00DA45DD">
      <w:pPr>
        <w:pStyle w:val="NoSpacing"/>
      </w:pPr>
    </w:p>
    <w:p w:rsidR="00DA45DD" w:rsidRDefault="00DA45DD" w:rsidP="00DA45DD">
      <w:pPr>
        <w:pStyle w:val="NoSpacing"/>
      </w:pPr>
      <w:r>
        <w:t xml:space="preserve">            </w:t>
      </w:r>
      <w:proofErr w:type="gramStart"/>
      <w:r>
        <w:t>~]#</w:t>
      </w:r>
      <w:proofErr w:type="gramEnd"/>
      <w:r>
        <w:t xml:space="preserve"> grub2-mkconfig -o /boot/grub2/</w:t>
      </w:r>
      <w:proofErr w:type="spellStart"/>
      <w:r>
        <w:t>grub.cfg</w:t>
      </w:r>
      <w:proofErr w:type="spellEnd"/>
    </w:p>
    <w:p w:rsidR="00DA45DD" w:rsidRDefault="00DA45DD" w:rsidP="00DA45DD">
      <w:pPr>
        <w:pStyle w:val="NoSpacing"/>
      </w:pPr>
    </w:p>
    <w:p w:rsidR="00DA45DD" w:rsidRDefault="00DA45DD" w:rsidP="00DA45DD">
      <w:pPr>
        <w:pStyle w:val="NoSpacing"/>
      </w:pPr>
      <w:r>
        <w:t xml:space="preserve">            On UEFI-based machines, enter the following command as root:</w:t>
      </w:r>
    </w:p>
    <w:p w:rsidR="00DA45DD" w:rsidRDefault="00DA45DD" w:rsidP="00DA45DD">
      <w:pPr>
        <w:pStyle w:val="NoSpacing"/>
      </w:pPr>
    </w:p>
    <w:p w:rsidR="00DA45DD" w:rsidRDefault="00DA45DD" w:rsidP="00DA45DD">
      <w:pPr>
        <w:pStyle w:val="NoSpacing"/>
      </w:pPr>
      <w:r>
        <w:t xml:space="preserve">            </w:t>
      </w:r>
      <w:proofErr w:type="gramStart"/>
      <w:r>
        <w:t>~]#</w:t>
      </w:r>
      <w:proofErr w:type="gramEnd"/>
      <w:r>
        <w:t xml:space="preserve"> grub2-mkconfig -o /boot/</w:t>
      </w:r>
      <w:proofErr w:type="spellStart"/>
      <w:r>
        <w:t>efi</w:t>
      </w:r>
      <w:proofErr w:type="spellEnd"/>
      <w:r>
        <w:t>/EFI/</w:t>
      </w:r>
      <w:proofErr w:type="spellStart"/>
      <w:r>
        <w:t>redhat</w:t>
      </w:r>
      <w:proofErr w:type="spellEnd"/>
      <w:r>
        <w:t>/</w:t>
      </w:r>
      <w:proofErr w:type="spellStart"/>
      <w:r>
        <w:t>grub.cfg</w:t>
      </w:r>
      <w:proofErr w:type="spellEnd"/>
    </w:p>
    <w:p w:rsidR="00DA45DD" w:rsidRDefault="00DA45DD" w:rsidP="00DA45DD">
      <w:pPr>
        <w:pStyle w:val="NoSpacing"/>
      </w:pPr>
      <w:r>
        <w:t xml:space="preserve">        </w:t>
      </w:r>
      <w:proofErr w:type="spellStart"/>
      <w:proofErr w:type="gramStart"/>
      <w:r>
        <w:t>zipl</w:t>
      </w:r>
      <w:proofErr w:type="spellEnd"/>
      <w:proofErr w:type="gramEnd"/>
      <w:r>
        <w:t xml:space="preserve"> (on the IBM z Systems architecture only)</w:t>
      </w:r>
    </w:p>
    <w:p w:rsidR="00DA45DD" w:rsidRDefault="00DA45DD" w:rsidP="00DA45DD">
      <w:pPr>
        <w:pStyle w:val="NoSpacing"/>
      </w:pPr>
      <w:r>
        <w:t xml:space="preserve">        Add the </w:t>
      </w:r>
      <w:proofErr w:type="spellStart"/>
      <w:r>
        <w:t>fips</w:t>
      </w:r>
      <w:proofErr w:type="spellEnd"/>
      <w:r>
        <w:t>=1 and boot=&lt;partition of /boot&gt; options to the /</w:t>
      </w:r>
      <w:proofErr w:type="spellStart"/>
      <w:r>
        <w:t>etc</w:t>
      </w:r>
      <w:proofErr w:type="spellEnd"/>
      <w:r>
        <w:t>/</w:t>
      </w:r>
      <w:proofErr w:type="spellStart"/>
      <w:r>
        <w:t>zipl.conf</w:t>
      </w:r>
      <w:proofErr w:type="spellEnd"/>
      <w:r>
        <w:t xml:space="preserve"> to the kernel command line and apply the changes by running the following command as root:</w:t>
      </w:r>
    </w:p>
    <w:p w:rsidR="00DA45DD" w:rsidRDefault="00DA45DD" w:rsidP="00DA45DD">
      <w:pPr>
        <w:pStyle w:val="NoSpacing"/>
      </w:pPr>
    </w:p>
    <w:p w:rsidR="00DA45DD" w:rsidRDefault="00DA45DD" w:rsidP="00DA45DD">
      <w:pPr>
        <w:pStyle w:val="NoSpacing"/>
      </w:pPr>
      <w:r>
        <w:t xml:space="preserve">        </w:t>
      </w:r>
      <w:proofErr w:type="gramStart"/>
      <w:r>
        <w:t>~]#</w:t>
      </w:r>
      <w:proofErr w:type="gramEnd"/>
      <w:r>
        <w:t xml:space="preserve"> </w:t>
      </w:r>
      <w:proofErr w:type="spellStart"/>
      <w:r>
        <w:t>zipl</w:t>
      </w:r>
      <w:proofErr w:type="spellEnd"/>
    </w:p>
    <w:p w:rsidR="00DA45DD" w:rsidRDefault="00DA45DD" w:rsidP="00DA45DD">
      <w:pPr>
        <w:pStyle w:val="NoSpacing"/>
      </w:pPr>
    </w:p>
    <w:p w:rsidR="00DA45DD" w:rsidRDefault="00DA45DD" w:rsidP="00DA45DD">
      <w:pPr>
        <w:pStyle w:val="NoSpacing"/>
      </w:pPr>
      <w:r>
        <w:t xml:space="preserve">    Reboot your system.</w:t>
      </w:r>
    </w:p>
    <w:p w:rsidR="005D75F0" w:rsidRDefault="00A7461B"/>
    <w:sectPr w:rsidR="005D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DD"/>
    <w:rsid w:val="00435497"/>
    <w:rsid w:val="00571777"/>
    <w:rsid w:val="00A7461B"/>
    <w:rsid w:val="00CF6D9C"/>
    <w:rsid w:val="00DA45DD"/>
    <w:rsid w:val="00F5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6B6B6-A82C-405C-A248-5D5976F4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5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31AD1AB92F74FA2B69D8CF2D82EB9" ma:contentTypeVersion="1" ma:contentTypeDescription="Create a new document." ma:contentTypeScope="" ma:versionID="93f56ac343075d58e92a999f1ec6c2b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80FA863-E9A6-4E27-8CC1-C3898238438B}"/>
</file>

<file path=customXml/itemProps2.xml><?xml version="1.0" encoding="utf-8"?>
<ds:datastoreItem xmlns:ds="http://schemas.openxmlformats.org/officeDocument/2006/customXml" ds:itemID="{ABB30306-CAE1-4DE2-9470-1F3061E5F1AC}"/>
</file>

<file path=customXml/itemProps3.xml><?xml version="1.0" encoding="utf-8"?>
<ds:datastoreItem xmlns:ds="http://schemas.openxmlformats.org/officeDocument/2006/customXml" ds:itemID="{4311A28B-2BAF-40F8-A2CA-8C0E954B01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Anthony (ES &amp; CSO)</dc:creator>
  <cp:keywords/>
  <dc:description/>
  <cp:lastModifiedBy>Carr, Anthony (ES &amp; CSO)</cp:lastModifiedBy>
  <cp:revision>2</cp:revision>
  <dcterms:created xsi:type="dcterms:W3CDTF">2017-03-07T15:21:00Z</dcterms:created>
  <dcterms:modified xsi:type="dcterms:W3CDTF">2017-03-07T15:33:00Z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0x01010011E31AD1AB92F74FA2B69D8CF2D82EB9</vt:lpwstr>
  </property>
  <property fmtid="{D5CDD505-2E9C-101B-9397-08002B2CF9AE}" pid="3" name="db1f98847b414a48afdff26e6d25506c">
    <vt:lpwstr>United States (US)|f4f4ed40-0317-491b-9959-5ea628d96313</vt:lpwstr>
  </property>
  <property fmtid="{D5CDD505-2E9C-101B-9397-08002B2CF9AE}" pid="4" name="kd979d3d42bb49bd8c59d13000e6e225">
    <vt:lpwstr>Enterprise Shared Services|6b5013f7-2324-4b53-94e8-f7be6814ac37</vt:lpwstr>
  </property>
  <property fmtid="{D5CDD505-2E9C-101B-9397-08002B2CF9AE}" pid="5" name="e15ccd119fb74fd7baadd5fc37145f51">
    <vt:lpwstr>None|48e60dc6-2816-4d36-8912-cc208e673587</vt:lpwstr>
  </property>
  <property fmtid="{D5CDD505-2E9C-101B-9397-08002B2CF9AE}" pid="6" name="TaxCatchAll">
    <vt:lpwstr>3;#None;#2;#Enterprise Shared Services;#1;#United States (US)</vt:lpwstr>
  </property>
  <property fmtid="{D5CDD505-2E9C-101B-9397-08002B2CF9AE}" pid="7" name="TemplateUrl">
    <vt:lpwstr/>
  </property>
  <property fmtid="{D5CDD505-2E9C-101B-9397-08002B2CF9AE}" pid="8" name="Order">
    <vt:r8>5300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display_urn">
    <vt:lpwstr>Link, Jim (ESS)</vt:lpwstr>
  </property>
</Properties>
</file>