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ind w:left="360" w:hanging="360"/>
        <w:rPr>
          <w:rFonts w:ascii="Arial" w:cs="Arial" w:eastAsia="Arial" w:hAnsi="Arial"/>
          <w:b w:val="1"/>
          <w:color w:val="0b539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4"/>
          <w:szCs w:val="24"/>
          <w:rtl w:val="0"/>
        </w:rPr>
        <w:t xml:space="preserve">Contact information for Official Representative: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Email: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Team Name: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3"/>
        </w:numPr>
        <w:ind w:left="360"/>
        <w:rPr>
          <w:rFonts w:ascii="Arial" w:cs="Arial" w:eastAsia="Arial" w:hAnsi="Arial"/>
          <w:b w:val="1"/>
          <w:color w:val="0b5394"/>
          <w:sz w:val="24"/>
          <w:szCs w:val="24"/>
        </w:rPr>
      </w:pPr>
      <w:bookmarkStart w:colFirst="0" w:colLast="0" w:name="_reyc4j3xf6mz" w:id="1"/>
      <w:bookmarkEnd w:id="1"/>
      <w:r w:rsidDel="00000000" w:rsidR="00000000" w:rsidRPr="00000000">
        <w:rPr>
          <w:rFonts w:ascii="Arial" w:cs="Arial" w:eastAsia="Arial" w:hAnsi="Arial"/>
          <w:b w:val="1"/>
          <w:color w:val="0b5394"/>
          <w:sz w:val="24"/>
          <w:szCs w:val="24"/>
          <w:rtl w:val="0"/>
        </w:rPr>
        <w:t xml:space="preserve">Names of additional 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Name: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Name: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Name: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3"/>
        </w:numPr>
        <w:ind w:left="360" w:hanging="360"/>
        <w:rPr>
          <w:rFonts w:ascii="Arial" w:cs="Arial" w:eastAsia="Arial" w:hAnsi="Arial"/>
          <w:b w:val="1"/>
          <w:color w:val="0b539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4"/>
          <w:szCs w:val="24"/>
          <w:rtl w:val="0"/>
        </w:rPr>
        <w:t xml:space="preserve">Introduction to Team: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an introduction for your team.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3"/>
        </w:numPr>
        <w:ind w:left="360" w:hanging="360"/>
        <w:rPr>
          <w:rFonts w:ascii="Arial" w:cs="Arial" w:eastAsia="Arial" w:hAnsi="Arial"/>
          <w:b w:val="1"/>
          <w:color w:val="0b539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4"/>
          <w:szCs w:val="24"/>
          <w:rtl w:val="0"/>
        </w:rPr>
        <w:t xml:space="preserve">Executive Summary of Solution: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a (maximum) 300-word summary of the solution provided.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3"/>
        </w:numPr>
        <w:ind w:left="360" w:hanging="360"/>
        <w:rPr>
          <w:rFonts w:ascii="Arial" w:cs="Arial" w:eastAsia="Arial" w:hAnsi="Arial"/>
          <w:b w:val="1"/>
          <w:color w:val="0b539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4"/>
          <w:szCs w:val="24"/>
          <w:rtl w:val="0"/>
        </w:rPr>
        <w:t xml:space="preserve">&lt;Technology Name&gt; Architecture: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3"/>
        </w:numPr>
        <w:ind w:left="1080" w:hanging="360"/>
        <w:rPr>
          <w:rFonts w:ascii="Arial" w:cs="Arial" w:eastAsia="Arial" w:hAnsi="Arial"/>
          <w:b w:val="1"/>
          <w:color w:val="0b539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4"/>
          <w:szCs w:val="24"/>
          <w:rtl w:val="0"/>
        </w:rPr>
        <w:t xml:space="preserve">Technology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 a high level, what technologies does the solution use? (e.g. language, frameworks).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3"/>
        </w:numPr>
        <w:ind w:left="1080" w:hanging="360"/>
        <w:rPr>
          <w:rFonts w:ascii="Arial" w:cs="Arial" w:eastAsia="Arial" w:hAnsi="Arial"/>
          <w:b w:val="1"/>
          <w:color w:val="0b539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4"/>
          <w:szCs w:val="24"/>
          <w:rtl w:val="0"/>
        </w:rPr>
        <w:t xml:space="preserve">Functionality and User Interface: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type of user interface does the solution provide (e.g. web interface, command line interface).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80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input formats does the solution support? (e.g. PDF or MS Word)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How does the solution process batches of documents?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3"/>
        </w:numPr>
        <w:ind w:left="1080" w:hanging="360"/>
        <w:rPr>
          <w:rFonts w:ascii="Arial" w:cs="Arial" w:eastAsia="Arial" w:hAnsi="Arial"/>
          <w:b w:val="1"/>
          <w:color w:val="0b539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4"/>
          <w:szCs w:val="24"/>
          <w:rtl w:val="0"/>
        </w:rPr>
        <w:t xml:space="preserve">Application of Artificial Intelligence/Machine Learning (AI/ML):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a description of the ways in which the technology leverages AI/ML.  Please specify general approaches (supervised, unsupervised) and conceptual description of how these apply to the challenge.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Please do not submit any sensitive or classified information.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Submission for GSA Artificial Intelligence (AI) Machine Learning (ML) EULA Challenge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