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Cambria" w:cs="Cambria" w:eastAsia="Cambria" w:hAnsi="Cambria"/>
          <w:b w:val="1"/>
          <w:bCs w:val="1"/>
          <w:color w:val="376092"/>
          <w:sz w:val="30"/>
          <w:szCs w:val="30"/>
          <w:rtl w:val="0"/>
        </w:rPr>
        <w:t xml:space="preserve">Supplementary Material S11: Judging AI annotations against manual annotation, an example of five protocols</w:t>
      </w:r>
      <w:r w:rsidDel="00000000" w:rsidR="00000000" w:rsidRPr="00000000">
        <w:rPr>
          <w:rtl w:val="0"/>
        </w:rPr>
      </w:r>
    </w:p>
    <w:p w:rsidR="00000000" w:rsidDel="00000000" w:rsidP="00000000" w:rsidRDefault="00000000" w:rsidRPr="00000000" w14:paraId="00000002">
      <w:pPr>
        <w:spacing w:after="60" w:line="252.00000000000003" w:lineRule="auto"/>
        <w:rPr/>
      </w:pPr>
      <w:r w:rsidDel="00000000" w:rsidR="00000000" w:rsidRPr="00000000">
        <w:rPr>
          <w:rtl w:val="0"/>
        </w:rPr>
        <w:t xml:space="preserve">We manually annotated five protocols and compared them with annotations produced by large language models. Each AI annotation is scored against the manual annotation of the same entry. Table S11-1 describes how each model was accessed and the sampling parameters used; Table S11-2 gives the F1, precision and recall of every model and route.</w:t>
      </w:r>
    </w:p>
    <w:p w:rsidR="00000000" w:rsidDel="00000000" w:rsidP="00000000" w:rsidRDefault="00000000" w:rsidRPr="00000000" w14:paraId="00000003">
      <w:pPr>
        <w:spacing w:after="60" w:line="252.00000000000003" w:lineRule="auto"/>
        <w:rPr/>
      </w:pPr>
      <w:r w:rsidDel="00000000" w:rsidR="00000000" w:rsidRPr="00000000">
        <w:rPr>
          <w:rFonts w:ascii="Cambria" w:cs="Cambria" w:eastAsia="Cambria" w:hAnsi="Cambria"/>
          <w:b w:val="1"/>
          <w:bCs w:val="1"/>
          <w:color w:val="376092"/>
          <w:sz w:val="24"/>
          <w:szCs w:val="24"/>
          <w:rtl w:val="0"/>
        </w:rPr>
        <w:t xml:space="preserve">1. Data and metric</w:t>
      </w:r>
      <w:r w:rsidDel="00000000" w:rsidR="00000000" w:rsidRPr="00000000">
        <w:rPr>
          <w:rtl w:val="0"/>
        </w:rPr>
      </w:r>
    </w:p>
    <w:p w:rsidR="00000000" w:rsidDel="00000000" w:rsidP="00000000" w:rsidRDefault="00000000" w:rsidRPr="00000000" w14:paraId="00000004">
      <w:pPr>
        <w:spacing w:after="60" w:line="252.00000000000003" w:lineRule="auto"/>
        <w:rPr/>
      </w:pPr>
      <w:r w:rsidDel="00000000" w:rsidR="00000000" w:rsidRPr="00000000">
        <w:rPr>
          <w:rtl w:val="0"/>
        </w:rPr>
        <w:t xml:space="preserve">Five eLabFTW entries were used: bacteriophage sequencing, spot assay, strain generation, BioLector cultivation and plasmid generation. </w:t>
      </w:r>
      <w:r w:rsidDel="00000000" w:rsidR="00000000" w:rsidRPr="00000000">
        <w:rPr>
          <w:rtl w:val="0"/>
        </w:rPr>
        <w:t xml:space="preserve">A curator </w:t>
      </w:r>
      <w:r w:rsidDel="00000000" w:rsidR="00000000" w:rsidRPr="00000000">
        <w:rPr>
          <w:rtl w:val="0"/>
        </w:rPr>
        <w:t xml:space="preserve">manually annotat</w:t>
      </w:r>
      <w:r w:rsidDel="00000000" w:rsidR="00000000" w:rsidRPr="00000000">
        <w:rPr>
          <w:rtl w:val="0"/>
        </w:rPr>
        <w:t xml:space="preserve">ed</w:t>
      </w:r>
      <w:r w:rsidDel="00000000" w:rsidR="00000000" w:rsidRPr="00000000">
        <w:rPr>
          <w:rtl w:val="0"/>
        </w:rPr>
        <w:t xml:space="preserve"> each eLabFTW entry</w:t>
      </w:r>
      <w:r w:rsidDel="00000000" w:rsidR="00000000" w:rsidRPr="00000000">
        <w:rPr>
          <w:rtl w:val="0"/>
        </w:rPr>
        <w:t xml:space="preserve">. The metric</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include</w:t>
      </w:r>
      <w:r w:rsidDel="00000000" w:rsidR="00000000" w:rsidRPr="00000000">
        <w:rPr>
          <w:rtl w:val="0"/>
        </w:rPr>
        <w:t xml:space="preserve"> record-level precision, recall and F1. Rows are paired one-to-one across all tables of the assay, and the cells of each pair are then compared after normalising their format (decimal comma, units, dates, case, “~”). A wrong, missing or invented row counts as an error. A cell is a non-empty value cell of the assay tables (columns Characteristic, Parameter, Factor, Comment and Date), counted per row; a value and its unit count once. A failed run (invalid or truncated JSON, no usable answer) scores 0 over the full annotation. An endpoint error (rate limit, quota, server down) is not a model failure; such runs were repeated and never scored. All numbers in the tables were computed by program from the per-run scores.</w:t>
      </w:r>
    </w:p>
    <w:p w:rsidR="00000000" w:rsidDel="00000000" w:rsidP="00000000" w:rsidRDefault="00000000" w:rsidRPr="00000000" w14:paraId="00000005">
      <w:pPr>
        <w:keepNext w:val="1"/>
        <w:spacing w:after="50" w:before="140" w:lineRule="auto"/>
        <w:rPr/>
      </w:pPr>
      <w:r w:rsidDel="00000000" w:rsidR="00000000" w:rsidRPr="00000000">
        <w:rPr>
          <w:rFonts w:ascii="Cambria" w:cs="Cambria" w:eastAsia="Cambria" w:hAnsi="Cambria"/>
          <w:b w:val="1"/>
          <w:bCs w:val="1"/>
          <w:color w:val="376092"/>
          <w:sz w:val="24"/>
          <w:szCs w:val="24"/>
          <w:rtl w:val="0"/>
        </w:rPr>
        <w:t xml:space="preserve">2. Task and routes</w:t>
      </w:r>
      <w:r w:rsidDel="00000000" w:rsidR="00000000" w:rsidRPr="00000000">
        <w:rPr>
          <w:rtl w:val="0"/>
        </w:rPr>
      </w:r>
    </w:p>
    <w:p w:rsidR="00000000" w:rsidDel="00000000" w:rsidP="00000000" w:rsidRDefault="00000000" w:rsidRPr="00000000" w14:paraId="00000006">
      <w:pPr>
        <w:spacing w:after="60" w:line="252.00000000000003" w:lineRule="auto"/>
        <w:rPr/>
      </w:pPr>
      <w:r w:rsidDel="00000000" w:rsidR="00000000" w:rsidRPr="00000000">
        <w:rPr>
          <w:rtl w:val="0"/>
        </w:rPr>
        <w:t xml:space="preserve">We tested more than 10 prompt versions, all published in the GitHub repository. Of these, version 6, a single-call structured-extraction prompt, scored highest on</w:t>
      </w:r>
      <w:r w:rsidDel="00000000" w:rsidR="00000000" w:rsidRPr="00000000">
        <w:rPr>
          <w:rtl w:val="0"/>
        </w:rPr>
        <w:t xml:space="preserve"> average</w:t>
      </w:r>
      <w:r w:rsidDel="00000000" w:rsidR="00000000" w:rsidRPr="00000000">
        <w:rPr>
          <w:rtl w:val="0"/>
        </w:rPr>
        <w:t xml:space="preserve">. The model receives the text of the entry as the application converts it (HTML to markdown), without figures</w:t>
      </w:r>
      <w:r w:rsidDel="00000000" w:rsidR="00000000" w:rsidRPr="00000000">
        <w:rPr>
          <w:rtl w:val="0"/>
        </w:rPr>
        <w:t xml:space="preserve"> (</w:t>
      </w:r>
      <w:r w:rsidDel="00000000" w:rsidR="00000000" w:rsidRPr="00000000">
        <w:rPr>
          <w:rtl w:val="0"/>
        </w:rPr>
        <w:t xml:space="preserve">adding figure descriptions or the images themselves did not improve the scores (Section </w:t>
      </w:r>
      <w:r w:rsidDel="00000000" w:rsidR="00000000" w:rsidRPr="00000000">
        <w:rPr>
          <w:rtl w:val="0"/>
        </w:rPr>
        <w:t xml:space="preserve">3</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 One request is sent per run, and the answer is parsed as strict JSON without repair. Table S11-1 lists how each model was accessed and its sampling parameters, which follow the model cards. Commercial models (Claude Opus 5.5 and Sonnet 5.5) were used through their command-line interface in print mode, Kimi-K3 through the Kimi Code CLI, an agent harness, and DeepSeek-V4.1-Flash through a hosted API. Open-weight models were run locally on a Mac (LM Studio with 4- to 6-bit builds, oMLX with 4-bit), on the institute GPU cluster (vLLM) and through free-tier OpenRouter endpoints. Because quantisation and route differ between rows, comparisons across routes are approximate. Table S11-2 gives the scores of all models and routes, where n is the number of repeats per cell.</w:t>
      </w:r>
    </w:p>
    <w:p w:rsidR="00000000" w:rsidDel="00000000" w:rsidP="00000000" w:rsidRDefault="00000000" w:rsidRPr="00000000" w14:paraId="00000007">
      <w:pPr>
        <w:keepNext w:val="1"/>
        <w:spacing w:after="50" w:before="140" w:lineRule="auto"/>
        <w:rPr/>
      </w:pPr>
      <w:r w:rsidDel="00000000" w:rsidR="00000000" w:rsidRPr="00000000">
        <w:rPr>
          <w:rFonts w:ascii="Cambria" w:cs="Cambria" w:eastAsia="Cambria" w:hAnsi="Cambria"/>
          <w:b w:val="1"/>
          <w:bCs w:val="1"/>
          <w:color w:val="376092"/>
          <w:sz w:val="24"/>
          <w:szCs w:val="24"/>
          <w:rtl w:val="0"/>
        </w:rPr>
        <w:t xml:space="preserve">Table S11-1. Access route and sampling parameters of the models</w:t>
      </w:r>
      <w:r w:rsidDel="00000000" w:rsidR="00000000" w:rsidRPr="00000000">
        <w:rPr>
          <w:rtl w:val="0"/>
        </w:rPr>
      </w:r>
    </w:p>
    <w:tbl>
      <w:tblPr>
        <w:tblStyle w:val="Table1"/>
        <w:tblW w:w="15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0"/>
        <w:gridCol w:w="9800"/>
        <w:tblGridChange w:id="0">
          <w:tblGrid>
            <w:gridCol w:w="5200"/>
            <w:gridCol w:w="98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ce6f1" w:val="clear"/>
            <w:tcMar>
              <w:top w:w="0.0" w:type="dxa"/>
              <w:left w:w="50.0" w:type="dxa"/>
              <w:bottom w:w="0.0" w:type="dxa"/>
              <w:right w:w="50.0" w:type="dxa"/>
            </w:tcMar>
          </w:tcPr>
          <w:p w:rsidR="00000000" w:rsidDel="00000000" w:rsidP="00000000" w:rsidRDefault="00000000" w:rsidRPr="00000000" w14:paraId="00000008">
            <w:pPr>
              <w:spacing w:line="228" w:lineRule="auto"/>
              <w:rPr/>
            </w:pPr>
            <w:r w:rsidDel="00000000" w:rsidR="00000000" w:rsidRPr="00000000">
              <w:rPr>
                <w:b w:val="1"/>
                <w:bCs w:val="1"/>
                <w:sz w:val="15"/>
                <w:szCs w:val="15"/>
                <w:rtl w:val="0"/>
              </w:rPr>
              <w:t xml:space="preserve">Model and access route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0.0" w:type="dxa"/>
              <w:left w:w="50.0" w:type="dxa"/>
              <w:bottom w:w="0.0" w:type="dxa"/>
              <w:right w:w="50.0" w:type="dxa"/>
            </w:tcMar>
          </w:tcPr>
          <w:p w:rsidR="00000000" w:rsidDel="00000000" w:rsidP="00000000" w:rsidRDefault="00000000" w:rsidRPr="00000000" w14:paraId="00000009">
            <w:pPr>
              <w:spacing w:line="228" w:lineRule="auto"/>
              <w:rPr/>
            </w:pPr>
            <w:r w:rsidDel="00000000" w:rsidR="00000000" w:rsidRPr="00000000">
              <w:rPr>
                <w:b w:val="1"/>
                <w:bCs w:val="1"/>
                <w:sz w:val="15"/>
                <w:szCs w:val="15"/>
                <w:rtl w:val="0"/>
              </w:rPr>
              <w:t xml:space="preserve">Sampling parameters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0A">
            <w:pPr>
              <w:spacing w:line="228" w:lineRule="auto"/>
              <w:rPr/>
            </w:pPr>
            <w:r w:rsidDel="00000000" w:rsidR="00000000" w:rsidRPr="00000000">
              <w:rPr>
                <w:sz w:val="15"/>
                <w:szCs w:val="15"/>
                <w:rtl w:val="0"/>
              </w:rPr>
              <w:t xml:space="preserve">Claude Opus 5.5, Sonnet 5.5 (CLI, print 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0B">
            <w:pPr>
              <w:spacing w:line="228" w:lineRule="auto"/>
              <w:rPr/>
            </w:pPr>
            <w:r w:rsidDel="00000000" w:rsidR="00000000" w:rsidRPr="00000000">
              <w:rPr>
                <w:sz w:val="15"/>
                <w:szCs w:val="15"/>
                <w:rtl w:val="0"/>
              </w:rPr>
              <w:t xml:space="preserve">CLI defaults; no sampling parameters set by the runner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0C">
            <w:pPr>
              <w:spacing w:line="228" w:lineRule="auto"/>
              <w:rPr/>
            </w:pPr>
            <w:r w:rsidDel="00000000" w:rsidR="00000000" w:rsidRPr="00000000">
              <w:rPr>
                <w:sz w:val="15"/>
                <w:szCs w:val="15"/>
                <w:rtl w:val="0"/>
              </w:rPr>
              <w:t xml:space="preserve">Kimi-K3 (Kimi Code CLI, agent harness)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0D">
            <w:pPr>
              <w:spacing w:line="228" w:lineRule="auto"/>
              <w:rPr/>
            </w:pPr>
            <w:r w:rsidDel="00000000" w:rsidR="00000000" w:rsidRPr="00000000">
              <w:rPr>
                <w:sz w:val="15"/>
                <w:szCs w:val="15"/>
                <w:rtl w:val="0"/>
              </w:rPr>
              <w:t xml:space="preserve">harness defaults; no sampling parameters set by the runner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0E">
            <w:pPr>
              <w:spacing w:line="228" w:lineRule="auto"/>
              <w:rPr/>
            </w:pPr>
            <w:r w:rsidDel="00000000" w:rsidR="00000000" w:rsidRPr="00000000">
              <w:rPr>
                <w:sz w:val="15"/>
                <w:szCs w:val="15"/>
                <w:rtl w:val="0"/>
              </w:rPr>
              <w:t xml:space="preserve">DeepSeek-V4.1-Flash (hosted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0F">
            <w:pPr>
              <w:spacing w:line="228" w:lineRule="auto"/>
              <w:rPr/>
            </w:pPr>
            <w:r w:rsidDel="00000000" w:rsidR="00000000" w:rsidRPr="00000000">
              <w:rPr>
                <w:sz w:val="15"/>
                <w:szCs w:val="15"/>
                <w:rtl w:val="0"/>
              </w:rPr>
              <w:t xml:space="preserve">the application's own settings: temperature 1.0, top_p 0.95, repetition_penalty 1.1, thinking off, max_tokens 28000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10">
            <w:pPr>
              <w:spacing w:line="228" w:lineRule="auto"/>
              <w:rPr/>
            </w:pPr>
            <w:r w:rsidDel="00000000" w:rsidR="00000000" w:rsidRPr="00000000">
              <w:rPr>
                <w:sz w:val="15"/>
                <w:szCs w:val="15"/>
                <w:rtl w:val="0"/>
              </w:rPr>
              <w:t xml:space="preserve">Gemma-4-31B, GLM-4.7-Flash (LM Studio)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11">
            <w:pPr>
              <w:spacing w:line="228" w:lineRule="auto"/>
              <w:rPr/>
            </w:pPr>
            <w:r w:rsidDel="00000000" w:rsidR="00000000" w:rsidRPr="00000000">
              <w:rPr>
                <w:sz w:val="15"/>
                <w:szCs w:val="15"/>
                <w:rtl w:val="0"/>
              </w:rPr>
              <w:t xml:space="preserve">Gemma: temperature 1.0, top_p 0.95, top_k 64, max_tokens 32768; GLM: temperature 1.0, top_p 0.95, max_tokens 65536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12">
            <w:pPr>
              <w:spacing w:line="228" w:lineRule="auto"/>
              <w:rPr/>
            </w:pPr>
            <w:r w:rsidDel="00000000" w:rsidR="00000000" w:rsidRPr="00000000">
              <w:rPr>
                <w:sz w:val="15"/>
                <w:szCs w:val="15"/>
                <w:rtl w:val="0"/>
              </w:rPr>
              <w:t xml:space="preserve">MiniMax-M3 (oMLX)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13">
            <w:pPr>
              <w:spacing w:line="228" w:lineRule="auto"/>
              <w:rPr/>
            </w:pPr>
            <w:r w:rsidDel="00000000" w:rsidR="00000000" w:rsidRPr="00000000">
              <w:rPr>
                <w:sz w:val="15"/>
                <w:szCs w:val="15"/>
                <w:rtl w:val="0"/>
              </w:rPr>
              <w:t xml:space="preserve">temperature 1.0, top_p 0.95, max_tokens 65536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14">
            <w:pPr>
              <w:spacing w:line="228" w:lineRule="auto"/>
              <w:rPr/>
            </w:pPr>
            <w:r w:rsidDel="00000000" w:rsidR="00000000" w:rsidRPr="00000000">
              <w:rPr>
                <w:sz w:val="15"/>
                <w:szCs w:val="15"/>
                <w:rtl w:val="0"/>
              </w:rPr>
              <w:t xml:space="preserve">Gemma-4-31B (GPU cluster, vLLM)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15">
            <w:pPr>
              <w:spacing w:line="228" w:lineRule="auto"/>
              <w:rPr/>
            </w:pPr>
            <w:r w:rsidDel="00000000" w:rsidR="00000000" w:rsidRPr="00000000">
              <w:rPr>
                <w:sz w:val="15"/>
                <w:szCs w:val="15"/>
                <w:rtl w:val="0"/>
              </w:rPr>
              <w:t xml:space="preserve">temperature 1.0, top_p 0.95, top_k 64, max_tokens 32768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16">
            <w:pPr>
              <w:spacing w:line="228" w:lineRule="auto"/>
              <w:rPr/>
            </w:pPr>
            <w:r w:rsidDel="00000000" w:rsidR="00000000" w:rsidRPr="00000000">
              <w:rPr>
                <w:sz w:val="15"/>
                <w:szCs w:val="15"/>
                <w:rtl w:val="0"/>
              </w:rPr>
              <w:t xml:space="preserve">OpenRouter free-tier models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17">
            <w:pPr>
              <w:spacing w:line="228" w:lineRule="auto"/>
              <w:rPr/>
            </w:pPr>
            <w:r w:rsidDel="00000000" w:rsidR="00000000" w:rsidRPr="00000000">
              <w:rPr>
                <w:sz w:val="15"/>
                <w:szCs w:val="15"/>
                <w:rtl w:val="0"/>
              </w:rPr>
              <w:t xml:space="preserve">temperature 0, max_tokens 64000</w:t>
            </w:r>
            <w:r w:rsidDel="00000000" w:rsidR="00000000" w:rsidRPr="00000000">
              <w:rPr>
                <w:rtl w:val="0"/>
              </w:rPr>
            </w:r>
          </w:p>
        </w:tc>
      </w:tr>
    </w:tbl>
    <w:p w:rsidR="00000000" w:rsidDel="00000000" w:rsidP="00000000" w:rsidRDefault="00000000" w:rsidRPr="00000000" w14:paraId="00000018">
      <w:pPr>
        <w:pageBreakBefore w:val="1"/>
        <w:rPr/>
      </w:pPr>
      <w:r w:rsidDel="00000000" w:rsidR="00000000" w:rsidRPr="00000000">
        <w:rPr>
          <w:rtl w:val="0"/>
        </w:rPr>
      </w:r>
    </w:p>
    <w:p w:rsidR="00000000" w:rsidDel="00000000" w:rsidP="00000000" w:rsidRDefault="00000000" w:rsidRPr="00000000" w14:paraId="00000019">
      <w:pPr>
        <w:keepNext w:val="1"/>
        <w:spacing w:after="50" w:before="140" w:lineRule="auto"/>
        <w:rPr/>
      </w:pPr>
      <w:r w:rsidDel="00000000" w:rsidR="00000000" w:rsidRPr="00000000">
        <w:rPr>
          <w:rFonts w:ascii="Cambria" w:cs="Cambria" w:eastAsia="Cambria" w:hAnsi="Cambria"/>
          <w:b w:val="1"/>
          <w:bCs w:val="1"/>
          <w:color w:val="376092"/>
          <w:sz w:val="24"/>
          <w:szCs w:val="24"/>
          <w:rtl w:val="0"/>
        </w:rPr>
        <w:t xml:space="preserve">Table S11-2. Extraction prompt (version 6) against the manual annotation: F1 and precision / recall</w:t>
      </w:r>
      <w:r w:rsidDel="00000000" w:rsidR="00000000" w:rsidRPr="00000000">
        <w:rPr>
          <w:rtl w:val="0"/>
        </w:rPr>
      </w:r>
    </w:p>
    <w:tbl>
      <w:tblPr>
        <w:tblStyle w:val="Table2"/>
        <w:tblW w:w="14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1950"/>
        <w:gridCol w:w="1440"/>
        <w:gridCol w:w="1440"/>
        <w:gridCol w:w="1440"/>
        <w:gridCol w:w="1440"/>
        <w:gridCol w:w="1440"/>
        <w:gridCol w:w="640"/>
        <w:gridCol w:w="600"/>
        <w:gridCol w:w="600"/>
        <w:gridCol w:w="600"/>
        <w:gridCol w:w="540"/>
        <w:gridCol w:w="620"/>
        <w:tblGridChange w:id="0">
          <w:tblGrid>
            <w:gridCol w:w="2000"/>
            <w:gridCol w:w="1950"/>
            <w:gridCol w:w="1440"/>
            <w:gridCol w:w="1440"/>
            <w:gridCol w:w="1440"/>
            <w:gridCol w:w="1440"/>
            <w:gridCol w:w="1440"/>
            <w:gridCol w:w="640"/>
            <w:gridCol w:w="600"/>
            <w:gridCol w:w="600"/>
            <w:gridCol w:w="600"/>
            <w:gridCol w:w="540"/>
            <w:gridCol w:w="62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ce6f1" w:val="clear"/>
            <w:tcMar>
              <w:top w:w="0.0" w:type="dxa"/>
              <w:left w:w="50.0" w:type="dxa"/>
              <w:bottom w:w="0.0" w:type="dxa"/>
              <w:right w:w="50.0" w:type="dxa"/>
            </w:tcMar>
          </w:tcPr>
          <w:p w:rsidR="00000000" w:rsidDel="00000000" w:rsidP="00000000" w:rsidRDefault="00000000" w:rsidRPr="00000000" w14:paraId="0000001A">
            <w:pPr>
              <w:spacing w:line="228" w:lineRule="auto"/>
              <w:rPr/>
            </w:pPr>
            <w:r w:rsidDel="00000000" w:rsidR="00000000" w:rsidRPr="00000000">
              <w:rPr>
                <w:b w:val="1"/>
                <w:bCs w:val="1"/>
                <w:sz w:val="15"/>
                <w:szCs w:val="15"/>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0.0" w:type="dxa"/>
              <w:left w:w="50.0" w:type="dxa"/>
              <w:bottom w:w="0.0" w:type="dxa"/>
              <w:right w:w="50.0" w:type="dxa"/>
            </w:tcMar>
          </w:tcPr>
          <w:p w:rsidR="00000000" w:rsidDel="00000000" w:rsidP="00000000" w:rsidRDefault="00000000" w:rsidRPr="00000000" w14:paraId="0000001B">
            <w:pPr>
              <w:spacing w:line="228" w:lineRule="auto"/>
              <w:rPr/>
            </w:pPr>
            <w:r w:rsidDel="00000000" w:rsidR="00000000" w:rsidRPr="00000000">
              <w:rPr>
                <w:b w:val="1"/>
                <w:bCs w:val="1"/>
                <w:sz w:val="15"/>
                <w:szCs w:val="15"/>
                <w:rtl w:val="0"/>
              </w:rPr>
              <w:t xml:space="preserve">Route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0.0" w:type="dxa"/>
              <w:left w:w="50.0" w:type="dxa"/>
              <w:bottom w:w="0.0" w:type="dxa"/>
              <w:right w:w="50.0" w:type="dxa"/>
            </w:tcMar>
          </w:tcPr>
          <w:p w:rsidR="00000000" w:rsidDel="00000000" w:rsidP="00000000" w:rsidRDefault="00000000" w:rsidRPr="00000000" w14:paraId="0000001C">
            <w:pPr>
              <w:spacing w:line="228" w:lineRule="auto"/>
              <w:jc w:val="center"/>
              <w:rPr/>
            </w:pPr>
            <w:r w:rsidDel="00000000" w:rsidR="00000000" w:rsidRPr="00000000">
              <w:rPr>
                <w:b w:val="1"/>
                <w:bCs w:val="1"/>
                <w:sz w:val="15"/>
                <w:szCs w:val="15"/>
                <w:rtl w:val="0"/>
              </w:rPr>
              <w:t xml:space="preserve">Bacteriophage sequencing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0.0" w:type="dxa"/>
              <w:left w:w="50.0" w:type="dxa"/>
              <w:bottom w:w="0.0" w:type="dxa"/>
              <w:right w:w="50.0" w:type="dxa"/>
            </w:tcMar>
          </w:tcPr>
          <w:p w:rsidR="00000000" w:rsidDel="00000000" w:rsidP="00000000" w:rsidRDefault="00000000" w:rsidRPr="00000000" w14:paraId="0000001D">
            <w:pPr>
              <w:spacing w:line="228" w:lineRule="auto"/>
              <w:jc w:val="center"/>
              <w:rPr/>
            </w:pPr>
            <w:r w:rsidDel="00000000" w:rsidR="00000000" w:rsidRPr="00000000">
              <w:rPr>
                <w:b w:val="1"/>
                <w:bCs w:val="1"/>
                <w:sz w:val="15"/>
                <w:szCs w:val="15"/>
                <w:rtl w:val="0"/>
              </w:rPr>
              <w:t xml:space="preserve">Spot assay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0.0" w:type="dxa"/>
              <w:left w:w="50.0" w:type="dxa"/>
              <w:bottom w:w="0.0" w:type="dxa"/>
              <w:right w:w="50.0" w:type="dxa"/>
            </w:tcMar>
          </w:tcPr>
          <w:p w:rsidR="00000000" w:rsidDel="00000000" w:rsidP="00000000" w:rsidRDefault="00000000" w:rsidRPr="00000000" w14:paraId="0000001E">
            <w:pPr>
              <w:spacing w:line="228" w:lineRule="auto"/>
              <w:jc w:val="center"/>
              <w:rPr/>
            </w:pPr>
            <w:r w:rsidDel="00000000" w:rsidR="00000000" w:rsidRPr="00000000">
              <w:rPr>
                <w:b w:val="1"/>
                <w:bCs w:val="1"/>
                <w:sz w:val="15"/>
                <w:szCs w:val="15"/>
                <w:rtl w:val="0"/>
              </w:rPr>
              <w:t xml:space="preserve">Strain generation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0.0" w:type="dxa"/>
              <w:left w:w="50.0" w:type="dxa"/>
              <w:bottom w:w="0.0" w:type="dxa"/>
              <w:right w:w="50.0" w:type="dxa"/>
            </w:tcMar>
          </w:tcPr>
          <w:p w:rsidR="00000000" w:rsidDel="00000000" w:rsidP="00000000" w:rsidRDefault="00000000" w:rsidRPr="00000000" w14:paraId="0000001F">
            <w:pPr>
              <w:spacing w:line="228" w:lineRule="auto"/>
              <w:jc w:val="center"/>
              <w:rPr/>
            </w:pPr>
            <w:r w:rsidDel="00000000" w:rsidR="00000000" w:rsidRPr="00000000">
              <w:rPr>
                <w:b w:val="1"/>
                <w:bCs w:val="1"/>
                <w:sz w:val="15"/>
                <w:szCs w:val="15"/>
                <w:rtl w:val="0"/>
              </w:rPr>
              <w:t xml:space="preserve">BioLector cultivation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0.0" w:type="dxa"/>
              <w:left w:w="50.0" w:type="dxa"/>
              <w:bottom w:w="0.0" w:type="dxa"/>
              <w:right w:w="50.0" w:type="dxa"/>
            </w:tcMar>
          </w:tcPr>
          <w:p w:rsidR="00000000" w:rsidDel="00000000" w:rsidP="00000000" w:rsidRDefault="00000000" w:rsidRPr="00000000" w14:paraId="00000020">
            <w:pPr>
              <w:spacing w:line="228" w:lineRule="auto"/>
              <w:jc w:val="center"/>
              <w:rPr/>
            </w:pPr>
            <w:r w:rsidDel="00000000" w:rsidR="00000000" w:rsidRPr="00000000">
              <w:rPr>
                <w:b w:val="1"/>
                <w:bCs w:val="1"/>
                <w:sz w:val="15"/>
                <w:szCs w:val="15"/>
                <w:rtl w:val="0"/>
              </w:rPr>
              <w:t xml:space="preserve">Plasmid generation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0.0" w:type="dxa"/>
              <w:left w:w="50.0" w:type="dxa"/>
              <w:bottom w:w="0.0" w:type="dxa"/>
              <w:right w:w="50.0" w:type="dxa"/>
            </w:tcMar>
          </w:tcPr>
          <w:p w:rsidR="00000000" w:rsidDel="00000000" w:rsidP="00000000" w:rsidRDefault="00000000" w:rsidRPr="00000000" w14:paraId="00000021">
            <w:pPr>
              <w:spacing w:line="228" w:lineRule="auto"/>
              <w:jc w:val="center"/>
              <w:rPr/>
            </w:pPr>
            <w:r w:rsidDel="00000000" w:rsidR="00000000" w:rsidRPr="00000000">
              <w:rPr>
                <w:b w:val="1"/>
                <w:bCs w:val="1"/>
                <w:sz w:val="15"/>
                <w:szCs w:val="15"/>
                <w:rtl w:val="0"/>
              </w:rPr>
              <w:t xml:space="preserve">Mean 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0.0" w:type="dxa"/>
              <w:left w:w="50.0" w:type="dxa"/>
              <w:bottom w:w="0.0" w:type="dxa"/>
              <w:right w:w="50.0" w:type="dxa"/>
            </w:tcMar>
          </w:tcPr>
          <w:p w:rsidR="00000000" w:rsidDel="00000000" w:rsidP="00000000" w:rsidRDefault="00000000" w:rsidRPr="00000000" w14:paraId="00000022">
            <w:pPr>
              <w:spacing w:line="228" w:lineRule="auto"/>
              <w:jc w:val="center"/>
              <w:rPr/>
            </w:pPr>
            <w:r w:rsidDel="00000000" w:rsidR="00000000" w:rsidRPr="00000000">
              <w:rPr>
                <w:b w:val="1"/>
                <w:bCs w:val="1"/>
                <w:sz w:val="15"/>
                <w:szCs w:val="15"/>
                <w:rtl w:val="0"/>
              </w:rPr>
              <w:t xml:space="preserve">Mean 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0.0" w:type="dxa"/>
              <w:left w:w="50.0" w:type="dxa"/>
              <w:bottom w:w="0.0" w:type="dxa"/>
              <w:right w:w="50.0" w:type="dxa"/>
            </w:tcMar>
          </w:tcPr>
          <w:p w:rsidR="00000000" w:rsidDel="00000000" w:rsidP="00000000" w:rsidRDefault="00000000" w:rsidRPr="00000000" w14:paraId="00000023">
            <w:pPr>
              <w:spacing w:line="228" w:lineRule="auto"/>
              <w:jc w:val="center"/>
              <w:rPr/>
            </w:pPr>
            <w:r w:rsidDel="00000000" w:rsidR="00000000" w:rsidRPr="00000000">
              <w:rPr>
                <w:b w:val="1"/>
                <w:bCs w:val="1"/>
                <w:sz w:val="15"/>
                <w:szCs w:val="15"/>
                <w:rtl w:val="0"/>
              </w:rPr>
              <w:t xml:space="preserve">Mean 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0.0" w:type="dxa"/>
              <w:left w:w="50.0" w:type="dxa"/>
              <w:bottom w:w="0.0" w:type="dxa"/>
              <w:right w:w="50.0" w:type="dxa"/>
            </w:tcMar>
          </w:tcPr>
          <w:p w:rsidR="00000000" w:rsidDel="00000000" w:rsidP="00000000" w:rsidRDefault="00000000" w:rsidRPr="00000000" w14:paraId="00000024">
            <w:pPr>
              <w:spacing w:line="228" w:lineRule="auto"/>
              <w:jc w:val="center"/>
              <w:rPr/>
            </w:pPr>
            <w:r w:rsidDel="00000000" w:rsidR="00000000" w:rsidRPr="00000000">
              <w:rPr>
                <w:b w:val="1"/>
                <w:bCs w:val="1"/>
                <w:sz w:val="15"/>
                <w:szCs w:val="15"/>
                <w:rtl w:val="0"/>
              </w:rPr>
              <w:t xml:space="preserve">Entries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0.0" w:type="dxa"/>
              <w:left w:w="50.0" w:type="dxa"/>
              <w:bottom w:w="0.0" w:type="dxa"/>
              <w:right w:w="50.0" w:type="dxa"/>
            </w:tcMar>
          </w:tcPr>
          <w:p w:rsidR="00000000" w:rsidDel="00000000" w:rsidP="00000000" w:rsidRDefault="00000000" w:rsidRPr="00000000" w14:paraId="00000025">
            <w:pPr>
              <w:spacing w:line="228" w:lineRule="auto"/>
              <w:jc w:val="center"/>
              <w:rPr/>
            </w:pPr>
            <w:r w:rsidDel="00000000" w:rsidR="00000000" w:rsidRPr="00000000">
              <w:rPr>
                <w:b w:val="1"/>
                <w:bCs w:val="1"/>
                <w:sz w:val="15"/>
                <w:szCs w:val="15"/>
                <w:rtl w:val="0"/>
              </w:rPr>
              <w:t xml:space="preserve">Runs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0.0" w:type="dxa"/>
              <w:left w:w="50.0" w:type="dxa"/>
              <w:bottom w:w="0.0" w:type="dxa"/>
              <w:right w:w="50.0" w:type="dxa"/>
            </w:tcMar>
          </w:tcPr>
          <w:p w:rsidR="00000000" w:rsidDel="00000000" w:rsidP="00000000" w:rsidRDefault="00000000" w:rsidRPr="00000000" w14:paraId="00000026">
            <w:pPr>
              <w:spacing w:line="228" w:lineRule="auto"/>
              <w:jc w:val="center"/>
              <w:rPr/>
            </w:pPr>
            <w:r w:rsidDel="00000000" w:rsidR="00000000" w:rsidRPr="00000000">
              <w:rPr>
                <w:b w:val="1"/>
                <w:bCs w:val="1"/>
                <w:sz w:val="15"/>
                <w:szCs w:val="15"/>
                <w:rtl w:val="0"/>
              </w:rPr>
              <w:t xml:space="preserve">Failed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27">
            <w:pPr>
              <w:spacing w:line="228" w:lineRule="auto"/>
              <w:rPr/>
            </w:pPr>
            <w:r w:rsidDel="00000000" w:rsidR="00000000" w:rsidRPr="00000000">
              <w:rPr>
                <w:sz w:val="15"/>
                <w:szCs w:val="15"/>
                <w:rtl w:val="0"/>
              </w:rPr>
              <w:t xml:space="preserve">Claude Opus 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28">
            <w:pPr>
              <w:spacing w:line="228" w:lineRule="auto"/>
              <w:rPr/>
            </w:pPr>
            <w:r w:rsidDel="00000000" w:rsidR="00000000" w:rsidRPr="00000000">
              <w:rPr>
                <w:sz w:val="15"/>
                <w:szCs w:val="15"/>
                <w:rtl w:val="0"/>
              </w:rPr>
              <w:t xml:space="preserve">Claude CLI, print 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29">
            <w:pPr>
              <w:spacing w:line="228" w:lineRule="auto"/>
              <w:jc w:val="center"/>
              <w:rPr/>
            </w:pPr>
            <w:r w:rsidDel="00000000" w:rsidR="00000000" w:rsidRPr="00000000">
              <w:rPr>
                <w:b w:val="1"/>
                <w:bCs w:val="1"/>
                <w:sz w:val="15"/>
                <w:szCs w:val="15"/>
                <w:rtl w:val="0"/>
              </w:rPr>
              <w:t xml:space="preserve">0.61 (1)</w:t>
            </w:r>
            <w:r w:rsidDel="00000000" w:rsidR="00000000" w:rsidRPr="00000000">
              <w:rPr>
                <w:rtl w:val="0"/>
              </w:rPr>
            </w:r>
          </w:p>
          <w:p w:rsidR="00000000" w:rsidDel="00000000" w:rsidP="00000000" w:rsidRDefault="00000000" w:rsidRPr="00000000" w14:paraId="0000002A">
            <w:pPr>
              <w:spacing w:line="228" w:lineRule="auto"/>
              <w:jc w:val="center"/>
              <w:rPr/>
            </w:pPr>
            <w:r w:rsidDel="00000000" w:rsidR="00000000" w:rsidRPr="00000000">
              <w:rPr>
                <w:color w:val="404040"/>
                <w:sz w:val="13"/>
                <w:szCs w:val="13"/>
                <w:rtl w:val="0"/>
              </w:rPr>
              <w:t xml:space="preserve">0.53 / 0.71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2B">
            <w:pPr>
              <w:spacing w:line="228" w:lineRule="auto"/>
              <w:jc w:val="center"/>
              <w:rPr/>
            </w:pPr>
            <w:r w:rsidDel="00000000" w:rsidR="00000000" w:rsidRPr="00000000">
              <w:rPr>
                <w:b w:val="1"/>
                <w:bCs w:val="1"/>
                <w:sz w:val="15"/>
                <w:szCs w:val="15"/>
                <w:rtl w:val="0"/>
              </w:rPr>
              <w:t xml:space="preserve">0.72 (1)</w:t>
            </w:r>
            <w:r w:rsidDel="00000000" w:rsidR="00000000" w:rsidRPr="00000000">
              <w:rPr>
                <w:rtl w:val="0"/>
              </w:rPr>
            </w:r>
          </w:p>
          <w:p w:rsidR="00000000" w:rsidDel="00000000" w:rsidP="00000000" w:rsidRDefault="00000000" w:rsidRPr="00000000" w14:paraId="0000002C">
            <w:pPr>
              <w:spacing w:line="228" w:lineRule="auto"/>
              <w:jc w:val="center"/>
              <w:rPr/>
            </w:pPr>
            <w:r w:rsidDel="00000000" w:rsidR="00000000" w:rsidRPr="00000000">
              <w:rPr>
                <w:color w:val="404040"/>
                <w:sz w:val="13"/>
                <w:szCs w:val="13"/>
                <w:rtl w:val="0"/>
              </w:rPr>
              <w:t xml:space="preserve">0.71 / 0.73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2D">
            <w:pPr>
              <w:spacing w:line="228" w:lineRule="auto"/>
              <w:jc w:val="center"/>
              <w:rPr/>
            </w:pPr>
            <w:r w:rsidDel="00000000" w:rsidR="00000000" w:rsidRPr="00000000">
              <w:rPr>
                <w:b w:val="1"/>
                <w:bCs w:val="1"/>
                <w:sz w:val="15"/>
                <w:szCs w:val="15"/>
                <w:rtl w:val="0"/>
              </w:rPr>
              <w:t xml:space="preserve">0.49 (1)</w:t>
            </w:r>
            <w:r w:rsidDel="00000000" w:rsidR="00000000" w:rsidRPr="00000000">
              <w:rPr>
                <w:rtl w:val="0"/>
              </w:rPr>
            </w:r>
          </w:p>
          <w:p w:rsidR="00000000" w:rsidDel="00000000" w:rsidP="00000000" w:rsidRDefault="00000000" w:rsidRPr="00000000" w14:paraId="0000002E">
            <w:pPr>
              <w:spacing w:line="228" w:lineRule="auto"/>
              <w:jc w:val="center"/>
              <w:rPr/>
            </w:pPr>
            <w:r w:rsidDel="00000000" w:rsidR="00000000" w:rsidRPr="00000000">
              <w:rPr>
                <w:color w:val="404040"/>
                <w:sz w:val="13"/>
                <w:szCs w:val="13"/>
                <w:rtl w:val="0"/>
              </w:rPr>
              <w:t xml:space="preserve">0.74 / 0.37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2F">
            <w:pPr>
              <w:spacing w:line="228" w:lineRule="auto"/>
              <w:jc w:val="center"/>
              <w:rPr/>
            </w:pPr>
            <w:r w:rsidDel="00000000" w:rsidR="00000000" w:rsidRPr="00000000">
              <w:rPr>
                <w:b w:val="1"/>
                <w:bCs w:val="1"/>
                <w:sz w:val="15"/>
                <w:szCs w:val="15"/>
                <w:rtl w:val="0"/>
              </w:rPr>
              <w:t xml:space="preserve">0.48 (1)</w:t>
            </w:r>
            <w:r w:rsidDel="00000000" w:rsidR="00000000" w:rsidRPr="00000000">
              <w:rPr>
                <w:rtl w:val="0"/>
              </w:rPr>
            </w:r>
          </w:p>
          <w:p w:rsidR="00000000" w:rsidDel="00000000" w:rsidP="00000000" w:rsidRDefault="00000000" w:rsidRPr="00000000" w14:paraId="00000030">
            <w:pPr>
              <w:spacing w:line="228" w:lineRule="auto"/>
              <w:jc w:val="center"/>
              <w:rPr/>
            </w:pPr>
            <w:r w:rsidDel="00000000" w:rsidR="00000000" w:rsidRPr="00000000">
              <w:rPr>
                <w:color w:val="404040"/>
                <w:sz w:val="13"/>
                <w:szCs w:val="13"/>
                <w:rtl w:val="0"/>
              </w:rPr>
              <w:t xml:space="preserve">0.47 / 0.50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31">
            <w:pPr>
              <w:spacing w:line="228" w:lineRule="auto"/>
              <w:jc w:val="center"/>
              <w:rPr/>
            </w:pPr>
            <w:r w:rsidDel="00000000" w:rsidR="00000000" w:rsidRPr="00000000">
              <w:rPr>
                <w:b w:val="1"/>
                <w:bCs w:val="1"/>
                <w:sz w:val="15"/>
                <w:szCs w:val="15"/>
                <w:rtl w:val="0"/>
              </w:rPr>
              <w:t xml:space="preserve">0.65 (1)</w:t>
            </w:r>
            <w:r w:rsidDel="00000000" w:rsidR="00000000" w:rsidRPr="00000000">
              <w:rPr>
                <w:rtl w:val="0"/>
              </w:rPr>
            </w:r>
          </w:p>
          <w:p w:rsidR="00000000" w:rsidDel="00000000" w:rsidP="00000000" w:rsidRDefault="00000000" w:rsidRPr="00000000" w14:paraId="00000032">
            <w:pPr>
              <w:spacing w:line="228" w:lineRule="auto"/>
              <w:jc w:val="center"/>
              <w:rPr/>
            </w:pPr>
            <w:r w:rsidDel="00000000" w:rsidR="00000000" w:rsidRPr="00000000">
              <w:rPr>
                <w:color w:val="404040"/>
                <w:sz w:val="13"/>
                <w:szCs w:val="13"/>
                <w:rtl w:val="0"/>
              </w:rPr>
              <w:t xml:space="preserve">0.75 / 0.57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33">
            <w:pPr>
              <w:spacing w:line="228" w:lineRule="auto"/>
              <w:jc w:val="center"/>
              <w:rPr>
                <w:b w:val="1"/>
                <w:bCs w:val="1"/>
              </w:rPr>
            </w:pPr>
            <w:r w:rsidDel="00000000" w:rsidR="00000000" w:rsidRPr="00000000">
              <w:rPr>
                <w:b w:val="1"/>
                <w:bCs w:val="1"/>
                <w:sz w:val="15"/>
                <w:szCs w:val="15"/>
                <w:rtl w:val="0"/>
              </w:rPr>
              <w:t xml:space="preserve">0.59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34">
            <w:pPr>
              <w:spacing w:line="228" w:lineRule="auto"/>
              <w:jc w:val="center"/>
              <w:rPr/>
            </w:pPr>
            <w:r w:rsidDel="00000000" w:rsidR="00000000" w:rsidRPr="00000000">
              <w:rPr>
                <w:sz w:val="15"/>
                <w:szCs w:val="15"/>
                <w:rtl w:val="0"/>
              </w:rPr>
              <w:t xml:space="preserve">0.64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35">
            <w:pPr>
              <w:spacing w:line="228" w:lineRule="auto"/>
              <w:jc w:val="center"/>
              <w:rPr>
                <w:b w:val="1"/>
                <w:bCs w:val="1"/>
              </w:rPr>
            </w:pPr>
            <w:r w:rsidDel="00000000" w:rsidR="00000000" w:rsidRPr="00000000">
              <w:rPr>
                <w:b w:val="1"/>
                <w:bCs w:val="1"/>
                <w:sz w:val="15"/>
                <w:szCs w:val="15"/>
                <w:rtl w:val="0"/>
              </w:rPr>
              <w:t xml:space="preserve">0.58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36">
            <w:pPr>
              <w:spacing w:line="228" w:lineRule="auto"/>
              <w:jc w:val="center"/>
              <w:rPr/>
            </w:pPr>
            <w:r w:rsidDel="00000000" w:rsidR="00000000" w:rsidRPr="00000000">
              <w:rPr>
                <w:sz w:val="15"/>
                <w:szCs w:val="15"/>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37">
            <w:pPr>
              <w:spacing w:line="228" w:lineRule="auto"/>
              <w:jc w:val="center"/>
              <w:rPr/>
            </w:pPr>
            <w:r w:rsidDel="00000000" w:rsidR="00000000" w:rsidRPr="00000000">
              <w:rPr>
                <w:sz w:val="15"/>
                <w:szCs w:val="15"/>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38">
            <w:pPr>
              <w:spacing w:line="228" w:lineRule="auto"/>
              <w:jc w:val="center"/>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39">
            <w:pPr>
              <w:spacing w:line="228" w:lineRule="auto"/>
              <w:rPr/>
            </w:pPr>
            <w:r w:rsidDel="00000000" w:rsidR="00000000" w:rsidRPr="00000000">
              <w:rPr>
                <w:sz w:val="15"/>
                <w:szCs w:val="15"/>
                <w:rtl w:val="0"/>
              </w:rPr>
              <w:t xml:space="preserve">Claude Sonnet 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3A">
            <w:pPr>
              <w:spacing w:line="228" w:lineRule="auto"/>
              <w:rPr/>
            </w:pPr>
            <w:r w:rsidDel="00000000" w:rsidR="00000000" w:rsidRPr="00000000">
              <w:rPr>
                <w:sz w:val="15"/>
                <w:szCs w:val="15"/>
                <w:rtl w:val="0"/>
              </w:rPr>
              <w:t xml:space="preserve">Claude CLI, print 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3B">
            <w:pPr>
              <w:spacing w:line="228" w:lineRule="auto"/>
              <w:jc w:val="center"/>
              <w:rPr/>
            </w:pPr>
            <w:r w:rsidDel="00000000" w:rsidR="00000000" w:rsidRPr="00000000">
              <w:rPr>
                <w:b w:val="1"/>
                <w:bCs w:val="1"/>
                <w:sz w:val="15"/>
                <w:szCs w:val="15"/>
                <w:rtl w:val="0"/>
              </w:rPr>
              <w:t xml:space="preserve">0.58 ± 0.01 (3)</w:t>
            </w:r>
            <w:r w:rsidDel="00000000" w:rsidR="00000000" w:rsidRPr="00000000">
              <w:rPr>
                <w:rtl w:val="0"/>
              </w:rPr>
            </w:r>
          </w:p>
          <w:p w:rsidR="00000000" w:rsidDel="00000000" w:rsidP="00000000" w:rsidRDefault="00000000" w:rsidRPr="00000000" w14:paraId="0000003C">
            <w:pPr>
              <w:spacing w:line="228" w:lineRule="auto"/>
              <w:jc w:val="center"/>
              <w:rPr/>
            </w:pPr>
            <w:r w:rsidDel="00000000" w:rsidR="00000000" w:rsidRPr="00000000">
              <w:rPr>
                <w:color w:val="404040"/>
                <w:sz w:val="13"/>
                <w:szCs w:val="13"/>
                <w:rtl w:val="0"/>
              </w:rPr>
              <w:t xml:space="preserve">0.51 / 0.67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3D">
            <w:pPr>
              <w:spacing w:line="228" w:lineRule="auto"/>
              <w:jc w:val="center"/>
              <w:rPr/>
            </w:pPr>
            <w:r w:rsidDel="00000000" w:rsidR="00000000" w:rsidRPr="00000000">
              <w:rPr>
                <w:b w:val="1"/>
                <w:bCs w:val="1"/>
                <w:sz w:val="15"/>
                <w:szCs w:val="15"/>
                <w:rtl w:val="0"/>
              </w:rPr>
              <w:t xml:space="preserve">0.42 ± 0.13 (3)</w:t>
            </w:r>
            <w:r w:rsidDel="00000000" w:rsidR="00000000" w:rsidRPr="00000000">
              <w:rPr>
                <w:rtl w:val="0"/>
              </w:rPr>
            </w:r>
          </w:p>
          <w:p w:rsidR="00000000" w:rsidDel="00000000" w:rsidP="00000000" w:rsidRDefault="00000000" w:rsidRPr="00000000" w14:paraId="0000003E">
            <w:pPr>
              <w:spacing w:line="228" w:lineRule="auto"/>
              <w:jc w:val="center"/>
              <w:rPr/>
            </w:pPr>
            <w:r w:rsidDel="00000000" w:rsidR="00000000" w:rsidRPr="00000000">
              <w:rPr>
                <w:color w:val="404040"/>
                <w:sz w:val="13"/>
                <w:szCs w:val="13"/>
                <w:rtl w:val="0"/>
              </w:rPr>
              <w:t xml:space="preserve">0.58 / 0.34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3F">
            <w:pPr>
              <w:spacing w:line="228" w:lineRule="auto"/>
              <w:jc w:val="center"/>
              <w:rPr/>
            </w:pPr>
            <w:r w:rsidDel="00000000" w:rsidR="00000000" w:rsidRPr="00000000">
              <w:rPr>
                <w:b w:val="1"/>
                <w:bCs w:val="1"/>
                <w:sz w:val="15"/>
                <w:szCs w:val="15"/>
                <w:rtl w:val="0"/>
              </w:rPr>
              <w:t xml:space="preserve">0.50 ± 0.03 (3)</w:t>
            </w:r>
            <w:r w:rsidDel="00000000" w:rsidR="00000000" w:rsidRPr="00000000">
              <w:rPr>
                <w:rtl w:val="0"/>
              </w:rPr>
            </w:r>
          </w:p>
          <w:p w:rsidR="00000000" w:rsidDel="00000000" w:rsidP="00000000" w:rsidRDefault="00000000" w:rsidRPr="00000000" w14:paraId="00000040">
            <w:pPr>
              <w:spacing w:line="228" w:lineRule="auto"/>
              <w:jc w:val="center"/>
              <w:rPr/>
            </w:pPr>
            <w:r w:rsidDel="00000000" w:rsidR="00000000" w:rsidRPr="00000000">
              <w:rPr>
                <w:color w:val="404040"/>
                <w:sz w:val="13"/>
                <w:szCs w:val="13"/>
                <w:rtl w:val="0"/>
              </w:rPr>
              <w:t xml:space="preserve">0.78 / 0.37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41">
            <w:pPr>
              <w:spacing w:line="228" w:lineRule="auto"/>
              <w:jc w:val="center"/>
              <w:rPr/>
            </w:pPr>
            <w:r w:rsidDel="00000000" w:rsidR="00000000" w:rsidRPr="00000000">
              <w:rPr>
                <w:b w:val="1"/>
                <w:bCs w:val="1"/>
                <w:sz w:val="15"/>
                <w:szCs w:val="15"/>
                <w:rtl w:val="0"/>
              </w:rPr>
              <w:t xml:space="preserve">0.23 ± 0.03 (3)</w:t>
            </w:r>
            <w:r w:rsidDel="00000000" w:rsidR="00000000" w:rsidRPr="00000000">
              <w:rPr>
                <w:rtl w:val="0"/>
              </w:rPr>
            </w:r>
          </w:p>
          <w:p w:rsidR="00000000" w:rsidDel="00000000" w:rsidP="00000000" w:rsidRDefault="00000000" w:rsidRPr="00000000" w14:paraId="00000042">
            <w:pPr>
              <w:spacing w:line="228" w:lineRule="auto"/>
              <w:jc w:val="center"/>
              <w:rPr/>
            </w:pPr>
            <w:r w:rsidDel="00000000" w:rsidR="00000000" w:rsidRPr="00000000">
              <w:rPr>
                <w:color w:val="404040"/>
                <w:sz w:val="13"/>
                <w:szCs w:val="13"/>
                <w:rtl w:val="0"/>
              </w:rPr>
              <w:t xml:space="preserve">0.17 / 0.36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43">
            <w:pPr>
              <w:spacing w:line="228" w:lineRule="auto"/>
              <w:jc w:val="center"/>
              <w:rPr/>
            </w:pPr>
            <w:r w:rsidDel="00000000" w:rsidR="00000000" w:rsidRPr="00000000">
              <w:rPr>
                <w:b w:val="1"/>
                <w:bCs w:val="1"/>
                <w:sz w:val="15"/>
                <w:szCs w:val="15"/>
                <w:rtl w:val="0"/>
              </w:rPr>
              <w:t xml:space="preserve">0.37 ± 0.01 (3)</w:t>
            </w:r>
            <w:r w:rsidDel="00000000" w:rsidR="00000000" w:rsidRPr="00000000">
              <w:rPr>
                <w:rtl w:val="0"/>
              </w:rPr>
            </w:r>
          </w:p>
          <w:p w:rsidR="00000000" w:rsidDel="00000000" w:rsidP="00000000" w:rsidRDefault="00000000" w:rsidRPr="00000000" w14:paraId="00000044">
            <w:pPr>
              <w:spacing w:line="228" w:lineRule="auto"/>
              <w:jc w:val="center"/>
              <w:rPr/>
            </w:pPr>
            <w:r w:rsidDel="00000000" w:rsidR="00000000" w:rsidRPr="00000000">
              <w:rPr>
                <w:color w:val="404040"/>
                <w:sz w:val="13"/>
                <w:szCs w:val="13"/>
                <w:rtl w:val="0"/>
              </w:rPr>
              <w:t xml:space="preserve">0.63 / 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45">
            <w:pPr>
              <w:spacing w:line="228" w:lineRule="auto"/>
              <w:jc w:val="center"/>
              <w:rPr/>
            </w:pPr>
            <w:r w:rsidDel="00000000" w:rsidR="00000000" w:rsidRPr="00000000">
              <w:rPr>
                <w:sz w:val="15"/>
                <w:szCs w:val="15"/>
                <w:rtl w:val="0"/>
              </w:rPr>
              <w:t xml:space="preserve">0.42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46">
            <w:pPr>
              <w:spacing w:line="228" w:lineRule="auto"/>
              <w:jc w:val="center"/>
              <w:rPr/>
            </w:pPr>
            <w:r w:rsidDel="00000000" w:rsidR="00000000" w:rsidRPr="00000000">
              <w:rPr>
                <w:sz w:val="15"/>
                <w:szCs w:val="15"/>
                <w:rtl w:val="0"/>
              </w:rPr>
              <w:t xml:space="preserve">0.53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47">
            <w:pPr>
              <w:spacing w:line="228" w:lineRule="auto"/>
              <w:jc w:val="center"/>
              <w:rPr/>
            </w:pPr>
            <w:r w:rsidDel="00000000" w:rsidR="00000000" w:rsidRPr="00000000">
              <w:rPr>
                <w:sz w:val="15"/>
                <w:szCs w:val="15"/>
                <w:rtl w:val="0"/>
              </w:rPr>
              <w:t xml:space="preserve">0.40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48">
            <w:pPr>
              <w:spacing w:line="228" w:lineRule="auto"/>
              <w:jc w:val="center"/>
              <w:rPr/>
            </w:pPr>
            <w:r w:rsidDel="00000000" w:rsidR="00000000" w:rsidRPr="00000000">
              <w:rPr>
                <w:sz w:val="15"/>
                <w:szCs w:val="15"/>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49">
            <w:pPr>
              <w:spacing w:line="228" w:lineRule="auto"/>
              <w:jc w:val="center"/>
              <w:rPr/>
            </w:pPr>
            <w:r w:rsidDel="00000000" w:rsidR="00000000" w:rsidRPr="00000000">
              <w:rPr>
                <w:sz w:val="15"/>
                <w:szCs w:val="15"/>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4A">
            <w:pPr>
              <w:spacing w:line="228" w:lineRule="auto"/>
              <w:jc w:val="center"/>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4B">
            <w:pPr>
              <w:spacing w:line="228" w:lineRule="auto"/>
              <w:rPr/>
            </w:pPr>
            <w:r w:rsidDel="00000000" w:rsidR="00000000" w:rsidRPr="00000000">
              <w:rPr>
                <w:sz w:val="15"/>
                <w:szCs w:val="15"/>
                <w:rtl w:val="0"/>
              </w:rPr>
              <w:t xml:space="preserve">dots-3-note-preview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4C">
            <w:pPr>
              <w:spacing w:line="228" w:lineRule="auto"/>
              <w:rPr/>
            </w:pPr>
            <w:r w:rsidDel="00000000" w:rsidR="00000000" w:rsidRPr="00000000">
              <w:rPr>
                <w:sz w:val="15"/>
                <w:szCs w:val="15"/>
                <w:rtl w:val="0"/>
              </w:rPr>
              <w:t xml:space="preserve">OpenRouter free tier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4D">
            <w:pPr>
              <w:spacing w:line="228" w:lineRule="auto"/>
              <w:jc w:val="center"/>
              <w:rPr/>
            </w:pPr>
            <w:r w:rsidDel="00000000" w:rsidR="00000000" w:rsidRPr="00000000">
              <w:rPr>
                <w:b w:val="1"/>
                <w:bCs w:val="1"/>
                <w:sz w:val="15"/>
                <w:szCs w:val="15"/>
                <w:rtl w:val="0"/>
              </w:rPr>
              <w:t xml:space="preserve">0.62 (1)</w:t>
            </w:r>
            <w:r w:rsidDel="00000000" w:rsidR="00000000" w:rsidRPr="00000000">
              <w:rPr>
                <w:rtl w:val="0"/>
              </w:rPr>
            </w:r>
          </w:p>
          <w:p w:rsidR="00000000" w:rsidDel="00000000" w:rsidP="00000000" w:rsidRDefault="00000000" w:rsidRPr="00000000" w14:paraId="0000004E">
            <w:pPr>
              <w:spacing w:line="228" w:lineRule="auto"/>
              <w:jc w:val="center"/>
              <w:rPr/>
            </w:pPr>
            <w:r w:rsidDel="00000000" w:rsidR="00000000" w:rsidRPr="00000000">
              <w:rPr>
                <w:color w:val="404040"/>
                <w:sz w:val="13"/>
                <w:szCs w:val="13"/>
                <w:rtl w:val="0"/>
              </w:rPr>
              <w:t xml:space="preserve">0.63 / 0.60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4F">
            <w:pPr>
              <w:spacing w:line="228" w:lineRule="auto"/>
              <w:jc w:val="center"/>
              <w:rPr/>
            </w:pPr>
            <w:r w:rsidDel="00000000" w:rsidR="00000000" w:rsidRPr="00000000">
              <w:rPr>
                <w:b w:val="1"/>
                <w:bCs w:val="1"/>
                <w:sz w:val="15"/>
                <w:szCs w:val="15"/>
                <w:rtl w:val="0"/>
              </w:rPr>
              <w:t xml:space="preserve">0.33 (1)</w:t>
            </w:r>
            <w:r w:rsidDel="00000000" w:rsidR="00000000" w:rsidRPr="00000000">
              <w:rPr>
                <w:rtl w:val="0"/>
              </w:rPr>
            </w:r>
          </w:p>
          <w:p w:rsidR="00000000" w:rsidDel="00000000" w:rsidP="00000000" w:rsidRDefault="00000000" w:rsidRPr="00000000" w14:paraId="00000050">
            <w:pPr>
              <w:spacing w:line="228" w:lineRule="auto"/>
              <w:jc w:val="center"/>
              <w:rPr/>
            </w:pPr>
            <w:r w:rsidDel="00000000" w:rsidR="00000000" w:rsidRPr="00000000">
              <w:rPr>
                <w:color w:val="404040"/>
                <w:sz w:val="13"/>
                <w:szCs w:val="13"/>
                <w:rtl w:val="0"/>
              </w:rPr>
              <w:t xml:space="preserve">0.31 / 0.35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51">
            <w:pPr>
              <w:spacing w:line="228" w:lineRule="auto"/>
              <w:jc w:val="center"/>
              <w:rPr/>
            </w:pPr>
            <w:r w:rsidDel="00000000" w:rsidR="00000000" w:rsidRPr="00000000">
              <w:rPr>
                <w:b w:val="1"/>
                <w:bCs w:val="1"/>
                <w:sz w:val="15"/>
                <w:szCs w:val="15"/>
                <w:rtl w:val="0"/>
              </w:rPr>
              <w:t xml:space="preserve">0.25 (1)</w:t>
            </w:r>
            <w:r w:rsidDel="00000000" w:rsidR="00000000" w:rsidRPr="00000000">
              <w:rPr>
                <w:rtl w:val="0"/>
              </w:rPr>
            </w:r>
          </w:p>
          <w:p w:rsidR="00000000" w:rsidDel="00000000" w:rsidP="00000000" w:rsidRDefault="00000000" w:rsidRPr="00000000" w14:paraId="00000052">
            <w:pPr>
              <w:spacing w:line="228" w:lineRule="auto"/>
              <w:jc w:val="center"/>
              <w:rPr/>
            </w:pPr>
            <w:r w:rsidDel="00000000" w:rsidR="00000000" w:rsidRPr="00000000">
              <w:rPr>
                <w:color w:val="404040"/>
                <w:sz w:val="13"/>
                <w:szCs w:val="13"/>
                <w:rtl w:val="0"/>
              </w:rPr>
              <w:t xml:space="preserve">0.41 / 0.18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53">
            <w:pPr>
              <w:spacing w:line="228" w:lineRule="auto"/>
              <w:jc w:val="center"/>
              <w:rPr/>
            </w:pPr>
            <w:r w:rsidDel="00000000" w:rsidR="00000000" w:rsidRPr="00000000">
              <w:rPr>
                <w:b w:val="1"/>
                <w:bCs w:val="1"/>
                <w:sz w:val="15"/>
                <w:szCs w:val="15"/>
                <w:rtl w:val="0"/>
              </w:rPr>
              <w:t xml:space="preserve">0.22 (1)</w:t>
            </w:r>
            <w:r w:rsidDel="00000000" w:rsidR="00000000" w:rsidRPr="00000000">
              <w:rPr>
                <w:rtl w:val="0"/>
              </w:rPr>
            </w:r>
          </w:p>
          <w:p w:rsidR="00000000" w:rsidDel="00000000" w:rsidP="00000000" w:rsidRDefault="00000000" w:rsidRPr="00000000" w14:paraId="00000054">
            <w:pPr>
              <w:spacing w:line="228" w:lineRule="auto"/>
              <w:jc w:val="center"/>
              <w:rPr/>
            </w:pPr>
            <w:r w:rsidDel="00000000" w:rsidR="00000000" w:rsidRPr="00000000">
              <w:rPr>
                <w:color w:val="404040"/>
                <w:sz w:val="13"/>
                <w:szCs w:val="13"/>
                <w:rtl w:val="0"/>
              </w:rPr>
              <w:t xml:space="preserve">0.17 / 0.29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55">
            <w:pPr>
              <w:spacing w:line="228" w:lineRule="auto"/>
              <w:jc w:val="center"/>
              <w:rPr/>
            </w:pPr>
            <w:r w:rsidDel="00000000" w:rsidR="00000000" w:rsidRPr="00000000">
              <w:rPr>
                <w:b w:val="1"/>
                <w:bCs w:val="1"/>
                <w:sz w:val="15"/>
                <w:szCs w:val="15"/>
                <w:rtl w:val="0"/>
              </w:rPr>
              <w:t xml:space="preserve">0.45 (1)</w:t>
            </w:r>
            <w:r w:rsidDel="00000000" w:rsidR="00000000" w:rsidRPr="00000000">
              <w:rPr>
                <w:rtl w:val="0"/>
              </w:rPr>
            </w:r>
          </w:p>
          <w:p w:rsidR="00000000" w:rsidDel="00000000" w:rsidP="00000000" w:rsidRDefault="00000000" w:rsidRPr="00000000" w14:paraId="00000056">
            <w:pPr>
              <w:spacing w:line="228" w:lineRule="auto"/>
              <w:jc w:val="center"/>
              <w:rPr/>
            </w:pPr>
            <w:r w:rsidDel="00000000" w:rsidR="00000000" w:rsidRPr="00000000">
              <w:rPr>
                <w:color w:val="404040"/>
                <w:sz w:val="13"/>
                <w:szCs w:val="13"/>
                <w:rtl w:val="0"/>
              </w:rPr>
              <w:t xml:space="preserve">0.54 / 0.38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57">
            <w:pPr>
              <w:spacing w:line="228" w:lineRule="auto"/>
              <w:jc w:val="center"/>
              <w:rPr/>
            </w:pPr>
            <w:r w:rsidDel="00000000" w:rsidR="00000000" w:rsidRPr="00000000">
              <w:rPr>
                <w:sz w:val="15"/>
                <w:szCs w:val="15"/>
                <w:rtl w:val="0"/>
              </w:rPr>
              <w:t xml:space="preserve">0.37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58">
            <w:pPr>
              <w:spacing w:line="228" w:lineRule="auto"/>
              <w:jc w:val="center"/>
              <w:rPr/>
            </w:pPr>
            <w:r w:rsidDel="00000000" w:rsidR="00000000" w:rsidRPr="00000000">
              <w:rPr>
                <w:sz w:val="15"/>
                <w:szCs w:val="15"/>
                <w:rtl w:val="0"/>
              </w:rPr>
              <w:t xml:space="preserve">0.41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59">
            <w:pPr>
              <w:spacing w:line="228" w:lineRule="auto"/>
              <w:jc w:val="center"/>
              <w:rPr/>
            </w:pPr>
            <w:r w:rsidDel="00000000" w:rsidR="00000000" w:rsidRPr="00000000">
              <w:rPr>
                <w:sz w:val="15"/>
                <w:szCs w:val="15"/>
                <w:rtl w:val="0"/>
              </w:rPr>
              <w:t xml:space="preserve">0.36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5A">
            <w:pPr>
              <w:spacing w:line="228" w:lineRule="auto"/>
              <w:jc w:val="center"/>
              <w:rPr/>
            </w:pPr>
            <w:r w:rsidDel="00000000" w:rsidR="00000000" w:rsidRPr="00000000">
              <w:rPr>
                <w:sz w:val="15"/>
                <w:szCs w:val="15"/>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5B">
            <w:pPr>
              <w:spacing w:line="228" w:lineRule="auto"/>
              <w:jc w:val="center"/>
              <w:rPr/>
            </w:pPr>
            <w:r w:rsidDel="00000000" w:rsidR="00000000" w:rsidRPr="00000000">
              <w:rPr>
                <w:sz w:val="15"/>
                <w:szCs w:val="15"/>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5C">
            <w:pPr>
              <w:spacing w:line="228" w:lineRule="auto"/>
              <w:jc w:val="center"/>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5D">
            <w:pPr>
              <w:spacing w:line="228" w:lineRule="auto"/>
              <w:rPr/>
            </w:pPr>
            <w:r w:rsidDel="00000000" w:rsidR="00000000" w:rsidRPr="00000000">
              <w:rPr>
                <w:sz w:val="15"/>
                <w:szCs w:val="15"/>
                <w:rtl w:val="0"/>
              </w:rPr>
              <w:t xml:space="preserve">Gemma-4-31B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5E">
            <w:pPr>
              <w:spacing w:line="228" w:lineRule="auto"/>
              <w:rPr/>
            </w:pPr>
            <w:r w:rsidDel="00000000" w:rsidR="00000000" w:rsidRPr="00000000">
              <w:rPr>
                <w:sz w:val="15"/>
                <w:szCs w:val="15"/>
                <w:rtl w:val="0"/>
              </w:rPr>
              <w:t xml:space="preserve">Mac, LM Studio, GGUF Q4_K_M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5F">
            <w:pPr>
              <w:spacing w:line="228" w:lineRule="auto"/>
              <w:jc w:val="center"/>
              <w:rPr/>
            </w:pPr>
            <w:r w:rsidDel="00000000" w:rsidR="00000000" w:rsidRPr="00000000">
              <w:rPr>
                <w:b w:val="1"/>
                <w:bCs w:val="1"/>
                <w:sz w:val="15"/>
                <w:szCs w:val="15"/>
                <w:rtl w:val="0"/>
              </w:rPr>
              <w:t xml:space="preserve">0.63 ± 0.07 (3)</w:t>
            </w:r>
            <w:r w:rsidDel="00000000" w:rsidR="00000000" w:rsidRPr="00000000">
              <w:rPr>
                <w:rtl w:val="0"/>
              </w:rPr>
            </w:r>
          </w:p>
          <w:p w:rsidR="00000000" w:rsidDel="00000000" w:rsidP="00000000" w:rsidRDefault="00000000" w:rsidRPr="00000000" w14:paraId="00000060">
            <w:pPr>
              <w:spacing w:line="228" w:lineRule="auto"/>
              <w:jc w:val="center"/>
              <w:rPr/>
            </w:pPr>
            <w:r w:rsidDel="00000000" w:rsidR="00000000" w:rsidRPr="00000000">
              <w:rPr>
                <w:color w:val="404040"/>
                <w:sz w:val="13"/>
                <w:szCs w:val="13"/>
                <w:rtl w:val="0"/>
              </w:rPr>
              <w:t xml:space="preserve">0.74 / 0.55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61">
            <w:pPr>
              <w:spacing w:line="228" w:lineRule="auto"/>
              <w:jc w:val="center"/>
              <w:rPr/>
            </w:pPr>
            <w:r w:rsidDel="00000000" w:rsidR="00000000" w:rsidRPr="00000000">
              <w:rPr>
                <w:b w:val="1"/>
                <w:bCs w:val="1"/>
                <w:sz w:val="15"/>
                <w:szCs w:val="15"/>
                <w:rtl w:val="0"/>
              </w:rPr>
              <w:t xml:space="preserve">0.41 ± 0.07 (3)</w:t>
            </w:r>
            <w:r w:rsidDel="00000000" w:rsidR="00000000" w:rsidRPr="00000000">
              <w:rPr>
                <w:rtl w:val="0"/>
              </w:rPr>
            </w:r>
          </w:p>
          <w:p w:rsidR="00000000" w:rsidDel="00000000" w:rsidP="00000000" w:rsidRDefault="00000000" w:rsidRPr="00000000" w14:paraId="00000062">
            <w:pPr>
              <w:spacing w:line="228" w:lineRule="auto"/>
              <w:jc w:val="center"/>
              <w:rPr/>
            </w:pPr>
            <w:r w:rsidDel="00000000" w:rsidR="00000000" w:rsidRPr="00000000">
              <w:rPr>
                <w:color w:val="404040"/>
                <w:sz w:val="13"/>
                <w:szCs w:val="13"/>
                <w:rtl w:val="0"/>
              </w:rPr>
              <w:t xml:space="preserve">0.76 / 0.28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63">
            <w:pPr>
              <w:spacing w:line="228" w:lineRule="auto"/>
              <w:jc w:val="center"/>
              <w:rPr/>
            </w:pPr>
            <w:r w:rsidDel="00000000" w:rsidR="00000000" w:rsidRPr="00000000">
              <w:rPr>
                <w:b w:val="1"/>
                <w:bCs w:val="1"/>
                <w:sz w:val="15"/>
                <w:szCs w:val="15"/>
                <w:rtl w:val="0"/>
              </w:rPr>
              <w:t xml:space="preserve">0.16 ± 0.02 (3)</w:t>
            </w:r>
            <w:r w:rsidDel="00000000" w:rsidR="00000000" w:rsidRPr="00000000">
              <w:rPr>
                <w:rtl w:val="0"/>
              </w:rPr>
            </w:r>
          </w:p>
          <w:p w:rsidR="00000000" w:rsidDel="00000000" w:rsidP="00000000" w:rsidRDefault="00000000" w:rsidRPr="00000000" w14:paraId="00000064">
            <w:pPr>
              <w:spacing w:line="228" w:lineRule="auto"/>
              <w:jc w:val="center"/>
              <w:rPr/>
            </w:pPr>
            <w:r w:rsidDel="00000000" w:rsidR="00000000" w:rsidRPr="00000000">
              <w:rPr>
                <w:color w:val="404040"/>
                <w:sz w:val="13"/>
                <w:szCs w:val="13"/>
                <w:rtl w:val="0"/>
              </w:rPr>
              <w:t xml:space="preserve">0.71 / 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65">
            <w:pPr>
              <w:spacing w:line="228" w:lineRule="auto"/>
              <w:jc w:val="center"/>
              <w:rPr/>
            </w:pPr>
            <w:r w:rsidDel="00000000" w:rsidR="00000000" w:rsidRPr="00000000">
              <w:rPr>
                <w:b w:val="1"/>
                <w:bCs w:val="1"/>
                <w:sz w:val="15"/>
                <w:szCs w:val="15"/>
                <w:rtl w:val="0"/>
              </w:rPr>
              <w:t xml:space="preserve">0.27 ± 0.02 (3)</w:t>
            </w:r>
            <w:r w:rsidDel="00000000" w:rsidR="00000000" w:rsidRPr="00000000">
              <w:rPr>
                <w:rtl w:val="0"/>
              </w:rPr>
            </w:r>
          </w:p>
          <w:p w:rsidR="00000000" w:rsidDel="00000000" w:rsidP="00000000" w:rsidRDefault="00000000" w:rsidRPr="00000000" w14:paraId="00000066">
            <w:pPr>
              <w:spacing w:line="228" w:lineRule="auto"/>
              <w:jc w:val="center"/>
              <w:rPr/>
            </w:pPr>
            <w:r w:rsidDel="00000000" w:rsidR="00000000" w:rsidRPr="00000000">
              <w:rPr>
                <w:color w:val="404040"/>
                <w:sz w:val="13"/>
                <w:szCs w:val="13"/>
                <w:rtl w:val="0"/>
              </w:rPr>
              <w:t xml:space="preserve">0.23 / 0.31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67">
            <w:pPr>
              <w:spacing w:line="228" w:lineRule="auto"/>
              <w:jc w:val="center"/>
              <w:rPr/>
            </w:pPr>
            <w:r w:rsidDel="00000000" w:rsidR="00000000" w:rsidRPr="00000000">
              <w:rPr>
                <w:b w:val="1"/>
                <w:bCs w:val="1"/>
                <w:sz w:val="15"/>
                <w:szCs w:val="15"/>
                <w:rtl w:val="0"/>
              </w:rPr>
              <w:t xml:space="preserve">0.21 ± 0.04 (3)</w:t>
            </w:r>
            <w:r w:rsidDel="00000000" w:rsidR="00000000" w:rsidRPr="00000000">
              <w:rPr>
                <w:rtl w:val="0"/>
              </w:rPr>
            </w:r>
          </w:p>
          <w:p w:rsidR="00000000" w:rsidDel="00000000" w:rsidP="00000000" w:rsidRDefault="00000000" w:rsidRPr="00000000" w14:paraId="00000068">
            <w:pPr>
              <w:spacing w:line="228" w:lineRule="auto"/>
              <w:jc w:val="center"/>
              <w:rPr/>
            </w:pPr>
            <w:r w:rsidDel="00000000" w:rsidR="00000000" w:rsidRPr="00000000">
              <w:rPr>
                <w:color w:val="404040"/>
                <w:sz w:val="13"/>
                <w:szCs w:val="13"/>
                <w:rtl w:val="0"/>
              </w:rPr>
              <w:t xml:space="preserve">0.72 / 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69">
            <w:pPr>
              <w:spacing w:line="228" w:lineRule="auto"/>
              <w:jc w:val="center"/>
              <w:rPr/>
            </w:pPr>
            <w:r w:rsidDel="00000000" w:rsidR="00000000" w:rsidRPr="00000000">
              <w:rPr>
                <w:sz w:val="15"/>
                <w:szCs w:val="15"/>
                <w:rtl w:val="0"/>
              </w:rPr>
              <w:t xml:space="preserve">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6A">
            <w:pPr>
              <w:spacing w:line="228" w:lineRule="auto"/>
              <w:jc w:val="center"/>
              <w:rPr/>
            </w:pPr>
            <w:r w:rsidDel="00000000" w:rsidR="00000000" w:rsidRPr="00000000">
              <w:rPr>
                <w:sz w:val="15"/>
                <w:szCs w:val="15"/>
                <w:rtl w:val="0"/>
              </w:rPr>
              <w:t xml:space="preserve">0.64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6B">
            <w:pPr>
              <w:spacing w:line="228" w:lineRule="auto"/>
              <w:jc w:val="center"/>
              <w:rPr/>
            </w:pPr>
            <w:r w:rsidDel="00000000" w:rsidR="00000000" w:rsidRPr="00000000">
              <w:rPr>
                <w:sz w:val="15"/>
                <w:szCs w:val="15"/>
                <w:rtl w:val="0"/>
              </w:rPr>
              <w:t xml:space="preserve">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6C">
            <w:pPr>
              <w:spacing w:line="228" w:lineRule="auto"/>
              <w:jc w:val="center"/>
              <w:rPr/>
            </w:pPr>
            <w:r w:rsidDel="00000000" w:rsidR="00000000" w:rsidRPr="00000000">
              <w:rPr>
                <w:sz w:val="15"/>
                <w:szCs w:val="15"/>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6D">
            <w:pPr>
              <w:spacing w:line="228" w:lineRule="auto"/>
              <w:jc w:val="center"/>
              <w:rPr/>
            </w:pPr>
            <w:r w:rsidDel="00000000" w:rsidR="00000000" w:rsidRPr="00000000">
              <w:rPr>
                <w:sz w:val="15"/>
                <w:szCs w:val="15"/>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6E">
            <w:pPr>
              <w:spacing w:line="228" w:lineRule="auto"/>
              <w:jc w:val="center"/>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6F">
            <w:pPr>
              <w:spacing w:line="228" w:lineRule="auto"/>
              <w:rPr/>
            </w:pPr>
            <w:r w:rsidDel="00000000" w:rsidR="00000000" w:rsidRPr="00000000">
              <w:rPr>
                <w:sz w:val="15"/>
                <w:szCs w:val="15"/>
                <w:rtl w:val="0"/>
              </w:rPr>
              <w:t xml:space="preserve">Gemma-4-31B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70">
            <w:pPr>
              <w:spacing w:line="228" w:lineRule="auto"/>
              <w:rPr/>
            </w:pPr>
            <w:r w:rsidDel="00000000" w:rsidR="00000000" w:rsidRPr="00000000">
              <w:rPr>
                <w:sz w:val="15"/>
                <w:szCs w:val="15"/>
                <w:rtl w:val="0"/>
              </w:rPr>
              <w:t xml:space="preserve">GPU cluster, vLLM, QAT w4a16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71">
            <w:pPr>
              <w:spacing w:line="228" w:lineRule="auto"/>
              <w:jc w:val="center"/>
              <w:rPr/>
            </w:pPr>
            <w:r w:rsidDel="00000000" w:rsidR="00000000" w:rsidRPr="00000000">
              <w:rPr>
                <w:b w:val="1"/>
                <w:bCs w:val="1"/>
                <w:sz w:val="15"/>
                <w:szCs w:val="15"/>
                <w:rtl w:val="0"/>
              </w:rPr>
              <w:t xml:space="preserve">0.56 ± 0.08 (3)</w:t>
            </w:r>
            <w:r w:rsidDel="00000000" w:rsidR="00000000" w:rsidRPr="00000000">
              <w:rPr>
                <w:rtl w:val="0"/>
              </w:rPr>
            </w:r>
          </w:p>
          <w:p w:rsidR="00000000" w:rsidDel="00000000" w:rsidP="00000000" w:rsidRDefault="00000000" w:rsidRPr="00000000" w14:paraId="00000072">
            <w:pPr>
              <w:spacing w:line="228" w:lineRule="auto"/>
              <w:jc w:val="center"/>
              <w:rPr/>
            </w:pPr>
            <w:r w:rsidDel="00000000" w:rsidR="00000000" w:rsidRPr="00000000">
              <w:rPr>
                <w:color w:val="404040"/>
                <w:sz w:val="13"/>
                <w:szCs w:val="13"/>
                <w:rtl w:val="0"/>
              </w:rPr>
              <w:t xml:space="preserve">0.78 / 0.43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73">
            <w:pPr>
              <w:spacing w:line="228" w:lineRule="auto"/>
              <w:jc w:val="center"/>
              <w:rPr/>
            </w:pPr>
            <w:r w:rsidDel="00000000" w:rsidR="00000000" w:rsidRPr="00000000">
              <w:rPr>
                <w:b w:val="1"/>
                <w:bCs w:val="1"/>
                <w:sz w:val="15"/>
                <w:szCs w:val="15"/>
                <w:rtl w:val="0"/>
              </w:rPr>
              <w:t xml:space="preserve">0.36 ± 0.00 (3)</w:t>
            </w:r>
            <w:r w:rsidDel="00000000" w:rsidR="00000000" w:rsidRPr="00000000">
              <w:rPr>
                <w:rtl w:val="0"/>
              </w:rPr>
            </w:r>
          </w:p>
          <w:p w:rsidR="00000000" w:rsidDel="00000000" w:rsidP="00000000" w:rsidRDefault="00000000" w:rsidRPr="00000000" w14:paraId="00000074">
            <w:pPr>
              <w:spacing w:line="228" w:lineRule="auto"/>
              <w:jc w:val="center"/>
              <w:rPr/>
            </w:pPr>
            <w:r w:rsidDel="00000000" w:rsidR="00000000" w:rsidRPr="00000000">
              <w:rPr>
                <w:color w:val="404040"/>
                <w:sz w:val="13"/>
                <w:szCs w:val="13"/>
                <w:rtl w:val="0"/>
              </w:rPr>
              <w:t xml:space="preserve">0.88 / 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75">
            <w:pPr>
              <w:spacing w:line="228" w:lineRule="auto"/>
              <w:jc w:val="center"/>
              <w:rPr/>
            </w:pPr>
            <w:r w:rsidDel="00000000" w:rsidR="00000000" w:rsidRPr="00000000">
              <w:rPr>
                <w:b w:val="1"/>
                <w:bCs w:val="1"/>
                <w:sz w:val="15"/>
                <w:szCs w:val="15"/>
                <w:rtl w:val="0"/>
              </w:rPr>
              <w:t xml:space="preserve">0.12 ± 0.05 (3)</w:t>
            </w:r>
            <w:r w:rsidDel="00000000" w:rsidR="00000000" w:rsidRPr="00000000">
              <w:rPr>
                <w:rtl w:val="0"/>
              </w:rPr>
            </w:r>
          </w:p>
          <w:p w:rsidR="00000000" w:rsidDel="00000000" w:rsidP="00000000" w:rsidRDefault="00000000" w:rsidRPr="00000000" w14:paraId="00000076">
            <w:pPr>
              <w:spacing w:line="228" w:lineRule="auto"/>
              <w:jc w:val="center"/>
              <w:rPr/>
            </w:pPr>
            <w:r w:rsidDel="00000000" w:rsidR="00000000" w:rsidRPr="00000000">
              <w:rPr>
                <w:color w:val="404040"/>
                <w:sz w:val="13"/>
                <w:szCs w:val="13"/>
                <w:rtl w:val="0"/>
              </w:rPr>
              <w:t xml:space="preserve">0.72 / 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77">
            <w:pPr>
              <w:spacing w:line="228" w:lineRule="auto"/>
              <w:jc w:val="center"/>
              <w:rPr/>
            </w:pPr>
            <w:r w:rsidDel="00000000" w:rsidR="00000000" w:rsidRPr="00000000">
              <w:rPr>
                <w:b w:val="1"/>
                <w:bCs w:val="1"/>
                <w:sz w:val="15"/>
                <w:szCs w:val="15"/>
                <w:rtl w:val="0"/>
              </w:rPr>
              <w:t xml:space="preserve">0.43 ± 0.01 (3)</w:t>
            </w:r>
            <w:r w:rsidDel="00000000" w:rsidR="00000000" w:rsidRPr="00000000">
              <w:rPr>
                <w:rtl w:val="0"/>
              </w:rPr>
            </w:r>
          </w:p>
          <w:p w:rsidR="00000000" w:rsidDel="00000000" w:rsidP="00000000" w:rsidRDefault="00000000" w:rsidRPr="00000000" w14:paraId="00000078">
            <w:pPr>
              <w:spacing w:line="228" w:lineRule="auto"/>
              <w:jc w:val="center"/>
              <w:rPr/>
            </w:pPr>
            <w:r w:rsidDel="00000000" w:rsidR="00000000" w:rsidRPr="00000000">
              <w:rPr>
                <w:color w:val="404040"/>
                <w:sz w:val="13"/>
                <w:szCs w:val="13"/>
                <w:rtl w:val="0"/>
              </w:rPr>
              <w:t xml:space="preserve">0.57 / 0.34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79">
            <w:pPr>
              <w:spacing w:line="228" w:lineRule="auto"/>
              <w:jc w:val="center"/>
              <w:rPr/>
            </w:pPr>
            <w:r w:rsidDel="00000000" w:rsidR="00000000" w:rsidRPr="00000000">
              <w:rPr>
                <w:b w:val="1"/>
                <w:bCs w:val="1"/>
                <w:sz w:val="15"/>
                <w:szCs w:val="15"/>
                <w:rtl w:val="0"/>
              </w:rPr>
              <w:t xml:space="preserve">0.19 ± 0.07 (3)</w:t>
            </w:r>
            <w:r w:rsidDel="00000000" w:rsidR="00000000" w:rsidRPr="00000000">
              <w:rPr>
                <w:rtl w:val="0"/>
              </w:rPr>
            </w:r>
          </w:p>
          <w:p w:rsidR="00000000" w:rsidDel="00000000" w:rsidP="00000000" w:rsidRDefault="00000000" w:rsidRPr="00000000" w14:paraId="0000007A">
            <w:pPr>
              <w:spacing w:line="228" w:lineRule="auto"/>
              <w:jc w:val="center"/>
              <w:rPr/>
            </w:pPr>
            <w:r w:rsidDel="00000000" w:rsidR="00000000" w:rsidRPr="00000000">
              <w:rPr>
                <w:color w:val="404040"/>
                <w:sz w:val="13"/>
                <w:szCs w:val="13"/>
                <w:rtl w:val="0"/>
              </w:rPr>
              <w:t xml:space="preserve">0.66 / 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7B">
            <w:pPr>
              <w:spacing w:line="228" w:lineRule="auto"/>
              <w:jc w:val="center"/>
              <w:rPr/>
            </w:pPr>
            <w:r w:rsidDel="00000000" w:rsidR="00000000" w:rsidRPr="00000000">
              <w:rPr>
                <w:sz w:val="15"/>
                <w:szCs w:val="15"/>
                <w:rtl w:val="0"/>
              </w:rPr>
              <w:t xml:space="preserve">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7C">
            <w:pPr>
              <w:spacing w:line="228" w:lineRule="auto"/>
              <w:jc w:val="center"/>
              <w:rPr>
                <w:b w:val="1"/>
                <w:bCs w:val="1"/>
              </w:rPr>
            </w:pPr>
            <w:r w:rsidDel="00000000" w:rsidR="00000000" w:rsidRPr="00000000">
              <w:rPr>
                <w:b w:val="1"/>
                <w:bCs w:val="1"/>
                <w:sz w:val="15"/>
                <w:szCs w:val="15"/>
                <w:rtl w:val="0"/>
              </w:rPr>
              <w:t xml:space="preserve">0.72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7D">
            <w:pPr>
              <w:spacing w:line="228" w:lineRule="auto"/>
              <w:jc w:val="center"/>
              <w:rPr/>
            </w:pPr>
            <w:r w:rsidDel="00000000" w:rsidR="00000000" w:rsidRPr="00000000">
              <w:rPr>
                <w:sz w:val="15"/>
                <w:szCs w:val="15"/>
                <w:rtl w:val="0"/>
              </w:rPr>
              <w:t xml:space="preserve">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7E">
            <w:pPr>
              <w:spacing w:line="228" w:lineRule="auto"/>
              <w:jc w:val="center"/>
              <w:rPr/>
            </w:pPr>
            <w:r w:rsidDel="00000000" w:rsidR="00000000" w:rsidRPr="00000000">
              <w:rPr>
                <w:sz w:val="15"/>
                <w:szCs w:val="15"/>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7F">
            <w:pPr>
              <w:spacing w:line="228" w:lineRule="auto"/>
              <w:jc w:val="center"/>
              <w:rPr/>
            </w:pPr>
            <w:r w:rsidDel="00000000" w:rsidR="00000000" w:rsidRPr="00000000">
              <w:rPr>
                <w:sz w:val="15"/>
                <w:szCs w:val="15"/>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80">
            <w:pPr>
              <w:spacing w:line="228" w:lineRule="auto"/>
              <w:jc w:val="center"/>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81">
            <w:pPr>
              <w:spacing w:line="228" w:lineRule="auto"/>
              <w:rPr/>
            </w:pPr>
            <w:r w:rsidDel="00000000" w:rsidR="00000000" w:rsidRPr="00000000">
              <w:rPr>
                <w:sz w:val="15"/>
                <w:szCs w:val="15"/>
                <w:rtl w:val="0"/>
              </w:rPr>
              <w:t xml:space="preserve">Nemotron-3-Ultra-550B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82">
            <w:pPr>
              <w:spacing w:line="228" w:lineRule="auto"/>
              <w:rPr/>
            </w:pPr>
            <w:r w:rsidDel="00000000" w:rsidR="00000000" w:rsidRPr="00000000">
              <w:rPr>
                <w:sz w:val="15"/>
                <w:szCs w:val="15"/>
                <w:rtl w:val="0"/>
              </w:rPr>
              <w:t xml:space="preserve">OpenRouter free tier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83">
            <w:pPr>
              <w:spacing w:line="228" w:lineRule="auto"/>
              <w:jc w:val="center"/>
              <w:rPr/>
            </w:pPr>
            <w:r w:rsidDel="00000000" w:rsidR="00000000" w:rsidRPr="00000000">
              <w:rPr>
                <w:b w:val="1"/>
                <w:bCs w:val="1"/>
                <w:sz w:val="15"/>
                <w:szCs w:val="15"/>
                <w:rtl w:val="0"/>
              </w:rPr>
              <w:t xml:space="preserve">0.41 (1)</w:t>
            </w:r>
            <w:r w:rsidDel="00000000" w:rsidR="00000000" w:rsidRPr="00000000">
              <w:rPr>
                <w:rtl w:val="0"/>
              </w:rPr>
            </w:r>
          </w:p>
          <w:p w:rsidR="00000000" w:rsidDel="00000000" w:rsidP="00000000" w:rsidRDefault="00000000" w:rsidRPr="00000000" w14:paraId="00000084">
            <w:pPr>
              <w:spacing w:line="228" w:lineRule="auto"/>
              <w:jc w:val="center"/>
              <w:rPr/>
            </w:pPr>
            <w:r w:rsidDel="00000000" w:rsidR="00000000" w:rsidRPr="00000000">
              <w:rPr>
                <w:color w:val="404040"/>
                <w:sz w:val="13"/>
                <w:szCs w:val="13"/>
                <w:rtl w:val="0"/>
              </w:rPr>
              <w:t xml:space="preserve">0.37 / 0.45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85">
            <w:pPr>
              <w:spacing w:line="228" w:lineRule="auto"/>
              <w:jc w:val="center"/>
              <w:rPr/>
            </w:pPr>
            <w:r w:rsidDel="00000000" w:rsidR="00000000" w:rsidRPr="00000000">
              <w:rPr>
                <w:b w:val="1"/>
                <w:bCs w:val="1"/>
                <w:sz w:val="15"/>
                <w:szCs w:val="15"/>
                <w:rtl w:val="0"/>
              </w:rPr>
              <w:t xml:space="preserve">0.47 (1)</w:t>
            </w:r>
            <w:r w:rsidDel="00000000" w:rsidR="00000000" w:rsidRPr="00000000">
              <w:rPr>
                <w:rtl w:val="0"/>
              </w:rPr>
            </w:r>
          </w:p>
          <w:p w:rsidR="00000000" w:rsidDel="00000000" w:rsidP="00000000" w:rsidRDefault="00000000" w:rsidRPr="00000000" w14:paraId="00000086">
            <w:pPr>
              <w:spacing w:line="228" w:lineRule="auto"/>
              <w:jc w:val="center"/>
              <w:rPr/>
            </w:pPr>
            <w:r w:rsidDel="00000000" w:rsidR="00000000" w:rsidRPr="00000000">
              <w:rPr>
                <w:color w:val="404040"/>
                <w:sz w:val="13"/>
                <w:szCs w:val="13"/>
                <w:rtl w:val="0"/>
              </w:rPr>
              <w:t xml:space="preserve">0.50 / 0.44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87">
            <w:pPr>
              <w:spacing w:line="228" w:lineRule="auto"/>
              <w:jc w:val="center"/>
              <w:rPr/>
            </w:pPr>
            <w:r w:rsidDel="00000000" w:rsidR="00000000" w:rsidRPr="00000000">
              <w:rPr>
                <w:b w:val="1"/>
                <w:bCs w:val="1"/>
                <w:sz w:val="15"/>
                <w:szCs w:val="15"/>
                <w:rtl w:val="0"/>
              </w:rPr>
              <w:t xml:space="preserve">0.31 (1)</w:t>
            </w:r>
            <w:r w:rsidDel="00000000" w:rsidR="00000000" w:rsidRPr="00000000">
              <w:rPr>
                <w:rtl w:val="0"/>
              </w:rPr>
            </w:r>
          </w:p>
          <w:p w:rsidR="00000000" w:rsidDel="00000000" w:rsidP="00000000" w:rsidRDefault="00000000" w:rsidRPr="00000000" w14:paraId="00000088">
            <w:pPr>
              <w:spacing w:line="228" w:lineRule="auto"/>
              <w:jc w:val="center"/>
              <w:rPr/>
            </w:pPr>
            <w:r w:rsidDel="00000000" w:rsidR="00000000" w:rsidRPr="00000000">
              <w:rPr>
                <w:color w:val="404040"/>
                <w:sz w:val="13"/>
                <w:szCs w:val="13"/>
                <w:rtl w:val="0"/>
              </w:rPr>
              <w:t xml:space="preserve">0.66 / 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89">
            <w:pPr>
              <w:spacing w:line="228" w:lineRule="auto"/>
              <w:jc w:val="center"/>
              <w:rPr/>
            </w:pPr>
            <w:r w:rsidDel="00000000" w:rsidR="00000000" w:rsidRPr="00000000">
              <w:rPr>
                <w:b w:val="1"/>
                <w:bCs w:val="1"/>
                <w:sz w:val="15"/>
                <w:szCs w:val="15"/>
                <w:rtl w:val="0"/>
              </w:rPr>
              <w:t xml:space="preserve">0.00 (1)*</w:t>
            </w:r>
            <w:r w:rsidDel="00000000" w:rsidR="00000000" w:rsidRPr="00000000">
              <w:rPr>
                <w:rtl w:val="0"/>
              </w:rPr>
            </w:r>
          </w:p>
          <w:p w:rsidR="00000000" w:rsidDel="00000000" w:rsidP="00000000" w:rsidRDefault="00000000" w:rsidRPr="00000000" w14:paraId="0000008A">
            <w:pPr>
              <w:spacing w:line="228" w:lineRule="auto"/>
              <w:jc w:val="center"/>
              <w:rPr/>
            </w:pPr>
            <w:r w:rsidDel="00000000" w:rsidR="00000000" w:rsidRPr="00000000">
              <w:rPr>
                <w:color w:val="404040"/>
                <w:sz w:val="13"/>
                <w:szCs w:val="13"/>
                <w:rtl w:val="0"/>
              </w:rPr>
              <w:t xml:space="preserve">0.00 / 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8B">
            <w:pPr>
              <w:spacing w:line="228" w:lineRule="auto"/>
              <w:jc w:val="center"/>
              <w:rPr/>
            </w:pPr>
            <w:r w:rsidDel="00000000" w:rsidR="00000000" w:rsidRPr="00000000">
              <w:rPr>
                <w:b w:val="1"/>
                <w:bCs w:val="1"/>
                <w:sz w:val="15"/>
                <w:szCs w:val="15"/>
                <w:rtl w:val="0"/>
              </w:rPr>
              <w:t xml:space="preserve">0.36 (1)</w:t>
            </w:r>
            <w:r w:rsidDel="00000000" w:rsidR="00000000" w:rsidRPr="00000000">
              <w:rPr>
                <w:rtl w:val="0"/>
              </w:rPr>
            </w:r>
          </w:p>
          <w:p w:rsidR="00000000" w:rsidDel="00000000" w:rsidP="00000000" w:rsidRDefault="00000000" w:rsidRPr="00000000" w14:paraId="0000008C">
            <w:pPr>
              <w:spacing w:line="228" w:lineRule="auto"/>
              <w:jc w:val="center"/>
              <w:rPr/>
            </w:pPr>
            <w:r w:rsidDel="00000000" w:rsidR="00000000" w:rsidRPr="00000000">
              <w:rPr>
                <w:color w:val="404040"/>
                <w:sz w:val="13"/>
                <w:szCs w:val="13"/>
                <w:rtl w:val="0"/>
              </w:rPr>
              <w:t xml:space="preserve">0.32 / 0.42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8D">
            <w:pPr>
              <w:spacing w:line="228" w:lineRule="auto"/>
              <w:jc w:val="center"/>
              <w:rPr/>
            </w:pPr>
            <w:r w:rsidDel="00000000" w:rsidR="00000000" w:rsidRPr="00000000">
              <w:rPr>
                <w:sz w:val="15"/>
                <w:szCs w:val="15"/>
                <w:rtl w:val="0"/>
              </w:rPr>
              <w:t xml:space="preserve">0.31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8E">
            <w:pPr>
              <w:spacing w:line="228" w:lineRule="auto"/>
              <w:jc w:val="center"/>
              <w:rPr/>
            </w:pPr>
            <w:r w:rsidDel="00000000" w:rsidR="00000000" w:rsidRPr="00000000">
              <w:rPr>
                <w:sz w:val="15"/>
                <w:szCs w:val="15"/>
                <w:rtl w:val="0"/>
              </w:rPr>
              <w:t xml:space="preserve">0.37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8F">
            <w:pPr>
              <w:spacing w:line="228" w:lineRule="auto"/>
              <w:jc w:val="center"/>
              <w:rPr/>
            </w:pPr>
            <w:r w:rsidDel="00000000" w:rsidR="00000000" w:rsidRPr="00000000">
              <w:rPr>
                <w:sz w:val="15"/>
                <w:szCs w:val="15"/>
                <w:rtl w:val="0"/>
              </w:rPr>
              <w:t xml:space="preserve">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90">
            <w:pPr>
              <w:spacing w:line="228" w:lineRule="auto"/>
              <w:jc w:val="center"/>
              <w:rPr/>
            </w:pPr>
            <w:r w:rsidDel="00000000" w:rsidR="00000000" w:rsidRPr="00000000">
              <w:rPr>
                <w:sz w:val="15"/>
                <w:szCs w:val="15"/>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91">
            <w:pPr>
              <w:spacing w:line="228" w:lineRule="auto"/>
              <w:jc w:val="center"/>
              <w:rPr/>
            </w:pPr>
            <w:r w:rsidDel="00000000" w:rsidR="00000000" w:rsidRPr="00000000">
              <w:rPr>
                <w:sz w:val="15"/>
                <w:szCs w:val="15"/>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92">
            <w:pPr>
              <w:spacing w:line="228" w:lineRule="auto"/>
              <w:jc w:val="center"/>
              <w:rPr/>
            </w:pPr>
            <w:r w:rsidDel="00000000" w:rsidR="00000000" w:rsidRPr="00000000">
              <w:rPr>
                <w:sz w:val="15"/>
                <w:szCs w:val="15"/>
                <w:rtl w:val="0"/>
              </w:rPr>
              <w:t xml:space="preserve">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93">
            <w:pPr>
              <w:spacing w:line="228" w:lineRule="auto"/>
              <w:rPr/>
            </w:pPr>
            <w:r w:rsidDel="00000000" w:rsidR="00000000" w:rsidRPr="00000000">
              <w:rPr>
                <w:sz w:val="15"/>
                <w:szCs w:val="15"/>
                <w:rtl w:val="0"/>
              </w:rPr>
              <w:t xml:space="preserve">MiniMax-M3-4bit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94">
            <w:pPr>
              <w:spacing w:line="228" w:lineRule="auto"/>
              <w:rPr/>
            </w:pPr>
            <w:r w:rsidDel="00000000" w:rsidR="00000000" w:rsidRPr="00000000">
              <w:rPr>
                <w:sz w:val="15"/>
                <w:szCs w:val="15"/>
                <w:rtl w:val="0"/>
              </w:rPr>
              <w:t xml:space="preserve">Mac, oMLX, 4-bit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95">
            <w:pPr>
              <w:spacing w:line="228" w:lineRule="auto"/>
              <w:jc w:val="center"/>
              <w:rPr/>
            </w:pPr>
            <w:r w:rsidDel="00000000" w:rsidR="00000000" w:rsidRPr="00000000">
              <w:rPr>
                <w:b w:val="1"/>
                <w:bCs w:val="1"/>
                <w:sz w:val="15"/>
                <w:szCs w:val="15"/>
                <w:rtl w:val="0"/>
              </w:rPr>
              <w:t xml:space="preserve">0.60 ± 0.05 (3)</w:t>
            </w:r>
            <w:r w:rsidDel="00000000" w:rsidR="00000000" w:rsidRPr="00000000">
              <w:rPr>
                <w:rtl w:val="0"/>
              </w:rPr>
            </w:r>
          </w:p>
          <w:p w:rsidR="00000000" w:rsidDel="00000000" w:rsidP="00000000" w:rsidRDefault="00000000" w:rsidRPr="00000000" w14:paraId="00000096">
            <w:pPr>
              <w:spacing w:line="228" w:lineRule="auto"/>
              <w:jc w:val="center"/>
              <w:rPr/>
            </w:pPr>
            <w:r w:rsidDel="00000000" w:rsidR="00000000" w:rsidRPr="00000000">
              <w:rPr>
                <w:color w:val="404040"/>
                <w:sz w:val="13"/>
                <w:szCs w:val="13"/>
                <w:rtl w:val="0"/>
              </w:rPr>
              <w:t xml:space="preserve">0.51 / 0.75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97">
            <w:pPr>
              <w:spacing w:line="228" w:lineRule="auto"/>
              <w:jc w:val="center"/>
              <w:rPr/>
            </w:pPr>
            <w:r w:rsidDel="00000000" w:rsidR="00000000" w:rsidRPr="00000000">
              <w:rPr>
                <w:b w:val="1"/>
                <w:bCs w:val="1"/>
                <w:sz w:val="15"/>
                <w:szCs w:val="15"/>
                <w:rtl w:val="0"/>
              </w:rPr>
              <w:t xml:space="preserve">0.36 ± 0.32 (3)*</w:t>
            </w:r>
            <w:r w:rsidDel="00000000" w:rsidR="00000000" w:rsidRPr="00000000">
              <w:rPr>
                <w:rtl w:val="0"/>
              </w:rPr>
            </w:r>
          </w:p>
          <w:p w:rsidR="00000000" w:rsidDel="00000000" w:rsidP="00000000" w:rsidRDefault="00000000" w:rsidRPr="00000000" w14:paraId="00000098">
            <w:pPr>
              <w:spacing w:line="228" w:lineRule="auto"/>
              <w:jc w:val="center"/>
              <w:rPr/>
            </w:pPr>
            <w:r w:rsidDel="00000000" w:rsidR="00000000" w:rsidRPr="00000000">
              <w:rPr>
                <w:color w:val="404040"/>
                <w:sz w:val="13"/>
                <w:szCs w:val="13"/>
                <w:rtl w:val="0"/>
              </w:rPr>
              <w:t xml:space="preserve">0.37 / 0.35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99">
            <w:pPr>
              <w:spacing w:line="228" w:lineRule="auto"/>
              <w:jc w:val="center"/>
              <w:rPr/>
            </w:pPr>
            <w:r w:rsidDel="00000000" w:rsidR="00000000" w:rsidRPr="00000000">
              <w:rPr>
                <w:b w:val="1"/>
                <w:bCs w:val="1"/>
                <w:sz w:val="15"/>
                <w:szCs w:val="15"/>
                <w:rtl w:val="0"/>
              </w:rPr>
              <w:t xml:space="preserve">0.12 ± 0.20 (3)*</w:t>
            </w:r>
            <w:r w:rsidDel="00000000" w:rsidR="00000000" w:rsidRPr="00000000">
              <w:rPr>
                <w:rtl w:val="0"/>
              </w:rPr>
            </w:r>
          </w:p>
          <w:p w:rsidR="00000000" w:rsidDel="00000000" w:rsidP="00000000" w:rsidRDefault="00000000" w:rsidRPr="00000000" w14:paraId="0000009A">
            <w:pPr>
              <w:spacing w:line="228" w:lineRule="auto"/>
              <w:jc w:val="center"/>
              <w:rPr/>
            </w:pPr>
            <w:r w:rsidDel="00000000" w:rsidR="00000000" w:rsidRPr="00000000">
              <w:rPr>
                <w:color w:val="404040"/>
                <w:sz w:val="13"/>
                <w:szCs w:val="13"/>
                <w:rtl w:val="0"/>
              </w:rPr>
              <w:t xml:space="preserve">0.17 / 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9B">
            <w:pPr>
              <w:spacing w:line="228" w:lineRule="auto"/>
              <w:jc w:val="center"/>
              <w:rPr/>
            </w:pPr>
            <w:r w:rsidDel="00000000" w:rsidR="00000000" w:rsidRPr="00000000">
              <w:rPr>
                <w:b w:val="1"/>
                <w:bCs w:val="1"/>
                <w:sz w:val="15"/>
                <w:szCs w:val="15"/>
                <w:rtl w:val="0"/>
              </w:rPr>
              <w:t xml:space="preserve">0.08 ± 0.13 (3)*</w:t>
            </w:r>
            <w:r w:rsidDel="00000000" w:rsidR="00000000" w:rsidRPr="00000000">
              <w:rPr>
                <w:rtl w:val="0"/>
              </w:rPr>
            </w:r>
          </w:p>
          <w:p w:rsidR="00000000" w:rsidDel="00000000" w:rsidP="00000000" w:rsidRDefault="00000000" w:rsidRPr="00000000" w14:paraId="0000009C">
            <w:pPr>
              <w:spacing w:line="228" w:lineRule="auto"/>
              <w:jc w:val="center"/>
              <w:rPr/>
            </w:pPr>
            <w:r w:rsidDel="00000000" w:rsidR="00000000" w:rsidRPr="00000000">
              <w:rPr>
                <w:color w:val="404040"/>
                <w:sz w:val="13"/>
                <w:szCs w:val="13"/>
                <w:rtl w:val="0"/>
              </w:rPr>
              <w:t xml:space="preserve">0.06 / 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9D">
            <w:pPr>
              <w:spacing w:line="228" w:lineRule="auto"/>
              <w:jc w:val="center"/>
              <w:rPr/>
            </w:pPr>
            <w:r w:rsidDel="00000000" w:rsidR="00000000" w:rsidRPr="00000000">
              <w:rPr>
                <w:b w:val="1"/>
                <w:bCs w:val="1"/>
                <w:sz w:val="15"/>
                <w:szCs w:val="15"/>
                <w:rtl w:val="0"/>
              </w:rPr>
              <w:t xml:space="preserve">0.35 ± 0.01 (3)</w:t>
            </w:r>
            <w:r w:rsidDel="00000000" w:rsidR="00000000" w:rsidRPr="00000000">
              <w:rPr>
                <w:rtl w:val="0"/>
              </w:rPr>
            </w:r>
          </w:p>
          <w:p w:rsidR="00000000" w:rsidDel="00000000" w:rsidP="00000000" w:rsidRDefault="00000000" w:rsidRPr="00000000" w14:paraId="0000009E">
            <w:pPr>
              <w:spacing w:line="228" w:lineRule="auto"/>
              <w:jc w:val="center"/>
              <w:rPr/>
            </w:pPr>
            <w:r w:rsidDel="00000000" w:rsidR="00000000" w:rsidRPr="00000000">
              <w:rPr>
                <w:color w:val="404040"/>
                <w:sz w:val="13"/>
                <w:szCs w:val="13"/>
                <w:rtl w:val="0"/>
              </w:rPr>
              <w:t xml:space="preserve">0.53 / 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9F">
            <w:pPr>
              <w:spacing w:line="228" w:lineRule="auto"/>
              <w:jc w:val="center"/>
              <w:rPr/>
            </w:pPr>
            <w:r w:rsidDel="00000000" w:rsidR="00000000" w:rsidRPr="00000000">
              <w:rPr>
                <w:sz w:val="15"/>
                <w:szCs w:val="15"/>
                <w:rtl w:val="0"/>
              </w:rPr>
              <w:t xml:space="preserve">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A0">
            <w:pPr>
              <w:spacing w:line="228" w:lineRule="auto"/>
              <w:jc w:val="center"/>
              <w:rPr/>
            </w:pPr>
            <w:r w:rsidDel="00000000" w:rsidR="00000000" w:rsidRPr="00000000">
              <w:rPr>
                <w:sz w:val="15"/>
                <w:szCs w:val="15"/>
                <w:rtl w:val="0"/>
              </w:rPr>
              <w:t xml:space="preserve">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A1">
            <w:pPr>
              <w:spacing w:line="228" w:lineRule="auto"/>
              <w:jc w:val="center"/>
              <w:rPr/>
            </w:pPr>
            <w:r w:rsidDel="00000000" w:rsidR="00000000" w:rsidRPr="00000000">
              <w:rPr>
                <w:sz w:val="15"/>
                <w:szCs w:val="15"/>
                <w:rtl w:val="0"/>
              </w:rPr>
              <w:t xml:space="preserve">0.31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A2">
            <w:pPr>
              <w:spacing w:line="228" w:lineRule="auto"/>
              <w:jc w:val="center"/>
              <w:rPr/>
            </w:pPr>
            <w:r w:rsidDel="00000000" w:rsidR="00000000" w:rsidRPr="00000000">
              <w:rPr>
                <w:sz w:val="15"/>
                <w:szCs w:val="15"/>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A3">
            <w:pPr>
              <w:spacing w:line="228" w:lineRule="auto"/>
              <w:jc w:val="center"/>
              <w:rPr/>
            </w:pPr>
            <w:r w:rsidDel="00000000" w:rsidR="00000000" w:rsidRPr="00000000">
              <w:rPr>
                <w:sz w:val="15"/>
                <w:szCs w:val="15"/>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A4">
            <w:pPr>
              <w:spacing w:line="228" w:lineRule="auto"/>
              <w:jc w:val="center"/>
              <w:rPr/>
            </w:pPr>
            <w:r w:rsidDel="00000000" w:rsidR="00000000" w:rsidRPr="00000000">
              <w:rPr>
                <w:sz w:val="15"/>
                <w:szCs w:val="15"/>
                <w:rtl w:val="0"/>
              </w:rPr>
              <w:t xml:space="preserve">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A5">
            <w:pPr>
              <w:spacing w:line="228" w:lineRule="auto"/>
              <w:rPr/>
            </w:pPr>
            <w:r w:rsidDel="00000000" w:rsidR="00000000" w:rsidRPr="00000000">
              <w:rPr>
                <w:sz w:val="15"/>
                <w:szCs w:val="15"/>
                <w:rtl w:val="0"/>
              </w:rPr>
              <w:t xml:space="preserve">DeepSeek-V4.1-Flash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A6">
            <w:pPr>
              <w:spacing w:line="228" w:lineRule="auto"/>
              <w:rPr/>
            </w:pPr>
            <w:r w:rsidDel="00000000" w:rsidR="00000000" w:rsidRPr="00000000">
              <w:rPr>
                <w:sz w:val="15"/>
                <w:szCs w:val="15"/>
                <w:rtl w:val="0"/>
              </w:rPr>
              <w:t xml:space="preserve">hosted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A7">
            <w:pPr>
              <w:spacing w:line="228" w:lineRule="auto"/>
              <w:jc w:val="center"/>
              <w:rPr/>
            </w:pPr>
            <w:r w:rsidDel="00000000" w:rsidR="00000000" w:rsidRPr="00000000">
              <w:rPr>
                <w:b w:val="1"/>
                <w:bCs w:val="1"/>
                <w:sz w:val="15"/>
                <w:szCs w:val="15"/>
                <w:rtl w:val="0"/>
              </w:rPr>
              <w:t xml:space="preserve">0.53 ± 0.07 (3)</w:t>
            </w:r>
            <w:r w:rsidDel="00000000" w:rsidR="00000000" w:rsidRPr="00000000">
              <w:rPr>
                <w:rtl w:val="0"/>
              </w:rPr>
            </w:r>
          </w:p>
          <w:p w:rsidR="00000000" w:rsidDel="00000000" w:rsidP="00000000" w:rsidRDefault="00000000" w:rsidRPr="00000000" w14:paraId="000000A8">
            <w:pPr>
              <w:spacing w:line="228" w:lineRule="auto"/>
              <w:jc w:val="center"/>
              <w:rPr/>
            </w:pPr>
            <w:r w:rsidDel="00000000" w:rsidR="00000000" w:rsidRPr="00000000">
              <w:rPr>
                <w:color w:val="404040"/>
                <w:sz w:val="13"/>
                <w:szCs w:val="13"/>
                <w:rtl w:val="0"/>
              </w:rPr>
              <w:t xml:space="preserve">0.44 / 0.66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A9">
            <w:pPr>
              <w:spacing w:line="228" w:lineRule="auto"/>
              <w:jc w:val="center"/>
              <w:rPr/>
            </w:pPr>
            <w:r w:rsidDel="00000000" w:rsidR="00000000" w:rsidRPr="00000000">
              <w:rPr>
                <w:b w:val="1"/>
                <w:bCs w:val="1"/>
                <w:sz w:val="15"/>
                <w:szCs w:val="15"/>
                <w:rtl w:val="0"/>
              </w:rPr>
              <w:t xml:space="preserve">0.18 ± 0.13 (3)</w:t>
            </w:r>
            <w:r w:rsidDel="00000000" w:rsidR="00000000" w:rsidRPr="00000000">
              <w:rPr>
                <w:rtl w:val="0"/>
              </w:rPr>
            </w:r>
          </w:p>
          <w:p w:rsidR="00000000" w:rsidDel="00000000" w:rsidP="00000000" w:rsidRDefault="00000000" w:rsidRPr="00000000" w14:paraId="000000AA">
            <w:pPr>
              <w:spacing w:line="228" w:lineRule="auto"/>
              <w:jc w:val="center"/>
              <w:rPr/>
            </w:pPr>
            <w:r w:rsidDel="00000000" w:rsidR="00000000" w:rsidRPr="00000000">
              <w:rPr>
                <w:color w:val="404040"/>
                <w:sz w:val="13"/>
                <w:szCs w:val="13"/>
                <w:rtl w:val="0"/>
              </w:rPr>
              <w:t xml:space="preserve">0.39 / 0.14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AB">
            <w:pPr>
              <w:spacing w:line="228" w:lineRule="auto"/>
              <w:jc w:val="center"/>
              <w:rPr/>
            </w:pPr>
            <w:r w:rsidDel="00000000" w:rsidR="00000000" w:rsidRPr="00000000">
              <w:rPr>
                <w:b w:val="1"/>
                <w:bCs w:val="1"/>
                <w:sz w:val="15"/>
                <w:szCs w:val="15"/>
                <w:rtl w:val="0"/>
              </w:rPr>
              <w:t xml:space="preserve">0.12 ± 0.21 (3)*</w:t>
            </w:r>
            <w:r w:rsidDel="00000000" w:rsidR="00000000" w:rsidRPr="00000000">
              <w:rPr>
                <w:rtl w:val="0"/>
              </w:rPr>
            </w:r>
          </w:p>
          <w:p w:rsidR="00000000" w:rsidDel="00000000" w:rsidP="00000000" w:rsidRDefault="00000000" w:rsidRPr="00000000" w14:paraId="000000AC">
            <w:pPr>
              <w:spacing w:line="228" w:lineRule="auto"/>
              <w:jc w:val="center"/>
              <w:rPr/>
            </w:pPr>
            <w:r w:rsidDel="00000000" w:rsidR="00000000" w:rsidRPr="00000000">
              <w:rPr>
                <w:color w:val="404040"/>
                <w:sz w:val="13"/>
                <w:szCs w:val="13"/>
                <w:rtl w:val="0"/>
              </w:rPr>
              <w:t xml:space="preserve">0.23 / 0.08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AD">
            <w:pPr>
              <w:spacing w:line="228" w:lineRule="auto"/>
              <w:jc w:val="center"/>
              <w:rPr/>
            </w:pPr>
            <w:r w:rsidDel="00000000" w:rsidR="00000000" w:rsidRPr="00000000">
              <w:rPr>
                <w:b w:val="1"/>
                <w:bCs w:val="1"/>
                <w:sz w:val="15"/>
                <w:szCs w:val="15"/>
                <w:rtl w:val="0"/>
              </w:rPr>
              <w:t xml:space="preserve">0.25 ± 0.03 (3)</w:t>
            </w:r>
            <w:r w:rsidDel="00000000" w:rsidR="00000000" w:rsidRPr="00000000">
              <w:rPr>
                <w:rtl w:val="0"/>
              </w:rPr>
            </w:r>
          </w:p>
          <w:p w:rsidR="00000000" w:rsidDel="00000000" w:rsidP="00000000" w:rsidRDefault="00000000" w:rsidRPr="00000000" w14:paraId="000000AE">
            <w:pPr>
              <w:spacing w:line="228" w:lineRule="auto"/>
              <w:jc w:val="center"/>
              <w:rPr/>
            </w:pPr>
            <w:r w:rsidDel="00000000" w:rsidR="00000000" w:rsidRPr="00000000">
              <w:rPr>
                <w:color w:val="404040"/>
                <w:sz w:val="13"/>
                <w:szCs w:val="13"/>
                <w:rtl w:val="0"/>
              </w:rPr>
              <w:t xml:space="preserve">0.21 / 0.32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AF">
            <w:pPr>
              <w:spacing w:line="228" w:lineRule="auto"/>
              <w:jc w:val="center"/>
              <w:rPr/>
            </w:pPr>
            <w:r w:rsidDel="00000000" w:rsidR="00000000" w:rsidRPr="00000000">
              <w:rPr>
                <w:b w:val="1"/>
                <w:bCs w:val="1"/>
                <w:sz w:val="15"/>
                <w:szCs w:val="15"/>
                <w:rtl w:val="0"/>
              </w:rPr>
              <w:t xml:space="preserve">0.32 ± 0.00 (3)</w:t>
            </w:r>
            <w:r w:rsidDel="00000000" w:rsidR="00000000" w:rsidRPr="00000000">
              <w:rPr>
                <w:rtl w:val="0"/>
              </w:rPr>
            </w:r>
          </w:p>
          <w:p w:rsidR="00000000" w:rsidDel="00000000" w:rsidP="00000000" w:rsidRDefault="00000000" w:rsidRPr="00000000" w14:paraId="000000B0">
            <w:pPr>
              <w:spacing w:line="228" w:lineRule="auto"/>
              <w:jc w:val="center"/>
              <w:rPr/>
            </w:pPr>
            <w:r w:rsidDel="00000000" w:rsidR="00000000" w:rsidRPr="00000000">
              <w:rPr>
                <w:color w:val="404040"/>
                <w:sz w:val="13"/>
                <w:szCs w:val="13"/>
                <w:rtl w:val="0"/>
              </w:rPr>
              <w:t xml:space="preserve">0.50 / 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B1">
            <w:pPr>
              <w:spacing w:line="228" w:lineRule="auto"/>
              <w:jc w:val="center"/>
              <w:rPr/>
            </w:pPr>
            <w:r w:rsidDel="00000000" w:rsidR="00000000" w:rsidRPr="00000000">
              <w:rPr>
                <w:sz w:val="15"/>
                <w:szCs w:val="15"/>
                <w:rtl w:val="0"/>
              </w:rPr>
              <w:t xml:space="preserve">0.28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B2">
            <w:pPr>
              <w:spacing w:line="228" w:lineRule="auto"/>
              <w:jc w:val="center"/>
              <w:rPr/>
            </w:pPr>
            <w:r w:rsidDel="00000000" w:rsidR="00000000" w:rsidRPr="00000000">
              <w:rPr>
                <w:sz w:val="15"/>
                <w:szCs w:val="15"/>
                <w:rtl w:val="0"/>
              </w:rPr>
              <w:t xml:space="preserve">0.36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B3">
            <w:pPr>
              <w:spacing w:line="228" w:lineRule="auto"/>
              <w:jc w:val="center"/>
              <w:rPr/>
            </w:pPr>
            <w:r w:rsidDel="00000000" w:rsidR="00000000" w:rsidRPr="00000000">
              <w:rPr>
                <w:sz w:val="15"/>
                <w:szCs w:val="15"/>
                <w:rtl w:val="0"/>
              </w:rPr>
              <w:t xml:space="preserve">0.29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B4">
            <w:pPr>
              <w:spacing w:line="228" w:lineRule="auto"/>
              <w:jc w:val="center"/>
              <w:rPr/>
            </w:pPr>
            <w:r w:rsidDel="00000000" w:rsidR="00000000" w:rsidRPr="00000000">
              <w:rPr>
                <w:sz w:val="15"/>
                <w:szCs w:val="15"/>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B5">
            <w:pPr>
              <w:spacing w:line="228" w:lineRule="auto"/>
              <w:jc w:val="center"/>
              <w:rPr/>
            </w:pPr>
            <w:r w:rsidDel="00000000" w:rsidR="00000000" w:rsidRPr="00000000">
              <w:rPr>
                <w:sz w:val="15"/>
                <w:szCs w:val="15"/>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B6">
            <w:pPr>
              <w:spacing w:line="228" w:lineRule="auto"/>
              <w:jc w:val="center"/>
              <w:rPr/>
            </w:pPr>
            <w:r w:rsidDel="00000000" w:rsidR="00000000" w:rsidRPr="00000000">
              <w:rPr>
                <w:sz w:val="15"/>
                <w:szCs w:val="15"/>
                <w:rtl w:val="0"/>
              </w:rPr>
              <w:t xml:space="preserve">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B7">
            <w:pPr>
              <w:spacing w:line="228" w:lineRule="auto"/>
              <w:rPr/>
            </w:pPr>
            <w:r w:rsidDel="00000000" w:rsidR="00000000" w:rsidRPr="00000000">
              <w:rPr>
                <w:sz w:val="15"/>
                <w:szCs w:val="15"/>
                <w:rtl w:val="0"/>
              </w:rPr>
              <w:t xml:space="preserve">GLM-4.7-Flash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B8">
            <w:pPr>
              <w:spacing w:line="228" w:lineRule="auto"/>
              <w:rPr/>
            </w:pPr>
            <w:r w:rsidDel="00000000" w:rsidR="00000000" w:rsidRPr="00000000">
              <w:rPr>
                <w:sz w:val="15"/>
                <w:szCs w:val="15"/>
                <w:rtl w:val="0"/>
              </w:rPr>
              <w:t xml:space="preserve">Mac, LM Studio, MLX 6-bit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B9">
            <w:pPr>
              <w:spacing w:line="228" w:lineRule="auto"/>
              <w:jc w:val="center"/>
              <w:rPr/>
            </w:pPr>
            <w:r w:rsidDel="00000000" w:rsidR="00000000" w:rsidRPr="00000000">
              <w:rPr>
                <w:b w:val="1"/>
                <w:bCs w:val="1"/>
                <w:sz w:val="15"/>
                <w:szCs w:val="15"/>
                <w:rtl w:val="0"/>
              </w:rPr>
              <w:t xml:space="preserve">0.33 ± 0.03 (3)</w:t>
            </w:r>
            <w:r w:rsidDel="00000000" w:rsidR="00000000" w:rsidRPr="00000000">
              <w:rPr>
                <w:rtl w:val="0"/>
              </w:rPr>
            </w:r>
          </w:p>
          <w:p w:rsidR="00000000" w:rsidDel="00000000" w:rsidP="00000000" w:rsidRDefault="00000000" w:rsidRPr="00000000" w14:paraId="000000BA">
            <w:pPr>
              <w:spacing w:line="228" w:lineRule="auto"/>
              <w:jc w:val="center"/>
              <w:rPr/>
            </w:pPr>
            <w:r w:rsidDel="00000000" w:rsidR="00000000" w:rsidRPr="00000000">
              <w:rPr>
                <w:color w:val="404040"/>
                <w:sz w:val="13"/>
                <w:szCs w:val="13"/>
                <w:rtl w:val="0"/>
              </w:rPr>
              <w:t xml:space="preserve">0.41 / 0.28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BB">
            <w:pPr>
              <w:spacing w:line="228" w:lineRule="auto"/>
              <w:jc w:val="center"/>
              <w:rPr/>
            </w:pPr>
            <w:r w:rsidDel="00000000" w:rsidR="00000000" w:rsidRPr="00000000">
              <w:rPr>
                <w:b w:val="1"/>
                <w:bCs w:val="1"/>
                <w:sz w:val="15"/>
                <w:szCs w:val="15"/>
                <w:rtl w:val="0"/>
              </w:rPr>
              <w:t xml:space="preserve">0.09 ± 0.12 (3)*</w:t>
            </w:r>
            <w:r w:rsidDel="00000000" w:rsidR="00000000" w:rsidRPr="00000000">
              <w:rPr>
                <w:rtl w:val="0"/>
              </w:rPr>
            </w:r>
          </w:p>
          <w:p w:rsidR="00000000" w:rsidDel="00000000" w:rsidP="00000000" w:rsidRDefault="00000000" w:rsidRPr="00000000" w14:paraId="000000BC">
            <w:pPr>
              <w:spacing w:line="228" w:lineRule="auto"/>
              <w:jc w:val="center"/>
              <w:rPr/>
            </w:pPr>
            <w:r w:rsidDel="00000000" w:rsidR="00000000" w:rsidRPr="00000000">
              <w:rPr>
                <w:color w:val="404040"/>
                <w:sz w:val="13"/>
                <w:szCs w:val="13"/>
                <w:rtl w:val="0"/>
              </w:rPr>
              <w:t xml:space="preserve">0.28 / 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BD">
            <w:pPr>
              <w:spacing w:line="228" w:lineRule="auto"/>
              <w:jc w:val="center"/>
              <w:rPr/>
            </w:pPr>
            <w:r w:rsidDel="00000000" w:rsidR="00000000" w:rsidRPr="00000000">
              <w:rPr>
                <w:b w:val="1"/>
                <w:bCs w:val="1"/>
                <w:sz w:val="15"/>
                <w:szCs w:val="15"/>
                <w:rtl w:val="0"/>
              </w:rPr>
              <w:t xml:space="preserve">0.25 ± 0.02 (3)</w:t>
            </w:r>
            <w:r w:rsidDel="00000000" w:rsidR="00000000" w:rsidRPr="00000000">
              <w:rPr>
                <w:rtl w:val="0"/>
              </w:rPr>
            </w:r>
          </w:p>
          <w:p w:rsidR="00000000" w:rsidDel="00000000" w:rsidP="00000000" w:rsidRDefault="00000000" w:rsidRPr="00000000" w14:paraId="000000BE">
            <w:pPr>
              <w:spacing w:line="228" w:lineRule="auto"/>
              <w:jc w:val="center"/>
              <w:rPr/>
            </w:pPr>
            <w:r w:rsidDel="00000000" w:rsidR="00000000" w:rsidRPr="00000000">
              <w:rPr>
                <w:color w:val="404040"/>
                <w:sz w:val="13"/>
                <w:szCs w:val="13"/>
                <w:rtl w:val="0"/>
              </w:rPr>
              <w:t xml:space="preserve">0.46 / 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BF">
            <w:pPr>
              <w:spacing w:line="228" w:lineRule="auto"/>
              <w:jc w:val="center"/>
              <w:rPr/>
            </w:pPr>
            <w:r w:rsidDel="00000000" w:rsidR="00000000" w:rsidRPr="00000000">
              <w:rPr>
                <w:b w:val="1"/>
                <w:bCs w:val="1"/>
                <w:sz w:val="15"/>
                <w:szCs w:val="15"/>
                <w:rtl w:val="0"/>
              </w:rPr>
              <w:t xml:space="preserve">0.31 ± 0.05 (3)</w:t>
            </w:r>
            <w:r w:rsidDel="00000000" w:rsidR="00000000" w:rsidRPr="00000000">
              <w:rPr>
                <w:rtl w:val="0"/>
              </w:rPr>
            </w:r>
          </w:p>
          <w:p w:rsidR="00000000" w:rsidDel="00000000" w:rsidP="00000000" w:rsidRDefault="00000000" w:rsidRPr="00000000" w14:paraId="000000C0">
            <w:pPr>
              <w:spacing w:line="228" w:lineRule="auto"/>
              <w:jc w:val="center"/>
              <w:rPr/>
            </w:pPr>
            <w:r w:rsidDel="00000000" w:rsidR="00000000" w:rsidRPr="00000000">
              <w:rPr>
                <w:color w:val="404040"/>
                <w:sz w:val="13"/>
                <w:szCs w:val="13"/>
                <w:rtl w:val="0"/>
              </w:rPr>
              <w:t xml:space="preserve">0.39 / 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C1">
            <w:pPr>
              <w:spacing w:line="228" w:lineRule="auto"/>
              <w:jc w:val="center"/>
              <w:rPr/>
            </w:pPr>
            <w:r w:rsidDel="00000000" w:rsidR="00000000" w:rsidRPr="00000000">
              <w:rPr>
                <w:b w:val="1"/>
                <w:bCs w:val="1"/>
                <w:sz w:val="15"/>
                <w:szCs w:val="15"/>
                <w:rtl w:val="0"/>
              </w:rPr>
              <w:t xml:space="preserve">0.32 ± 0.09 (3)</w:t>
            </w:r>
            <w:r w:rsidDel="00000000" w:rsidR="00000000" w:rsidRPr="00000000">
              <w:rPr>
                <w:rtl w:val="0"/>
              </w:rPr>
            </w:r>
          </w:p>
          <w:p w:rsidR="00000000" w:rsidDel="00000000" w:rsidP="00000000" w:rsidRDefault="00000000" w:rsidRPr="00000000" w14:paraId="000000C2">
            <w:pPr>
              <w:spacing w:line="228" w:lineRule="auto"/>
              <w:jc w:val="center"/>
              <w:rPr/>
            </w:pPr>
            <w:r w:rsidDel="00000000" w:rsidR="00000000" w:rsidRPr="00000000">
              <w:rPr>
                <w:color w:val="404040"/>
                <w:sz w:val="13"/>
                <w:szCs w:val="13"/>
                <w:rtl w:val="0"/>
              </w:rPr>
              <w:t xml:space="preserve">0.41 / 0.32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C3">
            <w:pPr>
              <w:spacing w:line="228" w:lineRule="auto"/>
              <w:jc w:val="center"/>
              <w:rPr/>
            </w:pPr>
            <w:r w:rsidDel="00000000" w:rsidR="00000000" w:rsidRPr="00000000">
              <w:rPr>
                <w:sz w:val="15"/>
                <w:szCs w:val="15"/>
                <w:rtl w:val="0"/>
              </w:rPr>
              <w:t xml:space="preserve">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C4">
            <w:pPr>
              <w:spacing w:line="228" w:lineRule="auto"/>
              <w:jc w:val="center"/>
              <w:rPr/>
            </w:pPr>
            <w:r w:rsidDel="00000000" w:rsidR="00000000" w:rsidRPr="00000000">
              <w:rPr>
                <w:sz w:val="15"/>
                <w:szCs w:val="15"/>
                <w:rtl w:val="0"/>
              </w:rPr>
              <w:t xml:space="preserve">0.39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C5">
            <w:pPr>
              <w:spacing w:line="228" w:lineRule="auto"/>
              <w:jc w:val="center"/>
              <w:rPr/>
            </w:pPr>
            <w:r w:rsidDel="00000000" w:rsidR="00000000" w:rsidRPr="00000000">
              <w:rPr>
                <w:sz w:val="15"/>
                <w:szCs w:val="15"/>
                <w:rtl w:val="0"/>
              </w:rPr>
              <w:t xml:space="preserve">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C6">
            <w:pPr>
              <w:spacing w:line="228" w:lineRule="auto"/>
              <w:jc w:val="center"/>
              <w:rPr/>
            </w:pPr>
            <w:r w:rsidDel="00000000" w:rsidR="00000000" w:rsidRPr="00000000">
              <w:rPr>
                <w:sz w:val="15"/>
                <w:szCs w:val="15"/>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C7">
            <w:pPr>
              <w:spacing w:line="228" w:lineRule="auto"/>
              <w:jc w:val="center"/>
              <w:rPr/>
            </w:pPr>
            <w:r w:rsidDel="00000000" w:rsidR="00000000" w:rsidRPr="00000000">
              <w:rPr>
                <w:sz w:val="15"/>
                <w:szCs w:val="15"/>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C8">
            <w:pPr>
              <w:spacing w:line="228" w:lineRule="auto"/>
              <w:jc w:val="center"/>
              <w:rPr/>
            </w:pPr>
            <w:r w:rsidDel="00000000" w:rsidR="00000000" w:rsidRPr="00000000">
              <w:rPr>
                <w:sz w:val="15"/>
                <w:szCs w:val="15"/>
                <w:rtl w:val="0"/>
              </w:rPr>
              <w:t xml:space="preserve">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C9">
            <w:pPr>
              <w:spacing w:line="228" w:lineRule="auto"/>
              <w:rPr/>
            </w:pPr>
            <w:r w:rsidDel="00000000" w:rsidR="00000000" w:rsidRPr="00000000">
              <w:rPr>
                <w:sz w:val="15"/>
                <w:szCs w:val="15"/>
                <w:rtl w:val="0"/>
              </w:rPr>
              <w:t xml:space="preserve">Kimi-K3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CA">
            <w:pPr>
              <w:spacing w:line="228" w:lineRule="auto"/>
              <w:rPr/>
            </w:pPr>
            <w:r w:rsidDel="00000000" w:rsidR="00000000" w:rsidRPr="00000000">
              <w:rPr>
                <w:sz w:val="15"/>
                <w:szCs w:val="15"/>
                <w:rtl w:val="0"/>
              </w:rPr>
              <w:t xml:space="preserve">Kimi Code CLI (agent harness)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CB">
            <w:pPr>
              <w:spacing w:line="228" w:lineRule="auto"/>
              <w:jc w:val="center"/>
              <w:rPr/>
            </w:pPr>
            <w:r w:rsidDel="00000000" w:rsidR="00000000" w:rsidRPr="00000000">
              <w:rPr>
                <w:b w:val="1"/>
                <w:bCs w:val="1"/>
                <w:sz w:val="15"/>
                <w:szCs w:val="15"/>
                <w:rtl w:val="0"/>
              </w:rPr>
              <w:t xml:space="preserve">0.60 ± 0.02 (3)</w:t>
            </w:r>
            <w:r w:rsidDel="00000000" w:rsidR="00000000" w:rsidRPr="00000000">
              <w:rPr>
                <w:rtl w:val="0"/>
              </w:rPr>
            </w:r>
          </w:p>
          <w:p w:rsidR="00000000" w:rsidDel="00000000" w:rsidP="00000000" w:rsidRDefault="00000000" w:rsidRPr="00000000" w14:paraId="000000CC">
            <w:pPr>
              <w:spacing w:line="228" w:lineRule="auto"/>
              <w:jc w:val="center"/>
              <w:rPr/>
            </w:pPr>
            <w:r w:rsidDel="00000000" w:rsidR="00000000" w:rsidRPr="00000000">
              <w:rPr>
                <w:color w:val="404040"/>
                <w:sz w:val="13"/>
                <w:szCs w:val="13"/>
                <w:rtl w:val="0"/>
              </w:rPr>
              <w:t xml:space="preserve">0.54 / 0.67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CD">
            <w:pPr>
              <w:spacing w:line="228" w:lineRule="auto"/>
              <w:jc w:val="center"/>
              <w:rPr/>
            </w:pPr>
            <w:r w:rsidDel="00000000" w:rsidR="00000000" w:rsidRPr="00000000">
              <w:rPr>
                <w:b w:val="1"/>
                <w:bCs w:val="1"/>
                <w:sz w:val="15"/>
                <w:szCs w:val="15"/>
                <w:rtl w:val="0"/>
              </w:rPr>
              <w:t xml:space="preserve">0.04 ± 0.07 (3)*</w:t>
            </w:r>
            <w:r w:rsidDel="00000000" w:rsidR="00000000" w:rsidRPr="00000000">
              <w:rPr>
                <w:rtl w:val="0"/>
              </w:rPr>
            </w:r>
          </w:p>
          <w:p w:rsidR="00000000" w:rsidDel="00000000" w:rsidP="00000000" w:rsidRDefault="00000000" w:rsidRPr="00000000" w14:paraId="000000CE">
            <w:pPr>
              <w:spacing w:line="228" w:lineRule="auto"/>
              <w:jc w:val="center"/>
              <w:rPr/>
            </w:pPr>
            <w:r w:rsidDel="00000000" w:rsidR="00000000" w:rsidRPr="00000000">
              <w:rPr>
                <w:color w:val="404040"/>
                <w:sz w:val="13"/>
                <w:szCs w:val="13"/>
                <w:rtl w:val="0"/>
              </w:rPr>
              <w:t xml:space="preserve">0.11 / 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CF">
            <w:pPr>
              <w:spacing w:line="228" w:lineRule="auto"/>
              <w:jc w:val="center"/>
              <w:rPr/>
            </w:pPr>
            <w:r w:rsidDel="00000000" w:rsidR="00000000" w:rsidRPr="00000000">
              <w:rPr>
                <w:b w:val="1"/>
                <w:bCs w:val="1"/>
                <w:sz w:val="15"/>
                <w:szCs w:val="15"/>
                <w:rtl w:val="0"/>
              </w:rPr>
              <w:t xml:space="preserve">0.00 ± 0.00 (3)*</w:t>
            </w:r>
            <w:r w:rsidDel="00000000" w:rsidR="00000000" w:rsidRPr="00000000">
              <w:rPr>
                <w:rtl w:val="0"/>
              </w:rPr>
            </w:r>
          </w:p>
          <w:p w:rsidR="00000000" w:rsidDel="00000000" w:rsidP="00000000" w:rsidRDefault="00000000" w:rsidRPr="00000000" w14:paraId="000000D0">
            <w:pPr>
              <w:spacing w:line="228" w:lineRule="auto"/>
              <w:jc w:val="center"/>
              <w:rPr/>
            </w:pPr>
            <w:r w:rsidDel="00000000" w:rsidR="00000000" w:rsidRPr="00000000">
              <w:rPr>
                <w:color w:val="404040"/>
                <w:sz w:val="13"/>
                <w:szCs w:val="13"/>
                <w:rtl w:val="0"/>
              </w:rPr>
              <w:t xml:space="preserve">0.00 / 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D1">
            <w:pPr>
              <w:spacing w:line="228" w:lineRule="auto"/>
              <w:jc w:val="center"/>
              <w:rPr/>
            </w:pPr>
            <w:r w:rsidDel="00000000" w:rsidR="00000000" w:rsidRPr="00000000">
              <w:rPr>
                <w:b w:val="1"/>
                <w:bCs w:val="1"/>
                <w:sz w:val="15"/>
                <w:szCs w:val="15"/>
                <w:rtl w:val="0"/>
              </w:rPr>
              <w:t xml:space="preserve">0.28 ± 0.08 (3)</w:t>
            </w:r>
            <w:r w:rsidDel="00000000" w:rsidR="00000000" w:rsidRPr="00000000">
              <w:rPr>
                <w:rtl w:val="0"/>
              </w:rPr>
            </w:r>
          </w:p>
          <w:p w:rsidR="00000000" w:rsidDel="00000000" w:rsidP="00000000" w:rsidRDefault="00000000" w:rsidRPr="00000000" w14:paraId="000000D2">
            <w:pPr>
              <w:spacing w:line="228" w:lineRule="auto"/>
              <w:jc w:val="center"/>
              <w:rPr/>
            </w:pPr>
            <w:r w:rsidDel="00000000" w:rsidR="00000000" w:rsidRPr="00000000">
              <w:rPr>
                <w:color w:val="404040"/>
                <w:sz w:val="13"/>
                <w:szCs w:val="13"/>
                <w:rtl w:val="0"/>
              </w:rPr>
              <w:t xml:space="preserve">0.25 / 0.34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D3">
            <w:pPr>
              <w:spacing w:line="228" w:lineRule="auto"/>
              <w:jc w:val="center"/>
              <w:rPr/>
            </w:pPr>
            <w:r w:rsidDel="00000000" w:rsidR="00000000" w:rsidRPr="00000000">
              <w:rPr>
                <w:b w:val="1"/>
                <w:bCs w:val="1"/>
                <w:sz w:val="15"/>
                <w:szCs w:val="15"/>
                <w:rtl w:val="0"/>
              </w:rPr>
              <w:t xml:space="preserve">0.30 ± 0.28 (3)*</w:t>
            </w:r>
            <w:r w:rsidDel="00000000" w:rsidR="00000000" w:rsidRPr="00000000">
              <w:rPr>
                <w:rtl w:val="0"/>
              </w:rPr>
            </w:r>
          </w:p>
          <w:p w:rsidR="00000000" w:rsidDel="00000000" w:rsidP="00000000" w:rsidRDefault="00000000" w:rsidRPr="00000000" w14:paraId="000000D4">
            <w:pPr>
              <w:spacing w:line="228" w:lineRule="auto"/>
              <w:jc w:val="center"/>
              <w:rPr/>
            </w:pPr>
            <w:r w:rsidDel="00000000" w:rsidR="00000000" w:rsidRPr="00000000">
              <w:rPr>
                <w:color w:val="404040"/>
                <w:sz w:val="13"/>
                <w:szCs w:val="13"/>
                <w:rtl w:val="0"/>
              </w:rPr>
              <w:t xml:space="preserve">0.41 / 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D5">
            <w:pPr>
              <w:spacing w:line="228" w:lineRule="auto"/>
              <w:jc w:val="center"/>
              <w:rPr/>
            </w:pPr>
            <w:r w:rsidDel="00000000" w:rsidR="00000000" w:rsidRPr="00000000">
              <w:rPr>
                <w:sz w:val="15"/>
                <w:szCs w:val="15"/>
                <w:rtl w:val="0"/>
              </w:rPr>
              <w:t xml:space="preserve">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D6">
            <w:pPr>
              <w:spacing w:line="228" w:lineRule="auto"/>
              <w:jc w:val="center"/>
              <w:rPr/>
            </w:pPr>
            <w:r w:rsidDel="00000000" w:rsidR="00000000" w:rsidRPr="00000000">
              <w:rPr>
                <w:sz w:val="15"/>
                <w:szCs w:val="15"/>
                <w:rtl w:val="0"/>
              </w:rPr>
              <w:t xml:space="preserve">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D7">
            <w:pPr>
              <w:spacing w:line="228" w:lineRule="auto"/>
              <w:jc w:val="center"/>
              <w:rPr/>
            </w:pPr>
            <w:r w:rsidDel="00000000" w:rsidR="00000000" w:rsidRPr="00000000">
              <w:rPr>
                <w:sz w:val="15"/>
                <w:szCs w:val="15"/>
                <w:rtl w:val="0"/>
              </w:rPr>
              <w:t xml:space="preserve">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D8">
            <w:pPr>
              <w:spacing w:line="228" w:lineRule="auto"/>
              <w:jc w:val="center"/>
              <w:rPr/>
            </w:pPr>
            <w:r w:rsidDel="00000000" w:rsidR="00000000" w:rsidRPr="00000000">
              <w:rPr>
                <w:sz w:val="15"/>
                <w:szCs w:val="15"/>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D9">
            <w:pPr>
              <w:spacing w:line="228" w:lineRule="auto"/>
              <w:jc w:val="center"/>
              <w:rPr/>
            </w:pPr>
            <w:r w:rsidDel="00000000" w:rsidR="00000000" w:rsidRPr="00000000">
              <w:rPr>
                <w:sz w:val="15"/>
                <w:szCs w:val="15"/>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50.0" w:type="dxa"/>
              <w:bottom w:w="0.0" w:type="dxa"/>
              <w:right w:w="50.0" w:type="dxa"/>
            </w:tcMar>
          </w:tcPr>
          <w:p w:rsidR="00000000" w:rsidDel="00000000" w:rsidP="00000000" w:rsidRDefault="00000000" w:rsidRPr="00000000" w14:paraId="000000DA">
            <w:pPr>
              <w:spacing w:line="228" w:lineRule="auto"/>
              <w:jc w:val="center"/>
              <w:rPr/>
            </w:pPr>
            <w:r w:rsidDel="00000000" w:rsidR="00000000" w:rsidRPr="00000000">
              <w:rPr>
                <w:sz w:val="15"/>
                <w:szCs w:val="15"/>
                <w:rtl w:val="0"/>
              </w:rPr>
              <w:t xml:space="preserve">6</w:t>
            </w:r>
            <w:r w:rsidDel="00000000" w:rsidR="00000000" w:rsidRPr="00000000">
              <w:rPr>
                <w:rtl w:val="0"/>
              </w:rPr>
            </w:r>
          </w:p>
        </w:tc>
      </w:tr>
    </w:tbl>
    <w:p w:rsidR="00000000" w:rsidDel="00000000" w:rsidP="00000000" w:rsidRDefault="00000000" w:rsidRPr="00000000" w14:paraId="000000DB">
      <w:pPr>
        <w:spacing w:after="80" w:before="30" w:line="252.00000000000003" w:lineRule="auto"/>
        <w:rPr/>
      </w:pPr>
      <w:r w:rsidDel="00000000" w:rsidR="00000000" w:rsidRPr="00000000">
        <w:rPr>
          <w:i w:val="1"/>
          <w:iCs w:val="1"/>
          <w:color w:val="595959"/>
          <w:sz w:val="13"/>
          <w:szCs w:val="13"/>
          <w:rtl w:val="0"/>
        </w:rPr>
        <w:t xml:space="preserve">First line of each cell: F1 as mean ± sd over the n runs in brackets (no sd for a single run); * marks a mean that includes a failed run, scored as 0. Second line: mean precision / mean recall, with failed runs as 0. Mean F1, P and R are the means of the five entry values. Rows are sorted by mean F1, and only models run on all five entries are shown. Models and routes are described in Table S11-1. Source: per-run scores, prompt version 6, text-only input.</w:t>
      </w:r>
      <w:r w:rsidDel="00000000" w:rsidR="00000000" w:rsidRPr="00000000">
        <w:rPr>
          <w:rtl w:val="0"/>
        </w:rPr>
      </w:r>
    </w:p>
    <w:p w:rsidR="00000000" w:rsidDel="00000000" w:rsidP="00000000" w:rsidRDefault="00000000" w:rsidRPr="00000000" w14:paraId="000000DC">
      <w:pPr>
        <w:keepNext w:val="1"/>
        <w:spacing w:after="50" w:before="140" w:lineRule="auto"/>
        <w:rPr/>
      </w:pPr>
      <w:r w:rsidDel="00000000" w:rsidR="00000000" w:rsidRPr="00000000">
        <w:rPr>
          <w:rFonts w:ascii="Cambria" w:cs="Cambria" w:eastAsia="Cambria" w:hAnsi="Cambria"/>
          <w:b w:val="1"/>
          <w:bCs w:val="1"/>
          <w:color w:val="376092"/>
          <w:sz w:val="24"/>
          <w:szCs w:val="24"/>
          <w:rtl w:val="0"/>
        </w:rPr>
        <w:t xml:space="preserve">3</w:t>
      </w:r>
      <w:r w:rsidDel="00000000" w:rsidR="00000000" w:rsidRPr="00000000">
        <w:rPr>
          <w:rFonts w:ascii="Cambria" w:cs="Cambria" w:eastAsia="Cambria" w:hAnsi="Cambria"/>
          <w:b w:val="1"/>
          <w:bCs w:val="1"/>
          <w:color w:val="376092"/>
          <w:sz w:val="24"/>
          <w:szCs w:val="24"/>
          <w:rtl w:val="0"/>
        </w:rPr>
        <w:t xml:space="preserve">. Additional material and reference annotation</w:t>
      </w:r>
      <w:r w:rsidDel="00000000" w:rsidR="00000000" w:rsidRPr="00000000">
        <w:rPr>
          <w:rtl w:val="0"/>
        </w:rPr>
      </w:r>
    </w:p>
    <w:p w:rsidR="00000000" w:rsidDel="00000000" w:rsidP="00000000" w:rsidRDefault="00000000" w:rsidRPr="00000000" w14:paraId="000000DD">
      <w:pPr>
        <w:spacing w:after="60" w:line="252.00000000000003" w:lineRule="auto"/>
        <w:rPr/>
      </w:pPr>
      <w:r w:rsidDel="00000000" w:rsidR="00000000" w:rsidRPr="00000000">
        <w:rPr>
          <w:rtl w:val="0"/>
        </w:rPr>
        <w:t xml:space="preserve">A second manual annotation, made by the study authors, exists for </w:t>
      </w:r>
      <w:r w:rsidDel="00000000" w:rsidR="00000000" w:rsidRPr="00000000">
        <w:rPr>
          <w:rtl w:val="0"/>
        </w:rPr>
        <w:t xml:space="preserve">one</w:t>
      </w:r>
      <w:r w:rsidDel="00000000" w:rsidR="00000000" w:rsidRPr="00000000">
        <w:rPr>
          <w:rtl w:val="0"/>
        </w:rPr>
        <w:t xml:space="preserve"> of the entries. Their precision, recall and F1 against each other are provided in the GitHub repository </w:t>
      </w:r>
      <w:hyperlink r:id="rId6">
        <w:r w:rsidDel="00000000" w:rsidR="00000000" w:rsidRPr="00000000">
          <w:rPr>
            <w:color w:val="0563c1"/>
            <w:u w:val="single"/>
            <w:rtl w:val="0"/>
          </w:rPr>
          <w:t xml:space="preserve">https://github.com/usadellab/protocol-eva</w:t>
        </w:r>
      </w:hyperlink>
      <w:r w:rsidDel="00000000" w:rsidR="00000000" w:rsidRPr="00000000">
        <w:rPr>
          <w:rtl w:val="0"/>
        </w:rPr>
        <w:t xml:space="preserve"> and serve as a reference for interpreting the precision, recall and F1 of the AI results. We also tested prompts</w:t>
      </w:r>
      <w:r w:rsidDel="00000000" w:rsidR="00000000" w:rsidRPr="00000000">
        <w:rPr>
          <w:rtl w:val="0"/>
        </w:rPr>
        <w:t xml:space="preserve"> that</w:t>
      </w:r>
      <w:r w:rsidDel="00000000" w:rsidR="00000000" w:rsidRPr="00000000">
        <w:rPr>
          <w:rtl w:val="0"/>
        </w:rPr>
        <w:t xml:space="preserve"> </w:t>
      </w:r>
      <w:r w:rsidDel="00000000" w:rsidR="00000000" w:rsidRPr="00000000">
        <w:rPr>
          <w:rtl w:val="0"/>
        </w:rPr>
        <w:t xml:space="preserve">requested</w:t>
      </w:r>
      <w:r w:rsidDel="00000000" w:rsidR="00000000" w:rsidRPr="00000000">
        <w:rPr>
          <w:rtl w:val="0"/>
        </w:rPr>
        <w:t xml:space="preserve"> verbatim evidence quotes (traceable extraction) and </w:t>
      </w:r>
      <w:r w:rsidDel="00000000" w:rsidR="00000000" w:rsidRPr="00000000">
        <w:rPr>
          <w:rtl w:val="0"/>
        </w:rPr>
        <w:t xml:space="preserve">prompts that described figures</w:t>
      </w:r>
      <w:r w:rsidDel="00000000" w:rsidR="00000000" w:rsidRPr="00000000">
        <w:rPr>
          <w:rtl w:val="0"/>
        </w:rPr>
        <w:t xml:space="preserve">, either as descriptions written by a vision model or as the images themselves. Neither improved the</w:t>
      </w:r>
      <w:r w:rsidDel="00000000" w:rsidR="00000000" w:rsidRPr="00000000">
        <w:rPr>
          <w:rtl w:val="0"/>
        </w:rPr>
        <w:t xml:space="preserve"> average</w:t>
      </w:r>
      <w:r w:rsidDel="00000000" w:rsidR="00000000" w:rsidRPr="00000000">
        <w:rPr>
          <w:rtl w:val="0"/>
        </w:rPr>
        <w:t xml:space="preserve"> scores, testing resources were limited, and they are not the focus of the elab2arc publication</w:t>
      </w:r>
      <w:r w:rsidDel="00000000" w:rsidR="00000000" w:rsidRPr="00000000">
        <w:rPr>
          <w:rtl w:val="0"/>
        </w:rPr>
        <w:t xml:space="preserve">. </w:t>
      </w:r>
      <w:r w:rsidDel="00000000" w:rsidR="00000000" w:rsidRPr="00000000">
        <w:rPr>
          <w:rtl w:val="0"/>
        </w:rPr>
        <w:t xml:space="preserve">Therefore, other</w:t>
      </w:r>
      <w:r w:rsidDel="00000000" w:rsidR="00000000" w:rsidRPr="00000000">
        <w:rPr>
          <w:rtl w:val="0"/>
        </w:rPr>
        <w:t xml:space="preserve"> scores are</w:t>
      </w:r>
      <w:r w:rsidDel="00000000" w:rsidR="00000000" w:rsidRPr="00000000">
        <w:rPr>
          <w:rtl w:val="0"/>
        </w:rPr>
        <w:t xml:space="preserve"> not part of this supplement. They are documented in the repository (folders “benchmarking_versions”, “traceable” and “image_addition”).</w:t>
      </w:r>
      <w:r w:rsidDel="00000000" w:rsidR="00000000" w:rsidRPr="00000000">
        <w:rPr>
          <w:rtl w:val="0"/>
        </w:rPr>
      </w:r>
    </w:p>
    <w:sectPr>
      <w:pgSz w:h="11906" w:w="16838"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9"/>
        <w:szCs w:val="19"/>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usadellab/protocol-e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