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/>
        <w:jc w:val="center"/>
        <w:rPr>
          <w:rStyle w:val="7"/>
          <w:sz w:val="72"/>
          <w:szCs w:val="72"/>
        </w:rPr>
      </w:pPr>
      <w:r>
        <w:rPr>
          <w:rStyle w:val="7"/>
          <w:rFonts w:hint="eastAsia"/>
          <w:sz w:val="72"/>
          <w:szCs w:val="72"/>
        </w:rPr>
        <w:t>实验报告</w:t>
      </w:r>
    </w:p>
    <w:p>
      <w:pPr>
        <w:widowControl/>
        <w:jc w:val="left"/>
        <w:rPr>
          <w:rStyle w:val="7"/>
        </w:rPr>
      </w:pPr>
      <w:bookmarkStart w:id="0" w:name="_GoBack"/>
      <w:bookmarkEnd w:id="0"/>
    </w:p>
    <w:p>
      <w:pPr>
        <w:widowControl/>
        <w:jc w:val="left"/>
        <w:rPr>
          <w:rStyle w:val="7"/>
        </w:rPr>
      </w:pPr>
      <w:r>
        <w:rPr>
          <w:rStyle w:val="7"/>
        </w:rPr>
        <w:br w:type="page"/>
      </w:r>
    </w:p>
    <w:p>
      <w:pPr>
        <w:widowControl/>
        <w:jc w:val="left"/>
        <w:rPr>
          <w:rStyle w:val="7"/>
        </w:rPr>
      </w:pPr>
      <w:r>
        <w:rPr>
          <w:rStyle w:val="7"/>
          <w:rFonts w:hint="eastAsia"/>
        </w:rPr>
        <w:t>实验要求：</w:t>
      </w:r>
    </w:p>
    <w:p>
      <w:pPr>
        <w:widowControl/>
        <w:jc w:val="left"/>
        <w:rPr>
          <w:rStyle w:val="7"/>
          <w:sz w:val="30"/>
          <w:szCs w:val="30"/>
        </w:rPr>
      </w:pPr>
      <w:r>
        <w:rPr>
          <w:rStyle w:val="7"/>
          <w:sz w:val="30"/>
          <w:szCs w:val="30"/>
        </w:rPr>
        <w:t xml:space="preserve">1、拓扑需使用动态路由协议。   </w:t>
      </w:r>
    </w:p>
    <w:p>
      <w:pPr>
        <w:widowControl/>
        <w:jc w:val="left"/>
        <w:rPr>
          <w:rStyle w:val="7"/>
          <w:sz w:val="30"/>
          <w:szCs w:val="30"/>
        </w:rPr>
      </w:pPr>
      <w:r>
        <w:rPr>
          <w:rStyle w:val="7"/>
          <w:sz w:val="30"/>
          <w:szCs w:val="30"/>
        </w:rPr>
        <w:t xml:space="preserve">2、拓扑中需包含VLAN及trunk技术。   </w:t>
      </w:r>
    </w:p>
    <w:p>
      <w:pPr>
        <w:widowControl/>
        <w:jc w:val="left"/>
        <w:rPr>
          <w:rStyle w:val="7"/>
          <w:sz w:val="30"/>
          <w:szCs w:val="30"/>
        </w:rPr>
      </w:pPr>
      <w:r>
        <w:rPr>
          <w:rStyle w:val="7"/>
          <w:sz w:val="30"/>
          <w:szCs w:val="30"/>
        </w:rPr>
        <w:t xml:space="preserve">3、拓扑至少需包含设备：2台交换机、4台路由器、4台PC。  </w:t>
      </w:r>
    </w:p>
    <w:p>
      <w:pPr>
        <w:widowControl/>
        <w:jc w:val="left"/>
        <w:rPr>
          <w:rStyle w:val="7"/>
        </w:rPr>
      </w:pPr>
      <w:r>
        <w:rPr>
          <w:rStyle w:val="7"/>
          <w:rFonts w:hint="eastAsia"/>
        </w:rPr>
        <w:t>使用技术：</w:t>
      </w:r>
    </w:p>
    <w:p>
      <w:pPr>
        <w:shd w:val="clear" w:color="auto" w:fill="FFFFFF"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Courier New" w:hAnsi="Courier New" w:eastAsia="宋体" w:cs="宋体"/>
          <w:kern w:val="0"/>
          <w:sz w:val="30"/>
          <w:szCs w:val="30"/>
        </w:rPr>
        <w:t>1.RIP</w:t>
      </w:r>
      <w:r>
        <w:rPr>
          <w:rFonts w:ascii="Arial" w:hAnsi="Arial" w:eastAsia="宋体" w:cs="Arial"/>
          <w:kern w:val="0"/>
          <w:sz w:val="30"/>
          <w:szCs w:val="30"/>
        </w:rPr>
        <w:t>路由协议</w:t>
      </w:r>
    </w:p>
    <w:p>
      <w:pPr>
        <w:shd w:val="clear" w:color="auto" w:fill="FFFFFF"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Courier New" w:hAnsi="Courier New" w:eastAsia="宋体" w:cs="宋体"/>
          <w:kern w:val="0"/>
          <w:sz w:val="30"/>
          <w:szCs w:val="30"/>
        </w:rPr>
        <w:t>2.VLAN</w:t>
      </w:r>
      <w:r>
        <w:rPr>
          <w:rFonts w:ascii="Arial" w:hAnsi="Arial" w:eastAsia="宋体" w:cs="Arial"/>
          <w:kern w:val="0"/>
          <w:sz w:val="30"/>
          <w:szCs w:val="30"/>
        </w:rPr>
        <w:t>路由连接</w:t>
      </w:r>
    </w:p>
    <w:p>
      <w:pPr>
        <w:shd w:val="clear" w:color="auto" w:fill="FFFFFF"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Courier New" w:hAnsi="Courier New" w:eastAsia="宋体" w:cs="宋体"/>
          <w:kern w:val="0"/>
          <w:sz w:val="30"/>
          <w:szCs w:val="30"/>
        </w:rPr>
        <w:t>3.Trunk</w:t>
      </w:r>
      <w:r>
        <w:rPr>
          <w:rFonts w:ascii="Arial" w:hAnsi="Arial" w:eastAsia="宋体" w:cs="Arial"/>
          <w:kern w:val="0"/>
          <w:sz w:val="30"/>
          <w:szCs w:val="30"/>
        </w:rPr>
        <w:t>技术</w:t>
      </w:r>
    </w:p>
    <w:p>
      <w:pPr>
        <w:shd w:val="clear" w:color="auto" w:fill="FFFFFF"/>
        <w:jc w:val="left"/>
        <w:rPr>
          <w:rFonts w:ascii="Courier New" w:hAnsi="Courier New" w:eastAsia="宋体" w:cs="宋体"/>
          <w:kern w:val="0"/>
          <w:sz w:val="30"/>
          <w:szCs w:val="30"/>
        </w:rPr>
      </w:pPr>
      <w:r>
        <w:rPr>
          <w:rFonts w:ascii="Courier New" w:hAnsi="Courier New" w:eastAsia="宋体" w:cs="宋体"/>
          <w:kern w:val="0"/>
          <w:sz w:val="30"/>
          <w:szCs w:val="30"/>
        </w:rPr>
        <w:t>4.ACL</w:t>
      </w:r>
      <w:r>
        <w:rPr>
          <w:rFonts w:ascii="Arial" w:hAnsi="Arial" w:eastAsia="宋体" w:cs="Arial"/>
          <w:kern w:val="0"/>
          <w:sz w:val="30"/>
          <w:szCs w:val="30"/>
        </w:rPr>
        <w:t>防火墙设置</w:t>
      </w:r>
    </w:p>
    <w:p>
      <w:pPr>
        <w:shd w:val="clear" w:color="auto" w:fill="FFFFFF"/>
        <w:jc w:val="left"/>
        <w:rPr>
          <w:rFonts w:ascii="Arial" w:hAnsi="Arial" w:eastAsia="宋体" w:cs="Arial"/>
          <w:kern w:val="0"/>
          <w:sz w:val="30"/>
          <w:szCs w:val="30"/>
        </w:rPr>
      </w:pPr>
      <w:r>
        <w:rPr>
          <w:rFonts w:ascii="Courier New" w:hAnsi="Courier New" w:eastAsia="宋体" w:cs="宋体"/>
          <w:kern w:val="0"/>
          <w:sz w:val="30"/>
          <w:szCs w:val="30"/>
        </w:rPr>
        <w:t>5.NAT</w:t>
      </w:r>
      <w:r>
        <w:rPr>
          <w:rFonts w:ascii="Arial" w:hAnsi="Arial" w:eastAsia="宋体" w:cs="Arial"/>
          <w:kern w:val="0"/>
          <w:sz w:val="30"/>
          <w:szCs w:val="30"/>
        </w:rPr>
        <w:t>技术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40"/>
          <w:szCs w:val="40"/>
        </w:rPr>
      </w:pPr>
      <w:r>
        <w:rPr>
          <w:rFonts w:ascii="Courier New" w:hAnsi="Courier New" w:eastAsia="宋体" w:cs="Courier New"/>
          <w:kern w:val="0"/>
          <w:sz w:val="40"/>
          <w:szCs w:val="40"/>
        </w:rPr>
        <w:t>[</w:t>
      </w:r>
      <w:r>
        <w:rPr>
          <w:rFonts w:ascii="Arial" w:hAnsi="Arial" w:eastAsia="宋体" w:cs="Arial"/>
          <w:kern w:val="0"/>
          <w:sz w:val="40"/>
          <w:szCs w:val="40"/>
        </w:rPr>
        <w:t>实验目标</w:t>
      </w:r>
      <w:r>
        <w:rPr>
          <w:rFonts w:ascii="Courier New" w:hAnsi="Courier New" w:eastAsia="宋体" w:cs="Courier New"/>
          <w:kern w:val="0"/>
          <w:sz w:val="40"/>
          <w:szCs w:val="40"/>
        </w:rPr>
        <w:t>]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1.</w:t>
      </w:r>
      <w:r>
        <w:rPr>
          <w:rFonts w:ascii="Arial" w:hAnsi="Arial" w:eastAsia="宋体" w:cs="Arial"/>
          <w:kern w:val="0"/>
          <w:sz w:val="30"/>
          <w:szCs w:val="30"/>
        </w:rPr>
        <w:t>掌握在路由器上启动</w:t>
      </w:r>
      <w:r>
        <w:rPr>
          <w:rFonts w:ascii="Courier New" w:hAnsi="Courier New" w:eastAsia="宋体" w:cs="Courier New"/>
          <w:kern w:val="0"/>
          <w:sz w:val="30"/>
          <w:szCs w:val="30"/>
        </w:rPr>
        <w:t>RI</w:t>
      </w:r>
      <w:r>
        <w:rPr>
          <w:rFonts w:ascii="Arial" w:hAnsi="Arial" w:eastAsia="宋体" w:cs="Arial"/>
          <w:kern w:val="0"/>
          <w:sz w:val="30"/>
          <w:szCs w:val="30"/>
        </w:rPr>
        <w:t>路由进程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2.</w:t>
      </w:r>
      <w:r>
        <w:rPr>
          <w:rFonts w:ascii="Arial" w:hAnsi="Arial" w:eastAsia="宋体" w:cs="Arial"/>
          <w:kern w:val="0"/>
          <w:sz w:val="30"/>
          <w:szCs w:val="30"/>
        </w:rPr>
        <w:t>掌握查看和调试</w:t>
      </w:r>
      <w:r>
        <w:rPr>
          <w:rFonts w:ascii="Courier New" w:hAnsi="Courier New" w:eastAsia="宋体" w:cs="Courier New"/>
          <w:kern w:val="0"/>
          <w:sz w:val="30"/>
          <w:szCs w:val="30"/>
        </w:rPr>
        <w:t>RIP</w:t>
      </w:r>
      <w:r>
        <w:rPr>
          <w:rFonts w:ascii="Arial" w:hAnsi="Arial" w:eastAsia="宋体" w:cs="Arial"/>
          <w:kern w:val="0"/>
          <w:sz w:val="30"/>
          <w:szCs w:val="30"/>
        </w:rPr>
        <w:t>路由协议相关信息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3.</w:t>
      </w:r>
      <w:r>
        <w:rPr>
          <w:rFonts w:ascii="Arial" w:hAnsi="Arial" w:eastAsia="宋体" w:cs="Arial"/>
          <w:kern w:val="0"/>
          <w:sz w:val="30"/>
          <w:szCs w:val="30"/>
        </w:rPr>
        <w:t>了解交换机</w:t>
      </w:r>
      <w:r>
        <w:rPr>
          <w:rFonts w:ascii="Courier New" w:hAnsi="Courier New" w:eastAsia="宋体" w:cs="Courier New"/>
          <w:kern w:val="0"/>
          <w:sz w:val="30"/>
          <w:szCs w:val="30"/>
        </w:rPr>
        <w:t>VLAN</w:t>
      </w:r>
      <w:r>
        <w:rPr>
          <w:rFonts w:hint="eastAsia" w:ascii="Arial" w:hAnsi="Arial" w:eastAsia="宋体" w:cs="Arial"/>
          <w:kern w:val="0"/>
          <w:sz w:val="30"/>
          <w:szCs w:val="30"/>
        </w:rPr>
        <w:t>的</w:t>
      </w:r>
      <w:r>
        <w:rPr>
          <w:rFonts w:ascii="Arial" w:hAnsi="Arial" w:eastAsia="宋体" w:cs="Arial"/>
          <w:kern w:val="0"/>
          <w:sz w:val="30"/>
          <w:szCs w:val="30"/>
        </w:rPr>
        <w:t>配置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4.</w:t>
      </w:r>
      <w:r>
        <w:rPr>
          <w:rFonts w:ascii="Arial" w:hAnsi="Arial" w:eastAsia="宋体" w:cs="Arial"/>
          <w:kern w:val="0"/>
          <w:sz w:val="30"/>
          <w:szCs w:val="30"/>
        </w:rPr>
        <w:t>熟悉不同</w:t>
      </w:r>
      <w:r>
        <w:rPr>
          <w:rFonts w:ascii="Courier New" w:hAnsi="Courier New" w:eastAsia="宋体" w:cs="Courier New"/>
          <w:kern w:val="0"/>
          <w:sz w:val="30"/>
          <w:szCs w:val="30"/>
        </w:rPr>
        <w:t>VLAN</w:t>
      </w:r>
      <w:r>
        <w:rPr>
          <w:rFonts w:ascii="Arial" w:hAnsi="Arial" w:eastAsia="宋体" w:cs="Arial"/>
          <w:kern w:val="0"/>
          <w:sz w:val="30"/>
          <w:szCs w:val="30"/>
        </w:rPr>
        <w:t>之间路由的配置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5.</w:t>
      </w:r>
      <w:r>
        <w:rPr>
          <w:rFonts w:ascii="Arial" w:hAnsi="Arial" w:eastAsia="宋体" w:cs="Arial"/>
          <w:kern w:val="0"/>
          <w:sz w:val="30"/>
          <w:szCs w:val="30"/>
        </w:rPr>
        <w:t>熟悉</w:t>
      </w:r>
      <w:r>
        <w:rPr>
          <w:rFonts w:ascii="Courier New" w:hAnsi="Courier New" w:eastAsia="宋体" w:cs="Courier New"/>
          <w:kern w:val="0"/>
          <w:sz w:val="30"/>
          <w:szCs w:val="30"/>
        </w:rPr>
        <w:t>VLAN Trunk</w:t>
      </w:r>
      <w:r>
        <w:rPr>
          <w:rFonts w:ascii="Arial" w:hAnsi="Arial" w:eastAsia="宋体" w:cs="Arial"/>
          <w:kern w:val="0"/>
          <w:sz w:val="30"/>
          <w:szCs w:val="30"/>
        </w:rPr>
        <w:t>的配置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6.</w:t>
      </w:r>
      <w:r>
        <w:rPr>
          <w:rFonts w:ascii="Arial" w:hAnsi="Arial" w:eastAsia="宋体" w:cs="Arial"/>
          <w:kern w:val="0"/>
          <w:sz w:val="30"/>
          <w:szCs w:val="30"/>
        </w:rPr>
        <w:t>掌握静态</w:t>
      </w:r>
      <w:r>
        <w:rPr>
          <w:rFonts w:ascii="Courier New" w:hAnsi="Courier New" w:eastAsia="宋体" w:cs="Courier New"/>
          <w:kern w:val="0"/>
          <w:sz w:val="30"/>
          <w:szCs w:val="30"/>
        </w:rPr>
        <w:t>NAT</w:t>
      </w:r>
      <w:r>
        <w:rPr>
          <w:rFonts w:ascii="Arial" w:hAnsi="Arial" w:eastAsia="宋体" w:cs="Arial"/>
          <w:kern w:val="0"/>
          <w:sz w:val="30"/>
          <w:szCs w:val="30"/>
        </w:rPr>
        <w:t>的特征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7.</w:t>
      </w:r>
      <w:r>
        <w:rPr>
          <w:rFonts w:ascii="Arial" w:hAnsi="Arial" w:eastAsia="宋体" w:cs="Arial"/>
          <w:kern w:val="0"/>
          <w:sz w:val="30"/>
          <w:szCs w:val="30"/>
        </w:rPr>
        <w:t>掌握静态</w:t>
      </w:r>
      <w:r>
        <w:rPr>
          <w:rFonts w:ascii="Courier New" w:hAnsi="Courier New" w:eastAsia="宋体" w:cs="Courier New"/>
          <w:kern w:val="0"/>
          <w:sz w:val="30"/>
          <w:szCs w:val="30"/>
        </w:rPr>
        <w:t>NAT</w:t>
      </w:r>
      <w:r>
        <w:rPr>
          <w:rFonts w:ascii="Arial" w:hAnsi="Arial" w:eastAsia="宋体" w:cs="Arial"/>
          <w:kern w:val="0"/>
          <w:sz w:val="30"/>
          <w:szCs w:val="30"/>
        </w:rPr>
        <w:t>的配置和基本调试</w:t>
      </w:r>
    </w:p>
    <w:p>
      <w:pPr>
        <w:shd w:val="clear" w:color="auto" w:fill="FFFFFF"/>
        <w:jc w:val="left"/>
        <w:rPr>
          <w:rFonts w:ascii="Arial" w:hAnsi="Arial" w:eastAsia="宋体" w:cs="Arial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8.</w:t>
      </w:r>
      <w:r>
        <w:rPr>
          <w:rFonts w:ascii="Arial" w:hAnsi="Arial" w:eastAsia="宋体" w:cs="Arial"/>
          <w:kern w:val="0"/>
          <w:sz w:val="30"/>
          <w:szCs w:val="30"/>
        </w:rPr>
        <w:t>掌握</w:t>
      </w:r>
      <w:r>
        <w:rPr>
          <w:rFonts w:ascii="Courier New" w:hAnsi="Courier New" w:eastAsia="宋体" w:cs="Courier New"/>
          <w:kern w:val="0"/>
          <w:sz w:val="30"/>
          <w:szCs w:val="30"/>
        </w:rPr>
        <w:t>ACL</w:t>
      </w:r>
      <w:r>
        <w:rPr>
          <w:rFonts w:ascii="Arial" w:hAnsi="Arial" w:eastAsia="宋体" w:cs="Arial"/>
          <w:kern w:val="0"/>
          <w:sz w:val="30"/>
          <w:szCs w:val="30"/>
        </w:rPr>
        <w:t>的配置</w:t>
      </w:r>
    </w:p>
    <w:p>
      <w:pPr>
        <w:shd w:val="clear" w:color="auto" w:fill="FFFFFF"/>
        <w:jc w:val="left"/>
        <w:rPr>
          <w:rFonts w:hint="eastAsia" w:ascii="Courier New" w:hAnsi="Courier New" w:eastAsia="宋体" w:cs="宋体"/>
          <w:kern w:val="0"/>
          <w:sz w:val="30"/>
          <w:szCs w:val="30"/>
        </w:rPr>
      </w:pPr>
    </w:p>
    <w:p>
      <w:pPr>
        <w:widowControl/>
        <w:jc w:val="left"/>
        <w:rPr>
          <w:rStyle w:val="7"/>
        </w:rPr>
      </w:pPr>
      <w:r>
        <w:rPr>
          <w:rStyle w:val="7"/>
        </w:rPr>
        <w:br w:type="page"/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40"/>
          <w:szCs w:val="40"/>
        </w:rPr>
      </w:pPr>
      <w:r>
        <w:rPr>
          <w:rFonts w:ascii="Arial" w:hAnsi="Arial" w:eastAsia="宋体" w:cs="Arial"/>
          <w:kern w:val="0"/>
          <w:sz w:val="40"/>
          <w:szCs w:val="40"/>
        </w:rPr>
        <w:t>实验内</w:t>
      </w:r>
      <w:r>
        <w:rPr>
          <w:rFonts w:hint="eastAsia" w:ascii="Arial" w:hAnsi="Arial" w:eastAsia="宋体" w:cs="Arial"/>
          <w:kern w:val="0"/>
          <w:sz w:val="40"/>
          <w:szCs w:val="40"/>
        </w:rPr>
        <w:t>容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1.</w:t>
      </w:r>
      <w:r>
        <w:rPr>
          <w:rFonts w:ascii="Arial" w:hAnsi="Arial" w:eastAsia="宋体" w:cs="Arial"/>
          <w:kern w:val="0"/>
          <w:sz w:val="30"/>
          <w:szCs w:val="30"/>
        </w:rPr>
        <w:t>配置</w:t>
      </w:r>
      <w:r>
        <w:rPr>
          <w:rFonts w:ascii="Courier New" w:hAnsi="Courier New" w:eastAsia="宋体" w:cs="Courier New"/>
          <w:kern w:val="0"/>
          <w:sz w:val="30"/>
          <w:szCs w:val="30"/>
        </w:rPr>
        <w:t>VLAN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2.</w:t>
      </w:r>
      <w:r>
        <w:rPr>
          <w:rFonts w:ascii="Arial" w:hAnsi="Arial" w:eastAsia="宋体" w:cs="Arial"/>
          <w:kern w:val="0"/>
          <w:sz w:val="30"/>
          <w:szCs w:val="30"/>
        </w:rPr>
        <w:t>配置</w:t>
      </w:r>
      <w:r>
        <w:rPr>
          <w:rFonts w:ascii="Courier New" w:hAnsi="Courier New" w:eastAsia="宋体" w:cs="Courier New"/>
          <w:kern w:val="0"/>
          <w:sz w:val="30"/>
          <w:szCs w:val="30"/>
        </w:rPr>
        <w:t>Trunk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3.</w:t>
      </w:r>
      <w:r>
        <w:rPr>
          <w:rFonts w:ascii="Arial" w:hAnsi="Arial" w:eastAsia="宋体" w:cs="Arial"/>
          <w:kern w:val="0"/>
          <w:sz w:val="30"/>
          <w:szCs w:val="30"/>
        </w:rPr>
        <w:t>配置</w:t>
      </w:r>
      <w:r>
        <w:rPr>
          <w:rFonts w:ascii="Courier New" w:hAnsi="Courier New" w:eastAsia="宋体" w:cs="Courier New"/>
          <w:kern w:val="0"/>
          <w:sz w:val="30"/>
          <w:szCs w:val="30"/>
        </w:rPr>
        <w:t>Rip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4.</w:t>
      </w:r>
      <w:r>
        <w:rPr>
          <w:rFonts w:ascii="Arial" w:hAnsi="Arial" w:eastAsia="宋体" w:cs="Arial"/>
          <w:kern w:val="0"/>
          <w:sz w:val="30"/>
          <w:szCs w:val="30"/>
        </w:rPr>
        <w:t>配置</w:t>
      </w:r>
      <w:r>
        <w:rPr>
          <w:rFonts w:ascii="Courier New" w:hAnsi="Courier New" w:eastAsia="宋体" w:cs="Courier New"/>
          <w:kern w:val="0"/>
          <w:sz w:val="30"/>
          <w:szCs w:val="30"/>
        </w:rPr>
        <w:t>ACL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0"/>
          <w:szCs w:val="30"/>
        </w:rPr>
      </w:pPr>
      <w:r>
        <w:rPr>
          <w:rFonts w:ascii="Courier New" w:hAnsi="Courier New" w:eastAsia="宋体" w:cs="Courier New"/>
          <w:kern w:val="0"/>
          <w:sz w:val="30"/>
          <w:szCs w:val="30"/>
        </w:rPr>
        <w:t>5.</w:t>
      </w:r>
      <w:r>
        <w:rPr>
          <w:rFonts w:ascii="Arial" w:hAnsi="Arial" w:eastAsia="宋体" w:cs="Arial"/>
          <w:kern w:val="0"/>
          <w:sz w:val="30"/>
          <w:szCs w:val="30"/>
        </w:rPr>
        <w:t>配置</w:t>
      </w:r>
      <w:r>
        <w:rPr>
          <w:rFonts w:ascii="Courier New" w:hAnsi="Courier New" w:eastAsia="宋体" w:cs="Courier New"/>
          <w:kern w:val="0"/>
          <w:sz w:val="30"/>
          <w:szCs w:val="30"/>
        </w:rPr>
        <w:t>NAT</w:t>
      </w:r>
    </w:p>
    <w:p>
      <w:pPr>
        <w:widowControl/>
        <w:jc w:val="left"/>
        <w:rPr>
          <w:rStyle w:val="7"/>
          <w:rFonts w:hint="eastAsia"/>
        </w:rPr>
      </w:pPr>
      <w:r>
        <w:rPr>
          <w:rStyle w:val="7"/>
        </w:rPr>
        <w:tab/>
      </w:r>
    </w:p>
    <w:p>
      <w:pPr>
        <w:pStyle w:val="6"/>
        <w:spacing w:before="0" w:beforeAutospacing="0" w:after="0" w:afterAutospacing="0"/>
      </w:pPr>
      <w:r>
        <w:rPr>
          <w:rStyle w:val="7"/>
          <w:rFonts w:hint="eastAsia"/>
        </w:rPr>
        <w:t>实验</w:t>
      </w:r>
      <w:r>
        <w:rPr>
          <w:rStyle w:val="7"/>
        </w:rPr>
        <w:t>拓扑图：</w:t>
      </w:r>
      <w:r>
        <w:br w:type="textWrapping"/>
      </w:r>
      <w:r>
        <w:fldChar w:fldCharType="begin"/>
      </w:r>
      <w:r>
        <w:instrText xml:space="preserve"> INCLUDEPICTURE "https://cdn.nlark.com/yuque/0/2022/png/26807224/1654848404054-9a564068-c947-410c-9cff-35c9691c3106.png" \* MERGEFORMATINET </w:instrText>
      </w:r>
      <w:r>
        <w:fldChar w:fldCharType="separate"/>
      </w:r>
      <w:r>
        <w:drawing>
          <wp:inline distT="0" distB="0" distL="0" distR="0">
            <wp:extent cx="5270500" cy="3491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spacing w:before="0" w:beforeAutospacing="0" w:after="0" w:afterAutospacing="0"/>
      </w:pPr>
      <w:r>
        <w:rPr>
          <w:rStyle w:val="7"/>
        </w:rPr>
        <w:t>PC配置：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PC0: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ip: 192.168.1.2 掩码：255.255.255.0 网关：192.168.1.1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PC1: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ip: 192.168.2.2 掩码：255.255.255.0 网关：192.168.2.1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PC2: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ip: 192.168.1.3 掩码：255.255.255.0 网关：192.168.1.1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PC3: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ip: 192.168.2.3 掩码：255.255.255.0 网关：192.168.2.1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PC4: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ip: 200.1.5.2 掩码：255.255.255.0 网关：200.1.5.1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配置基本VLAN和RIP：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Switch0：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Switch(config)#hostname sw0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//创建vlan 10、vlan 20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sw0(config)#vlan 10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sw0(config-vlan)#vlan 20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sw0(config-vlan)#exit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//分配2口和3口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sw0(config)#interface g1/0/2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sw0(config-if)#switchport mode access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sw0(config-if)#switchport access vlan 10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sw0(config-if)#exit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sw0(config)#interface g 1/0/3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sw0(config-if)#switchport mode access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sw0(config-if)#switchport access vlan 20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sw0(config-if)#exit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//将1口和24改为trunk口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sw0(config)#interface g1/0/1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sw0(config-if)#switchport mode trunk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sw0(config-if)#exit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sw0(config)#interface g1/0/24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  <w:r>
        <w:rPr>
          <w:rStyle w:val="7"/>
          <w:color w:val="333333"/>
          <w:shd w:val="clear" w:color="auto" w:fill="F8F8F8"/>
        </w:rPr>
        <w:t>sw0(config-if)#switchport mode trunk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</w:pPr>
      <w:r>
        <w:rPr>
          <w:rStyle w:val="7"/>
        </w:rPr>
        <w:t>Switch1：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Switch(config)#hostname sw1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//创建vlan 10、vlan 20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sw1(config)#vlan 10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sw1(config-vlan)#vlan 20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sw1(config-vlan)#exit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//分配2口和3口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sw1(config)#interface g1/0/2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sw1(config-if)#switchport mode access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sw1(config-if)#switchport access vlan 10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sw1(config-if)#exit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sw1(config)#interface g 1/0/3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sw1(config-if)#switchport mode access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sw1(config-if)#switchport access vlan 20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sw1(config-if)#exit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//将24口改为trunk口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sw1(config)#interface g1/0/24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sw1(config-if)#switchport mode trunk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  <w:r>
        <w:rPr>
          <w:rStyle w:val="7"/>
          <w:color w:val="333333"/>
          <w:shd w:val="clear" w:color="auto" w:fill="F8F8F8"/>
        </w:rPr>
        <w:t>此时相同vlan的PC之间可以ping通。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Router0：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reload（如果需要）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Router#config terminal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Router(config)#hostname router0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//设置单臂路由及ip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router0(config)#interface g0/0/0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router0(config-if)#no ip address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router0(config-if)#int g0/0/0.1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router0(config-subif)#encapsulation dot1Q 10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router0(config-subif)#ip address 192.168.1.1 255.255.255.0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router0(config-subif)#exit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router0(config)#int g0/0/0.2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router0(config-subif)#encapsulation dot1Q 20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router0(config-subif)#ip address 192.168.2.1 255.255.255.0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//设置ip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router0(config)#interface s0/1/0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router0(config-if)#ip address 192.168.3.1 255.255.255.0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router0(config-if)#exit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//配置rip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router0(config)#router rip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router0(config-router)#network 192.168.1.0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router0(config-router)#network 192.168.2.0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  <w:r>
        <w:rPr>
          <w:rStyle w:val="7"/>
          <w:color w:val="333333"/>
          <w:shd w:val="clear" w:color="auto" w:fill="F8F8F8"/>
        </w:rPr>
        <w:t>router0(config-router)#network 192.168.3.0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Router1：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reload（如果需要）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Router#config terminal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Router(config)#hostname router1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//设置ip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router1(config)#interface s0/1/0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router1(config-if)#ip address 192.168.3.2 255.255.255.0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router1(config)#interface s0/1/1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router1(config-if)#ip address 200.1.1.1 255.255.255.0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//设置rip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router1(config)#router rip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router1(config-router)#network 192.168.3.0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  <w:r>
        <w:rPr>
          <w:rStyle w:val="7"/>
          <w:color w:val="333333"/>
          <w:shd w:val="clear" w:color="auto" w:fill="F8F8F8"/>
        </w:rPr>
        <w:t>router1(config-router)#network 200.1.1.0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Router2：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reload（如果需要）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Router#config terminal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Router(config)#hostname router2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//设置ip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router2(config)#interface g0/0/0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router2(config-if)#ip address 200.1.2.1 255.255.255.0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router2(config)#interface s0/1/0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router2(config-if)#ip address 200.1.3.1 255.255.255.0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router2(config)#interface s0/1/1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router2(config-if)#ip address 200.1.1.2 255.255.255.0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//设置rip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router2(config)#router rip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router2(config-router)#network 200.1.1.0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router2(config-router)#network 200.1.2.0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  <w:r>
        <w:rPr>
          <w:rStyle w:val="7"/>
          <w:color w:val="333333"/>
          <w:shd w:val="clear" w:color="auto" w:fill="F8F8F8"/>
        </w:rPr>
        <w:t>router2(config-router)#network 200.1.3.0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Router3：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reload（如果需要）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Router#config terminal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Router(config)#hostname router3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//设置ip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router3(config)#interface s0/1/0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router3(config-if)#ip address 200.1.3.2 255.255.255.0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router3(config-if)#no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router3(config)#interface s0/1/1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router3(config-if)#ip address 200.1.4.1 255.255.255.0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router3(config-if)#no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//设置rip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router3(config)#router rip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router3(config-router)#network 200.1.3.0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  <w:r>
        <w:rPr>
          <w:rStyle w:val="7"/>
          <w:color w:val="333333"/>
          <w:shd w:val="clear" w:color="auto" w:fill="F8F8F8"/>
        </w:rPr>
        <w:t>router3(config-router)#network 200.1.4.0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Router4: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reload（如果需要）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Router#config terminal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Router(config)#hostname router4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//设置ip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router4(config)#interface s0/1/1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router4(config-if)#ip address 200.1.4.2 255.255.255.0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router4(config)#interface g0/0/0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router4(config-if)#ip address 200.1.2.2 255.255.255.0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router4(config)#interface g0/0/1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router4(config-if)#ip address 200.1.5.1 255.255.255.0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router4(config-if)#no shutdown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//设置rip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router4(config)#router rip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router4(config-router)#network 200.1.3.0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router4(config-router)#network 200.1.4.0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router4(config-router)#network 200.1.5.0</w:t>
      </w:r>
    </w:p>
    <w:p>
      <w:pPr>
        <w:pStyle w:val="6"/>
        <w:spacing w:before="0" w:beforeAutospacing="0" w:after="0" w:afterAutospacing="0"/>
      </w:pPr>
      <w:r>
        <w:rPr>
          <w:rStyle w:val="7"/>
        </w:rPr>
        <w:t>此时所有设备可以相互ping通。</w:t>
      </w:r>
    </w:p>
    <w:p>
      <w:pPr>
        <w:pStyle w:val="6"/>
        <w:spacing w:before="0" w:beforeAutospacing="0" w:after="0" w:afterAutospacing="0"/>
      </w:pP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ACL配置：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在router0: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router0(config)#access-list 1 deny 192.168.1.0 0.0.0.255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router0(config)#access-list 1 permit 192.168.2.0 0.0.0.255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router0(config)#interface s0/1/0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router0(config-if)#ip access-group 1 out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允许vlan 20网段的数据报通过，阻止vlan10网段的数据报通过。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  <w:r>
        <w:rPr>
          <w:rStyle w:val="7"/>
          <w:color w:val="333333"/>
          <w:shd w:val="clear" w:color="auto" w:fill="F8F8F8"/>
        </w:rPr>
        <w:t>此时，PC1和PC3仍然可以ping通所有设备，而PC0和PC2将无法ping通router1及之后的所有设备，做到了访问控制。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NAT配置：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在router1：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router1(config)#ip nat inside source static 192.168.1.2 200.1.1.3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router1(config)#ip nat inside source static 192.168.1.3 200.1.1.4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router1(config)#ip nat inside source static 192.168.2.2 200.1.1.5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router1(config)#ip nat inside source static 192.168.2.3 200.1.1.6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router1(config)#interface s0/1/0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router1(config-if)#ip nat inside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router1(config-if)#exit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router1(config)#interface s0/1/1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  <w:r>
        <w:rPr>
          <w:rStyle w:val="7"/>
          <w:color w:val="333333"/>
          <w:shd w:val="clear" w:color="auto" w:fill="F8F8F8"/>
        </w:rPr>
        <w:t>router1(config-if)#ip nat outside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</w:p>
    <w:p>
      <w:r>
        <w:rPr>
          <w:rFonts w:hint="eastAsia"/>
        </w:rPr>
        <w:t>debug ip nat 不可用，</w:t>
      </w:r>
      <w:r>
        <w:rPr>
          <w:rStyle w:val="7"/>
          <w:color w:val="333333"/>
          <w:shd w:val="clear" w:color="auto" w:fill="F8F8F8"/>
        </w:rPr>
        <w:t>显示nat转化：</w:t>
      </w:r>
    </w:p>
    <w:p>
      <w:pPr>
        <w:pStyle w:val="6"/>
        <w:spacing w:before="0" w:beforeAutospacing="0" w:after="0" w:afterAutospacing="0"/>
      </w:pPr>
      <w:r>
        <w:rPr>
          <w:rStyle w:val="7"/>
          <w:color w:val="333333"/>
          <w:shd w:val="clear" w:color="auto" w:fill="F8F8F8"/>
        </w:rPr>
        <w:t>router1#show ip nat translations</w:t>
      </w:r>
    </w:p>
    <w:p>
      <w:pPr>
        <w:pStyle w:val="6"/>
        <w:spacing w:before="0" w:beforeAutospacing="0" w:after="0" w:afterAutospacing="0"/>
        <w:rPr>
          <w:rStyle w:val="7"/>
          <w:color w:val="333333"/>
          <w:shd w:val="clear" w:color="auto" w:fill="F8F8F8"/>
        </w:rPr>
      </w:pPr>
      <w:r>
        <w:rPr>
          <w:rStyle w:val="7"/>
          <w:color w:val="333333"/>
          <w:shd w:val="clear" w:color="auto" w:fill="F8F8F8"/>
        </w:rPr>
        <w:t>从vlan</w:t>
      </w:r>
      <w:r>
        <w:rPr>
          <w:rStyle w:val="7"/>
          <w:rFonts w:hint="eastAsia"/>
          <w:color w:val="333333"/>
          <w:shd w:val="clear" w:color="auto" w:fill="F8F8F8"/>
        </w:rPr>
        <w:t xml:space="preserve"> </w:t>
      </w:r>
      <w:r>
        <w:rPr>
          <w:rStyle w:val="7"/>
          <w:color w:val="333333"/>
          <w:shd w:val="clear" w:color="auto" w:fill="F8F8F8"/>
        </w:rPr>
        <w:t>20的PCpingPC4，每ping一次可以看到条目增加一条。可以看到nat地址转化正确。</w:t>
      </w:r>
    </w:p>
    <w:p>
      <w:pPr>
        <w:shd w:val="clear" w:color="auto" w:fill="FFFFFF"/>
        <w:jc w:val="left"/>
        <w:rPr>
          <w:rFonts w:ascii="Courier New" w:hAnsi="Courier New" w:eastAsia="宋体" w:cs="Courier New"/>
          <w:kern w:val="0"/>
          <w:sz w:val="32"/>
          <w:szCs w:val="32"/>
        </w:rPr>
      </w:pPr>
      <w:r>
        <w:rPr>
          <w:rFonts w:ascii="Courier New" w:hAnsi="Courier New" w:eastAsia="宋体" w:cs="Courier New"/>
          <w:kern w:val="0"/>
          <w:sz w:val="32"/>
          <w:szCs w:val="32"/>
        </w:rPr>
        <w:t>[</w:t>
      </w:r>
      <w:r>
        <w:rPr>
          <w:rFonts w:ascii="Arial" w:hAnsi="Arial" w:eastAsia="宋体" w:cs="Arial"/>
          <w:kern w:val="0"/>
          <w:sz w:val="32"/>
          <w:szCs w:val="32"/>
        </w:rPr>
        <w:t>功能总结</w:t>
      </w:r>
      <w:r>
        <w:rPr>
          <w:rFonts w:ascii="Courier New" w:hAnsi="Courier New" w:eastAsia="宋体" w:cs="Courier New"/>
          <w:kern w:val="0"/>
          <w:sz w:val="32"/>
          <w:szCs w:val="32"/>
        </w:rPr>
        <w:t>]</w:t>
      </w:r>
    </w:p>
    <w:p>
      <w:pPr>
        <w:pStyle w:val="10"/>
        <w:ind w:firstLine="0" w:firstLineChars="0"/>
        <w:jc w:val="left"/>
      </w:pPr>
      <w:r>
        <w:t>通过</w:t>
      </w:r>
      <w:r>
        <w:rPr>
          <w:rFonts w:cs="Courier New"/>
        </w:rPr>
        <w:t>RIP</w:t>
      </w:r>
      <w:r>
        <w:t>联通所有网段；</w:t>
      </w:r>
    </w:p>
    <w:p>
      <w:pPr>
        <w:pStyle w:val="10"/>
        <w:ind w:firstLine="0" w:firstLineChars="0"/>
        <w:jc w:val="left"/>
      </w:pPr>
      <w:r>
        <w:t>通过</w:t>
      </w:r>
      <w:r>
        <w:rPr>
          <w:rFonts w:cs="Courier New"/>
        </w:rPr>
        <w:t>vlan</w:t>
      </w:r>
      <w:r>
        <w:t>技术相互通信</w:t>
      </w:r>
      <w:r>
        <w:rPr>
          <w:rFonts w:hint="eastAsia"/>
        </w:rPr>
        <w:t>，隔绝广播</w:t>
      </w:r>
      <w:r>
        <w:t>；</w:t>
      </w:r>
    </w:p>
    <w:p>
      <w:pPr>
        <w:pStyle w:val="10"/>
        <w:ind w:firstLine="0" w:firstLineChars="0"/>
        <w:jc w:val="left"/>
      </w:pPr>
      <w:r>
        <w:t>其中</w:t>
      </w:r>
      <w:r>
        <w:rPr>
          <w:rFonts w:cs="Courier New"/>
        </w:rPr>
        <w:t>192.168.1.0</w:t>
      </w:r>
      <w:r>
        <w:t>网段和</w:t>
      </w:r>
      <w:r>
        <w:rPr>
          <w:rFonts w:cs="Courier New"/>
        </w:rPr>
        <w:t>192.168.2.0</w:t>
      </w:r>
      <w:r>
        <w:t>网段通过</w:t>
      </w:r>
      <w:r>
        <w:rPr>
          <w:rFonts w:cs="Courier New"/>
        </w:rPr>
        <w:t>NAT</w:t>
      </w:r>
      <w:r>
        <w:t>技术将局部地址映射到</w:t>
      </w:r>
      <w:r>
        <w:rPr>
          <w:rFonts w:cs="Courier New"/>
        </w:rPr>
        <w:t>200.1.1.0</w:t>
      </w:r>
      <w:r>
        <w:t>网段上地址与其他网段实现通信；</w:t>
      </w:r>
    </w:p>
    <w:p>
      <w:pPr>
        <w:pStyle w:val="10"/>
        <w:ind w:firstLine="0" w:firstLineChars="0"/>
        <w:jc w:val="left"/>
      </w:pPr>
      <w:r>
        <w:t>通过在</w:t>
      </w:r>
      <w:r>
        <w:rPr>
          <w:rFonts w:cs="Courier New"/>
        </w:rPr>
        <w:t>Router0</w:t>
      </w:r>
      <w:r>
        <w:t>设置</w:t>
      </w:r>
      <w:r>
        <w:rPr>
          <w:rFonts w:cs="Courier New"/>
        </w:rPr>
        <w:t>ACL</w:t>
      </w:r>
      <w:r>
        <w:t>，实现阻止</w:t>
      </w:r>
      <w:r>
        <w:rPr>
          <w:rFonts w:cs="Courier New"/>
        </w:rPr>
        <w:t>192.168.2.0</w:t>
      </w:r>
      <w:r>
        <w:t>到</w:t>
      </w:r>
      <w:r>
        <w:rPr>
          <w:rFonts w:cs="Courier New"/>
        </w:rPr>
        <w:t>200.1.5.2</w:t>
      </w:r>
      <w:r>
        <w:t>的转发。</w:t>
      </w:r>
    </w:p>
    <w:p>
      <w:pPr>
        <w:pStyle w:val="10"/>
        <w:ind w:firstLine="0" w:firstLineChars="0"/>
        <w:jc w:val="left"/>
      </w:pPr>
    </w:p>
    <w:p>
      <w:pPr>
        <w:pStyle w:val="6"/>
        <w:spacing w:before="0" w:beforeAutospacing="0" w:after="0" w:afterAutospacing="0"/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JhN2IzNDU4OWUyY2I3NThlNTRhZjQ3ZjhmOTNlMTUifQ=="/>
  </w:docVars>
  <w:rsids>
    <w:rsidRoot w:val="00D65C62"/>
    <w:rsid w:val="00106AA1"/>
    <w:rsid w:val="00300F60"/>
    <w:rsid w:val="00480340"/>
    <w:rsid w:val="00687B32"/>
    <w:rsid w:val="008B6943"/>
    <w:rsid w:val="00C56363"/>
    <w:rsid w:val="00D1343A"/>
    <w:rsid w:val="00D65C62"/>
    <w:rsid w:val="00E372E8"/>
    <w:rsid w:val="00FE2BF1"/>
    <w:rsid w:val="11973832"/>
    <w:rsid w:val="3E8A2413"/>
    <w:rsid w:val="5E81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ne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7">
    <w:name w:val="ne-text"/>
    <w:basedOn w:val="5"/>
    <w:qFormat/>
    <w:uiPriority w:val="0"/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kern w:val="2"/>
      <w:sz w:val="18"/>
      <w:szCs w:val="18"/>
    </w:rPr>
  </w:style>
  <w:style w:type="paragraph" w:styleId="10">
    <w:name w:val="No Spacing"/>
    <w:qFormat/>
    <w:uiPriority w:val="1"/>
    <w:pPr>
      <w:ind w:firstLine="200" w:firstLineChars="200"/>
      <w:jc w:val="center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868</Words>
  <Characters>4954</Characters>
  <Lines>41</Lines>
  <Paragraphs>11</Paragraphs>
  <TotalTime>7</TotalTime>
  <ScaleCrop>false</ScaleCrop>
  <LinksUpToDate>false</LinksUpToDate>
  <CharactersWithSpaces>5811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ytz622</cp:lastModifiedBy>
  <dcterms:modified xsi:type="dcterms:W3CDTF">2022-11-04T15:11:28Z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70AFAB47A8724CB48D9976B4FFB506EA</vt:lpwstr>
  </property>
</Properties>
</file>