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sz w:val="40"/>
        </w:rPr>
      </w:pPr>
      <w:r>
        <w:rPr>
          <w:rFonts w:hint="eastAsia"/>
          <w:sz w:val="40"/>
        </w:rPr>
        <w:t>2018年计算机网络期末试题回忆</w:t>
      </w:r>
    </w:p>
    <w:p>
      <w:pPr>
        <w:pStyle w:val="3"/>
      </w:pPr>
      <w:r>
        <w:rPr>
          <w:rFonts w:hint="eastAsia"/>
        </w:rPr>
        <w:t>单选：</w:t>
      </w:r>
    </w:p>
    <w:p>
      <w:pPr>
        <w:spacing w:line="360" w:lineRule="auto"/>
      </w:pPr>
      <w:r>
        <w:rPr>
          <w:rFonts w:hint="eastAsia"/>
        </w:rPr>
        <w:t>which can not be affected by electromagnetic or nosie?</w:t>
      </w:r>
    </w:p>
    <w:p>
      <w:pPr>
        <w:spacing w:line="360" w:lineRule="auto"/>
      </w:pPr>
      <w:r>
        <w:rPr>
          <w:rFonts w:hint="eastAsia"/>
        </w:rPr>
        <w:t>A. Twisted Pairs</w:t>
      </w:r>
      <w:r>
        <w:rPr>
          <w:rFonts w:hint="eastAsia"/>
        </w:rPr>
        <w:tab/>
      </w:r>
      <w:r>
        <w:rPr>
          <w:rFonts w:hint="eastAsia"/>
        </w:rPr>
        <w:t>B. Communication satellite</w:t>
      </w:r>
      <w:r>
        <w:rPr>
          <w:rFonts w:hint="eastAsia"/>
        </w:rPr>
        <w:tab/>
      </w:r>
      <w:r>
        <w:rPr>
          <w:rFonts w:hint="eastAsia"/>
        </w:rPr>
        <w:t>C. Coxial Cable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Fiber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data encapsulated过程：</w:t>
      </w:r>
    </w:p>
    <w:p>
      <w:pPr>
        <w:spacing w:line="360" w:lineRule="auto"/>
      </w:pPr>
      <w:r>
        <w:rPr>
          <w:rFonts w:hint="eastAsia"/>
        </w:rPr>
        <w:t>data-&gt;segments-&gt;packets-&gt;frames-&gt;bits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TCP建立连接和释放连接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v6：从Ipv4 32位变成了64位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Socket结构：IP_address &amp; port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which can not isolate collision?</w:t>
      </w:r>
    </w:p>
    <w:p>
      <w:pPr>
        <w:spacing w:line="360" w:lineRule="auto"/>
      </w:pPr>
      <w:r>
        <w:rPr>
          <w:rFonts w:hint="eastAsia"/>
        </w:rPr>
        <w:t>A.Hub</w:t>
      </w:r>
      <w:r>
        <w:rPr>
          <w:rFonts w:hint="eastAsia"/>
        </w:rPr>
        <w:tab/>
      </w:r>
      <w:r>
        <w:rPr>
          <w:rFonts w:hint="eastAsia"/>
        </w:rPr>
        <w:t>B.Switch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C.Route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B&amp;C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which is not the advantage of static routes:</w:t>
      </w:r>
    </w:p>
    <w:p>
      <w:pPr>
        <w:spacing w:line="360" w:lineRule="auto"/>
      </w:pPr>
      <w:r>
        <w:rPr>
          <w:rFonts w:hint="eastAsia"/>
        </w:rPr>
        <w:t>A.no CPU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B.no BandWidth</w:t>
      </w:r>
      <w:r>
        <w:rPr>
          <w:rFonts w:hint="eastAsia"/>
        </w:rPr>
        <w:tab/>
      </w:r>
      <w:r>
        <w:rPr>
          <w:rFonts w:hint="eastAsia"/>
        </w:rPr>
        <w:t>C.Security</w:t>
      </w:r>
      <w:r>
        <w:rPr>
          <w:rFonts w:hint="eastAsia"/>
        </w:rPr>
        <w:tab/>
      </w:r>
      <w:r>
        <w:rPr>
          <w:rFonts w:hint="eastAsia"/>
        </w:rPr>
        <w:t>D.(忘了，不过我选了这个)</w:t>
      </w:r>
    </w:p>
    <w:p>
      <w:pPr>
        <w:spacing w:line="360" w:lineRule="auto"/>
      </w:pPr>
      <w:r>
        <w:rPr>
          <w:rFonts w:hint="eastAsia"/>
        </w:rPr>
        <w:t>//静态路由优点：节省了CPU、带宽和路由内存，具有更高的安全性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（单选题有不少是新题，不过大多数都不难，只要认真复习的话）</w:t>
      </w:r>
    </w:p>
    <w:p>
      <w:pPr>
        <w:pStyle w:val="3"/>
      </w:pPr>
      <w:r>
        <w:rPr>
          <w:rFonts w:hint="eastAsia"/>
        </w:rPr>
        <w:t>多选题：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大多都是以前试卷上的，所以要认真看呐！</w:t>
      </w:r>
    </w:p>
    <w:p>
      <w:pPr>
        <w:spacing w:line="360" w:lineRule="auto"/>
      </w:pPr>
      <w:r>
        <w:rPr>
          <w:rFonts w:hint="eastAsia"/>
        </w:rPr>
        <w:t>考到的有：</w:t>
      </w:r>
    </w:p>
    <w:p>
      <w:pPr>
        <w:spacing w:line="360" w:lineRule="auto"/>
      </w:pPr>
      <w:r>
        <w:rPr>
          <w:rFonts w:hint="eastAsia"/>
        </w:rPr>
        <w:t>2013多选第一题、第二题、第三题、第四题、第八题</w:t>
      </w:r>
    </w:p>
    <w:p>
      <w:pPr>
        <w:spacing w:line="360" w:lineRule="auto"/>
      </w:pPr>
      <w:r>
        <w:rPr>
          <w:rFonts w:hint="eastAsia"/>
        </w:rPr>
        <w:t>2010多选第五题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新增的两题：</w:t>
      </w:r>
    </w:p>
    <w:p>
      <w:pPr>
        <w:spacing w:line="360" w:lineRule="auto"/>
      </w:pPr>
      <w:r>
        <w:rPr>
          <w:rFonts w:hint="eastAsia"/>
        </w:rPr>
        <w:t>以下使用了TCP的有：</w:t>
      </w:r>
    </w:p>
    <w:p>
      <w:pPr>
        <w:spacing w:line="360" w:lineRule="auto"/>
      </w:pPr>
      <w:r>
        <w:rPr>
          <w:rFonts w:hint="eastAsia"/>
        </w:rPr>
        <w:t>DHCP</w:t>
      </w:r>
      <w:r>
        <w:rPr>
          <w:rFonts w:hint="eastAsia"/>
        </w:rPr>
        <w:tab/>
      </w:r>
      <w:r>
        <w:rPr>
          <w:rFonts w:hint="eastAsia"/>
        </w:rPr>
        <w:t>SMTP</w:t>
      </w:r>
      <w:r>
        <w:rPr>
          <w:rFonts w:hint="eastAsia"/>
        </w:rPr>
        <w:tab/>
      </w:r>
      <w:r>
        <w:rPr>
          <w:rFonts w:hint="eastAsia"/>
        </w:rPr>
        <w:t>HTTP</w:t>
      </w:r>
      <w:r>
        <w:rPr>
          <w:rFonts w:hint="eastAsia"/>
        </w:rPr>
        <w:tab/>
      </w:r>
      <w:r>
        <w:rPr>
          <w:rFonts w:hint="eastAsia"/>
        </w:rPr>
        <w:t>TFTP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以下哪些不属于private IP address:</w:t>
      </w:r>
    </w:p>
    <w:p>
      <w:pPr>
        <w:spacing w:line="360" w:lineRule="auto"/>
      </w:pPr>
      <w:r>
        <w:rPr>
          <w:rFonts w:hint="eastAsia"/>
        </w:rPr>
        <w:t>A.127.0.0.1</w:t>
      </w:r>
      <w:r>
        <w:rPr>
          <w:rFonts w:hint="eastAsia"/>
        </w:rPr>
        <w:tab/>
      </w:r>
      <w:r>
        <w:rPr>
          <w:rFonts w:hint="eastAsia"/>
        </w:rPr>
        <w:t>B.191.1.1.1</w:t>
      </w:r>
      <w:r>
        <w:rPr>
          <w:rFonts w:hint="eastAsia"/>
        </w:rPr>
        <w:tab/>
      </w:r>
      <w:r>
        <w:rPr>
          <w:rFonts w:hint="eastAsia"/>
        </w:rPr>
        <w:t>C.192.168.255.1</w:t>
      </w:r>
      <w:r>
        <w:rPr>
          <w:rFonts w:hint="eastAsia"/>
        </w:rPr>
        <w:tab/>
      </w:r>
      <w:r>
        <w:rPr>
          <w:rFonts w:hint="eastAsia"/>
        </w:rPr>
        <w:t>D.172.30.0.1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名词解释：</w:t>
      </w:r>
    </w:p>
    <w:p>
      <w:pPr>
        <w:spacing w:line="360" w:lineRule="auto"/>
      </w:pPr>
      <w:r>
        <w:rPr>
          <w:rFonts w:hint="eastAsia"/>
        </w:rPr>
        <w:t>PPP</w:t>
      </w:r>
    </w:p>
    <w:p>
      <w:pPr>
        <w:spacing w:line="360" w:lineRule="auto"/>
      </w:pPr>
      <w:r>
        <w:rPr>
          <w:rFonts w:hint="eastAsia"/>
        </w:rPr>
        <w:t>CMDA/CD</w:t>
      </w:r>
    </w:p>
    <w:p>
      <w:pPr>
        <w:spacing w:line="360" w:lineRule="auto"/>
      </w:pPr>
      <w:r>
        <w:rPr>
          <w:rFonts w:hint="eastAsia"/>
        </w:rPr>
        <w:t>SMTP</w:t>
      </w:r>
    </w:p>
    <w:p>
      <w:pPr>
        <w:spacing w:line="360" w:lineRule="auto"/>
      </w:pPr>
      <w:r>
        <w:rPr>
          <w:rFonts w:hint="eastAsia"/>
        </w:rPr>
        <w:t>CHAP</w:t>
      </w:r>
    </w:p>
    <w:p>
      <w:pPr>
        <w:spacing w:line="360" w:lineRule="auto"/>
      </w:pPr>
      <w:r>
        <w:rPr>
          <w:rFonts w:hint="eastAsia"/>
        </w:rPr>
        <w:t>ICMP</w:t>
      </w:r>
    </w:p>
    <w:p>
      <w:pPr>
        <w:spacing w:line="360" w:lineRule="auto"/>
      </w:pPr>
      <w:r>
        <w:rPr>
          <w:rFonts w:hint="eastAsia"/>
        </w:rPr>
        <w:t>TDM</w:t>
      </w:r>
    </w:p>
    <w:p>
      <w:pPr>
        <w:spacing w:line="360" w:lineRule="auto"/>
      </w:pPr>
      <w:r>
        <w:rPr>
          <w:rFonts w:hint="eastAsia"/>
        </w:rPr>
        <w:t>ARP</w:t>
      </w:r>
    </w:p>
    <w:p>
      <w:pPr>
        <w:spacing w:line="360" w:lineRule="auto"/>
      </w:pPr>
      <w:r>
        <w:rPr>
          <w:rFonts w:hint="eastAsia"/>
        </w:rPr>
        <w:t>HTTP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大题：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RIP路由更新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子网划分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OSI model 和 TCP/IP model的异同点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不归零、曼彻斯特、差分曼彻斯特编码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2010年第四题</w:t>
      </w:r>
    </w:p>
    <w:p>
      <w:pPr>
        <w:spacing w:line="360" w:lineRule="auto"/>
      </w:pPr>
      <w:r>
        <w:drawing>
          <wp:inline distT="0" distB="0" distL="0" distR="0">
            <wp:extent cx="4813300" cy="29324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8617" cy="29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 w:ascii="微软雅黑" w:hAnsi="微软雅黑" w:eastAsia="微软雅黑"/>
        </w:rPr>
        <w:t>if you have a PC installed an Eternet NIC(IP address 192.168.100.4) and want to visit the web station 202.119.32.102, describe the process of getting appropriate MAC address by using transparent gateway.</w:t>
      </w:r>
    </w:p>
    <w:p>
      <w:pPr>
        <w:pStyle w:val="9"/>
        <w:spacing w:line="360" w:lineRule="auto"/>
        <w:ind w:left="360" w:firstLine="0" w:firstLineChars="0"/>
      </w:pPr>
      <w:r>
        <w:rPr>
          <w:rFonts w:hint="eastAsia" w:ascii="微软雅黑" w:hAnsi="微软雅黑" w:eastAsia="微软雅黑"/>
        </w:rPr>
        <w:t>give the Source MAC, Destination MAC, Source IP, Destination Ip in each key frame transferred.</w:t>
      </w:r>
    </w:p>
    <w:p>
      <w:pPr>
        <w:spacing w:line="360" w:lineRule="auto"/>
        <w:ind w:firstLine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（图差不多长下面这样子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emmmmm大概吧，越想越慌，这题不会做所以图也记得不清楚==</w:t>
      </w:r>
      <w:bookmarkStart w:id="0" w:name="_GoBack"/>
      <w:bookmarkEnd w:id="0"/>
      <w:r>
        <w:rPr>
          <w:rFonts w:hint="eastAsia" w:ascii="微软雅黑" w:hAnsi="微软雅黑" w:eastAsia="微软雅黑"/>
        </w:rPr>
        <w:t>）</w:t>
      </w:r>
    </w:p>
    <w:p>
      <w:pPr>
        <w:spacing w:line="360" w:lineRule="auto"/>
      </w:pPr>
      <w:r>
        <w:pict>
          <v:shape id="_x0000_i1025" o:spt="75" type="#_x0000_t75" style="height:244.5pt;width:415pt;" filled="f" o:preferrelative="t" stroked="f" coordsize="21600,21600">
            <v:path/>
            <v:fill on="f" focussize="0,0"/>
            <v:stroke on="f" joinstyle="miter"/>
            <v:imagedata r:id="rId5" o:title="rr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475E"/>
    <w:multiLevelType w:val="multilevel"/>
    <w:tmpl w:val="126847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2F"/>
    <w:rsid w:val="001416B6"/>
    <w:rsid w:val="00216325"/>
    <w:rsid w:val="00454C2F"/>
    <w:rsid w:val="00556E04"/>
    <w:rsid w:val="00C44A03"/>
    <w:rsid w:val="72D7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168</Words>
  <Characters>960</Characters>
  <Lines>8</Lines>
  <Paragraphs>2</Paragraphs>
  <TotalTime>33</TotalTime>
  <ScaleCrop>false</ScaleCrop>
  <LinksUpToDate>false</LinksUpToDate>
  <CharactersWithSpaces>1126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2018-06-30T04:40:00Z</dcterms:created>
  <dc:creator>xb21cn</dc:creator>
  <cp:lastModifiedBy>伏家兴</cp:lastModifiedBy>
  <dcterms:modified xsi:type="dcterms:W3CDTF">2019-02-28T13:54:45Z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