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Полночь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Апрельская улица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Дождя простывает след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Немощь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Фонарная жмурится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Крупными каплями свет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Тревожными фразами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Секунды звенит струна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Деревце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С круглыми стразами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Светом поет тишина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Воздух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Застыл в восхищении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Времени замер бег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Мой дух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Покорился бремени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Тихо ушедших лет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 Oct 2022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Не убирай от сердца руки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Молю тебя не убирай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Дай насладится болью муки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Когда безумство через край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Сердечной раны боль и пламя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Молю тебя ты не гаси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Дай мне поднять тревоги знамя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И опустить ты не проси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И в прошлом матери советов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Молю тебя ты не ищи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Нет у меня простых ответов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Мой друг сердечный не взыщи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Что будет завтра, все в тумане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Молю тебя не умолкай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Секунды рвут на клочья знамя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Безумства жажду через край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 Oct 2022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