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9B24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Making a positive contribution</w:t>
      </w:r>
    </w:p>
    <w:p w:rsidR="006F4534" w:rsidRPr="0061604F" w:rsidRDefault="00443366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>To</w:t>
      </w:r>
      <w:r w:rsidR="00CE7E44">
        <w:rPr>
          <w:sz w:val="32"/>
          <w:szCs w:val="32"/>
          <w:lang w:val="en-US"/>
        </w:rPr>
        <w:t xml:space="preserve"> address</w:t>
      </w:r>
      <w:r>
        <w:rPr>
          <w:sz w:val="32"/>
          <w:szCs w:val="32"/>
          <w:lang w:val="en-US"/>
        </w:rPr>
        <w:t xml:space="preserve"> </w:t>
      </w:r>
      <w:r w:rsidR="00CE7E44">
        <w:rPr>
          <w:sz w:val="32"/>
          <w:szCs w:val="32"/>
          <w:lang w:val="en-US"/>
        </w:rPr>
        <w:t xml:space="preserve">offending </w:t>
      </w:r>
      <w:proofErr w:type="spellStart"/>
      <w:r w:rsidR="00CE7E44">
        <w:rPr>
          <w:sz w:val="32"/>
          <w:szCs w:val="32"/>
          <w:lang w:val="en-US"/>
        </w:rPr>
        <w:t>behaviour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bookmarkEnd w:id="0"/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CE7E44" w:rsidRPr="00CE7E44">
              <w:rPr>
                <w:lang w:val="en-US"/>
              </w:rPr>
              <w:t>Discussion on the expectations and implications of the statutory orders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</w:t>
            </w:r>
            <w:r w:rsidR="003719C9">
              <w:rPr>
                <w:lang w:val="en-US"/>
              </w:rPr>
              <w:t xml:space="preserve"> </w:t>
            </w:r>
            <w:r w:rsidR="00CE7E44" w:rsidRPr="00CE7E44">
              <w:rPr>
                <w:lang w:val="en-US"/>
              </w:rPr>
              <w:t xml:space="preserve">Discussion on the causes for the offending </w:t>
            </w:r>
            <w:proofErr w:type="spellStart"/>
            <w:r w:rsidR="00CE7E44" w:rsidRPr="00CE7E44">
              <w:rPr>
                <w:lang w:val="en-US"/>
              </w:rPr>
              <w:t>behaviour</w:t>
            </w:r>
            <w:proofErr w:type="spellEnd"/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CE7E44" w:rsidRPr="00CE7E44">
              <w:rPr>
                <w:lang w:val="en-US"/>
              </w:rPr>
              <w:t>Agreement on committing to the support plan offered by probation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CE7E44" w:rsidTr="0061604F">
        <w:tc>
          <w:tcPr>
            <w:tcW w:w="8784" w:type="dxa"/>
          </w:tcPr>
          <w:p w:rsidR="00CE7E44" w:rsidRPr="00CE7E44" w:rsidRDefault="00CE7E44" w:rsidP="00CE7E44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Pr="00CE7E44">
              <w:rPr>
                <w:lang w:val="en-US"/>
              </w:rPr>
              <w:t xml:space="preserve">Agreement and commitment to a reducing offending </w:t>
            </w:r>
            <w:proofErr w:type="spellStart"/>
            <w:r w:rsidRPr="00CE7E44">
              <w:rPr>
                <w:lang w:val="en-US"/>
              </w:rPr>
              <w:t>behaviour</w:t>
            </w:r>
            <w:proofErr w:type="spellEnd"/>
            <w:r w:rsidRPr="00CE7E44">
              <w:rPr>
                <w:lang w:val="en-US"/>
              </w:rPr>
              <w:t xml:space="preserve"> plan</w:t>
            </w:r>
            <w:r>
              <w:rPr>
                <w:lang w:val="en-US"/>
              </w:rPr>
              <w:t xml:space="preserve"> by accessing alternative activities</w:t>
            </w:r>
          </w:p>
        </w:tc>
        <w:tc>
          <w:tcPr>
            <w:tcW w:w="1835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CE7E44" w:rsidRDefault="00CE7E44">
            <w:pPr>
              <w:rPr>
                <w:lang w:val="en-US"/>
              </w:rPr>
            </w:pPr>
          </w:p>
        </w:tc>
      </w:tr>
      <w:tr w:rsidR="00CE7E44" w:rsidTr="0061604F">
        <w:tc>
          <w:tcPr>
            <w:tcW w:w="8784" w:type="dxa"/>
          </w:tcPr>
          <w:p w:rsidR="00CE7E44" w:rsidRDefault="00CE7E44" w:rsidP="00CE7E44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>
              <w:rPr>
                <w:lang w:val="en-US"/>
              </w:rPr>
              <w:t xml:space="preserve">Reduction in offending </w:t>
            </w:r>
            <w:proofErr w:type="spellStart"/>
            <w:r>
              <w:rPr>
                <w:lang w:val="en-US"/>
              </w:rPr>
              <w:t>behaviour</w:t>
            </w:r>
            <w:proofErr w:type="spellEnd"/>
          </w:p>
          <w:p w:rsidR="00CE7E44" w:rsidRPr="00CE7E44" w:rsidRDefault="00CE7E44" w:rsidP="00CE7E44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CE7E44" w:rsidRDefault="00CE7E44">
            <w:pPr>
              <w:rPr>
                <w:lang w:val="en-US"/>
              </w:rPr>
            </w:pPr>
          </w:p>
        </w:tc>
      </w:tr>
      <w:tr w:rsidR="00611B6C" w:rsidTr="0061604F">
        <w:tc>
          <w:tcPr>
            <w:tcW w:w="8784" w:type="dxa"/>
          </w:tcPr>
          <w:p w:rsidR="00611B6C" w:rsidRPr="00611B6C" w:rsidRDefault="00611B6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</w:t>
            </w:r>
            <w:r w:rsidR="00CE7E44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 xml:space="preserve">: </w:t>
            </w:r>
            <w:r w:rsidR="003719C9" w:rsidRPr="003719C9">
              <w:rPr>
                <w:lang w:val="en-US"/>
              </w:rPr>
              <w:t>Quarterly reviews</w:t>
            </w:r>
          </w:p>
          <w:p w:rsidR="00611B6C" w:rsidRPr="00611B6C" w:rsidRDefault="00611B6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1B6C" w:rsidRDefault="00611B6C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524B6"/>
    <w:rsid w:val="003719C9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9B244B"/>
    <w:rsid w:val="00AE2F05"/>
    <w:rsid w:val="00C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AF45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C70D79-1A15-47C6-BB4E-1D95C6E73723}"/>
</file>

<file path=customXml/itemProps2.xml><?xml version="1.0" encoding="utf-8"?>
<ds:datastoreItem xmlns:ds="http://schemas.openxmlformats.org/officeDocument/2006/customXml" ds:itemID="{6595E0BF-D6DC-47D4-B46E-F69320A26012}"/>
</file>

<file path=customXml/itemProps3.xml><?xml version="1.0" encoding="utf-8"?>
<ds:datastoreItem xmlns:ds="http://schemas.openxmlformats.org/officeDocument/2006/customXml" ds:itemID="{4CA8D5E0-46E4-49D8-BFF9-F949490627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2019-05-17T15:24:00Z</dcterms:created>
  <dcterms:modified xsi:type="dcterms:W3CDTF">2019-05-17T15:24:00Z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13577300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