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that keeps  track of the number of instances created. Implement a static variable and method to accomplish this.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Ans:-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static variable to keep track of the number of instances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InstanceCounter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Create instances of the class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Get the number of instances created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InstanceCounter1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Output: 3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and create a constructor with parameters and initialise and the variable  using constructor.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 is:-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is:-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 is:-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is:-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"rollNo is:-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"rehan"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private keyword for a variable and use setter and getter methods to initialise and print values.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"rehan"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call a method without creating an object of a class.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AreaCircle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circle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IndependentObj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AreaCircle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which has a static block  and constructor overloading , initialise variables using constructors and print it.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constructor"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"static block"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"usama"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"khan"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name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