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37A3B" w14:textId="549990F0" w:rsidR="00996A12" w:rsidRPr="00AD0C31" w:rsidRDefault="00996A12" w:rsidP="00996A12">
      <w:pPr>
        <w:rPr>
          <w:rFonts w:ascii="Times New Roman" w:hAnsi="Times New Roman" w:cs="Times New Roman"/>
        </w:rPr>
      </w:pPr>
      <w:r w:rsidRPr="00AD0C31">
        <w:rPr>
          <w:rFonts w:ascii="Times New Roman" w:hAnsi="Times New Roman" w:cs="Times New Roman"/>
          <w:b/>
          <w:bCs/>
        </w:rPr>
        <w:t xml:space="preserve">Description of your data exploration and pre-processing approaches, model architecture, training algorithm, and evaluation procedure, any interesting findings and exploration. Any business judgment and decision related to your data approaches, model selection and model usage recommendation. </w:t>
      </w:r>
      <w:r w:rsidRPr="00AD0C31">
        <w:rPr>
          <w:rFonts w:ascii="Times New Roman" w:hAnsi="Times New Roman" w:cs="Times New Roman"/>
        </w:rPr>
        <w:t> </w:t>
      </w:r>
    </w:p>
    <w:p w14:paraId="4923BF84" w14:textId="77777777" w:rsidR="00D15823" w:rsidRPr="00AD0C31" w:rsidRDefault="00D15823" w:rsidP="00F91D89">
      <w:pPr>
        <w:pStyle w:val="Heading2"/>
        <w:rPr>
          <w:rFonts w:ascii="Times New Roman" w:hAnsi="Times New Roman" w:cs="Times New Roman"/>
        </w:rPr>
      </w:pPr>
    </w:p>
    <w:p w14:paraId="2994ED62" w14:textId="160B435B" w:rsidR="00F91D89" w:rsidRPr="00AD0C31" w:rsidRDefault="00F91D89" w:rsidP="00F91D89">
      <w:pPr>
        <w:pStyle w:val="Heading2"/>
        <w:rPr>
          <w:rFonts w:ascii="Times New Roman" w:hAnsi="Times New Roman" w:cs="Times New Roman"/>
        </w:rPr>
      </w:pPr>
      <w:r w:rsidRPr="00AD0C31">
        <w:rPr>
          <w:rFonts w:ascii="Times New Roman" w:hAnsi="Times New Roman" w:cs="Times New Roman"/>
        </w:rPr>
        <w:t>Data Exploration</w:t>
      </w:r>
    </w:p>
    <w:p w14:paraId="1394FF4E" w14:textId="234FC074" w:rsidR="00996A12" w:rsidRPr="00AD0C31" w:rsidRDefault="00996A12" w:rsidP="00996A12">
      <w:pPr>
        <w:rPr>
          <w:rFonts w:ascii="Times New Roman" w:hAnsi="Times New Roman" w:cs="Times New Roman"/>
        </w:rPr>
      </w:pPr>
      <w:r w:rsidRPr="00AD0C31">
        <w:rPr>
          <w:rFonts w:ascii="Times New Roman" w:hAnsi="Times New Roman" w:cs="Times New Roman"/>
        </w:rPr>
        <w:t>The dataset provided by Walmart contain</w:t>
      </w:r>
      <w:r w:rsidR="00F91D89" w:rsidRPr="00AD0C31">
        <w:rPr>
          <w:rFonts w:ascii="Times New Roman" w:hAnsi="Times New Roman" w:cs="Times New Roman"/>
        </w:rPr>
        <w:t>s</w:t>
      </w:r>
      <w:r w:rsidRPr="00AD0C31">
        <w:rPr>
          <w:rFonts w:ascii="Times New Roman" w:hAnsi="Times New Roman" w:cs="Times New Roman"/>
        </w:rPr>
        <w:t xml:space="preserve"> </w:t>
      </w:r>
      <w:r w:rsidR="00F91D89" w:rsidRPr="00AD0C31">
        <w:rPr>
          <w:rFonts w:ascii="Times New Roman" w:hAnsi="Times New Roman" w:cs="Times New Roman"/>
        </w:rPr>
        <w:t>~200,000 rows and 40</w:t>
      </w:r>
      <w:r w:rsidRPr="00AD0C31">
        <w:rPr>
          <w:rFonts w:ascii="Times New Roman" w:hAnsi="Times New Roman" w:cs="Times New Roman"/>
        </w:rPr>
        <w:t xml:space="preserve"> demographic and employment-related</w:t>
      </w:r>
      <w:r w:rsidRPr="00AD0C31">
        <w:rPr>
          <w:rFonts w:ascii="Times New Roman" w:hAnsi="Times New Roman" w:cs="Times New Roman"/>
          <w:b/>
          <w:bCs/>
        </w:rPr>
        <w:t xml:space="preserve"> </w:t>
      </w:r>
      <w:r w:rsidRPr="00AD0C31">
        <w:rPr>
          <w:rFonts w:ascii="Times New Roman" w:hAnsi="Times New Roman" w:cs="Times New Roman"/>
        </w:rPr>
        <w:t>variables along with a binary target variable indicating whether income was &lt;50K or &gt;</w:t>
      </w:r>
      <w:r w:rsidR="00F91D89" w:rsidRPr="00AD0C31">
        <w:rPr>
          <w:rFonts w:ascii="Times New Roman" w:hAnsi="Times New Roman" w:cs="Times New Roman"/>
        </w:rPr>
        <w:t>=</w:t>
      </w:r>
      <w:r w:rsidRPr="00AD0C31">
        <w:rPr>
          <w:rFonts w:ascii="Times New Roman" w:hAnsi="Times New Roman" w:cs="Times New Roman"/>
        </w:rPr>
        <w:t>50K. Features includ</w:t>
      </w:r>
      <w:r w:rsidR="00F91D89" w:rsidRPr="00AD0C31">
        <w:rPr>
          <w:rFonts w:ascii="Times New Roman" w:hAnsi="Times New Roman" w:cs="Times New Roman"/>
        </w:rPr>
        <w:t>e</w:t>
      </w:r>
      <w:r w:rsidRPr="00AD0C31">
        <w:rPr>
          <w:rFonts w:ascii="Times New Roman" w:hAnsi="Times New Roman" w:cs="Times New Roman"/>
        </w:rPr>
        <w:t xml:space="preserve"> both categorical (e.g., work</w:t>
      </w:r>
      <w:r w:rsidR="00F91D89" w:rsidRPr="00AD0C31">
        <w:rPr>
          <w:rFonts w:ascii="Times New Roman" w:hAnsi="Times New Roman" w:cs="Times New Roman"/>
        </w:rPr>
        <w:t xml:space="preserve"> </w:t>
      </w:r>
      <w:r w:rsidRPr="00AD0C31">
        <w:rPr>
          <w:rFonts w:ascii="Times New Roman" w:hAnsi="Times New Roman" w:cs="Times New Roman"/>
        </w:rPr>
        <w:t>class, education, marital-status, occupation, relationship, race, sex, native-country) and numerical variables (e.g., age, hours-per-week, capital-gain, capital-loss).  </w:t>
      </w:r>
    </w:p>
    <w:p w14:paraId="56130CF4" w14:textId="23ED869C" w:rsidR="00996A12" w:rsidRPr="00AD0C31" w:rsidRDefault="00996A12" w:rsidP="00996A12">
      <w:pPr>
        <w:rPr>
          <w:rFonts w:ascii="Times New Roman" w:hAnsi="Times New Roman" w:cs="Times New Roman"/>
        </w:rPr>
      </w:pPr>
      <w:r w:rsidRPr="00AD0C31">
        <w:rPr>
          <w:rFonts w:ascii="Times New Roman" w:hAnsi="Times New Roman" w:cs="Times New Roman"/>
          <w:b/>
          <w:bCs/>
        </w:rPr>
        <w:t>Missing Values</w:t>
      </w:r>
      <w:r w:rsidR="009843E2" w:rsidRPr="00AD0C31">
        <w:rPr>
          <w:rFonts w:ascii="Times New Roman" w:hAnsi="Times New Roman" w:cs="Times New Roman"/>
          <w:b/>
          <w:bCs/>
        </w:rPr>
        <w:t xml:space="preserve"> and </w:t>
      </w:r>
      <w:r w:rsidRPr="00AD0C31">
        <w:rPr>
          <w:rFonts w:ascii="Times New Roman" w:hAnsi="Times New Roman" w:cs="Times New Roman"/>
          <w:b/>
          <w:bCs/>
        </w:rPr>
        <w:t>Data Quality</w:t>
      </w:r>
      <w:r w:rsidRPr="00AD0C31">
        <w:rPr>
          <w:rFonts w:ascii="Times New Roman" w:hAnsi="Times New Roman" w:cs="Times New Roman"/>
        </w:rPr>
        <w:t> </w:t>
      </w:r>
    </w:p>
    <w:p w14:paraId="33E4E0A1" w14:textId="130531F9" w:rsidR="00996A12" w:rsidRPr="00AD0C31" w:rsidRDefault="00996A12" w:rsidP="00996A12">
      <w:pPr>
        <w:numPr>
          <w:ilvl w:val="0"/>
          <w:numId w:val="5"/>
        </w:numPr>
        <w:rPr>
          <w:rFonts w:ascii="Times New Roman" w:hAnsi="Times New Roman" w:cs="Times New Roman"/>
        </w:rPr>
      </w:pPr>
      <w:r w:rsidRPr="00AD0C31">
        <w:rPr>
          <w:rFonts w:ascii="Times New Roman" w:hAnsi="Times New Roman" w:cs="Times New Roman"/>
        </w:rPr>
        <w:t xml:space="preserve">Several categorical features contained </w:t>
      </w:r>
      <w:r w:rsidRPr="00AD0C31">
        <w:rPr>
          <w:rFonts w:ascii="Times New Roman" w:hAnsi="Times New Roman" w:cs="Times New Roman"/>
          <w:b/>
          <w:bCs/>
        </w:rPr>
        <w:t>"?"</w:t>
      </w:r>
      <w:r w:rsidRPr="00AD0C31">
        <w:rPr>
          <w:rFonts w:ascii="Times New Roman" w:hAnsi="Times New Roman" w:cs="Times New Roman"/>
        </w:rPr>
        <w:t xml:space="preserve"> and </w:t>
      </w:r>
      <w:r w:rsidRPr="00AD0C31">
        <w:rPr>
          <w:rFonts w:ascii="Times New Roman" w:hAnsi="Times New Roman" w:cs="Times New Roman"/>
          <w:b/>
          <w:bCs/>
        </w:rPr>
        <w:t>“Not in universe”</w:t>
      </w:r>
      <w:r w:rsidRPr="00AD0C31">
        <w:rPr>
          <w:rFonts w:ascii="Times New Roman" w:hAnsi="Times New Roman" w:cs="Times New Roman"/>
        </w:rPr>
        <w:t xml:space="preserve"> values, representing missing or unknown categories. In a few variables, these values appeared in more than </w:t>
      </w:r>
      <w:r w:rsidR="00D15823" w:rsidRPr="00AD0C31">
        <w:rPr>
          <w:rFonts w:ascii="Times New Roman" w:hAnsi="Times New Roman" w:cs="Times New Roman"/>
        </w:rPr>
        <w:t>40</w:t>
      </w:r>
      <w:r w:rsidRPr="00AD0C31">
        <w:rPr>
          <w:rFonts w:ascii="Times New Roman" w:hAnsi="Times New Roman" w:cs="Times New Roman"/>
        </w:rPr>
        <w:t>% of the observations. To avoid training the model on unreliable data, we dropped these features. It reduces noise and prevents misleading patterns in the predictions, ultimately helping the model target customers more accurately. </w:t>
      </w:r>
    </w:p>
    <w:p w14:paraId="5E77F321" w14:textId="4D9EECAC" w:rsidR="009843E2" w:rsidRPr="00AD0C31" w:rsidRDefault="00996A12" w:rsidP="009843E2">
      <w:pPr>
        <w:numPr>
          <w:ilvl w:val="0"/>
          <w:numId w:val="6"/>
        </w:numPr>
        <w:rPr>
          <w:rFonts w:ascii="Times New Roman" w:hAnsi="Times New Roman" w:cs="Times New Roman"/>
        </w:rPr>
      </w:pPr>
      <w:r w:rsidRPr="00AD0C31">
        <w:rPr>
          <w:rFonts w:ascii="Times New Roman" w:hAnsi="Times New Roman" w:cs="Times New Roman"/>
        </w:rPr>
        <w:t xml:space="preserve">Numeric variables such as capital gains, capital losses, and dividends from stocks contained missing entries, which were imputed with zeros under the </w:t>
      </w:r>
      <w:r w:rsidRPr="00AD0C31">
        <w:rPr>
          <w:rFonts w:ascii="Times New Roman" w:hAnsi="Times New Roman" w:cs="Times New Roman"/>
          <w:b/>
          <w:bCs/>
        </w:rPr>
        <w:t>assumption that non-reporting indicates no such income.</w:t>
      </w:r>
      <w:r w:rsidRPr="00AD0C31">
        <w:rPr>
          <w:rFonts w:ascii="Times New Roman" w:hAnsi="Times New Roman" w:cs="Times New Roman"/>
        </w:rPr>
        <w:t> </w:t>
      </w:r>
      <w:r w:rsidR="00D15823" w:rsidRPr="00AD0C31">
        <w:rPr>
          <w:rFonts w:ascii="Times New Roman" w:hAnsi="Times New Roman" w:cs="Times New Roman"/>
          <w:b/>
          <w:bCs/>
        </w:rPr>
        <w:t>We also assume that capital gain, loss, and dividends are for the same fiscal year.</w:t>
      </w:r>
    </w:p>
    <w:p w14:paraId="43D6C419" w14:textId="01E3EC39" w:rsidR="00D15823" w:rsidRPr="00AD0C31" w:rsidRDefault="00D15823" w:rsidP="00D15823">
      <w:pPr>
        <w:rPr>
          <w:rFonts w:ascii="Times New Roman" w:hAnsi="Times New Roman" w:cs="Times New Roman"/>
          <w:b/>
          <w:bCs/>
        </w:rPr>
      </w:pPr>
      <w:r w:rsidRPr="00AD0C31">
        <w:rPr>
          <w:rFonts w:ascii="Times New Roman" w:hAnsi="Times New Roman" w:cs="Times New Roman"/>
          <w:b/>
          <w:bCs/>
        </w:rPr>
        <w:t>Class Imbalance</w:t>
      </w:r>
    </w:p>
    <w:p w14:paraId="47BE603D" w14:textId="4B0625F2" w:rsidR="00D15823" w:rsidRPr="00AD0C31" w:rsidRDefault="00D15823" w:rsidP="00D15823">
      <w:pPr>
        <w:rPr>
          <w:rFonts w:ascii="Times New Roman" w:hAnsi="Times New Roman" w:cs="Times New Roman"/>
        </w:rPr>
      </w:pPr>
      <w:r w:rsidRPr="00AD0C31">
        <w:rPr>
          <w:rFonts w:ascii="Times New Roman" w:hAnsi="Times New Roman" w:cs="Times New Roman"/>
        </w:rPr>
        <w:t xml:space="preserve">The income distribution is imbalanced, with most individuals belonging to the ≤50K income group. The weighted class imbalance takes into account the stratified weights of the census. </w:t>
      </w:r>
      <w:r w:rsidR="009843E2" w:rsidRPr="00AD0C31">
        <w:rPr>
          <w:rFonts w:ascii="Times New Roman" w:hAnsi="Times New Roman" w:cs="Times New Roman"/>
        </w:rPr>
        <w:t xml:space="preserve">There is not much of a difference between class imbalance for raw and weighted. </w:t>
      </w:r>
      <w:r w:rsidR="009843E2" w:rsidRPr="00AD0C31">
        <w:rPr>
          <w:rFonts w:ascii="Times New Roman" w:hAnsi="Times New Roman" w:cs="Times New Roman"/>
          <w:b/>
          <w:bCs/>
        </w:rPr>
        <w:t>We will model the data on the assumption that the data is representative of the entire population.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1421"/>
        <w:gridCol w:w="1838"/>
      </w:tblGrid>
      <w:tr w:rsidR="00D15823" w:rsidRPr="00AD0C31" w14:paraId="337E5C1C" w14:textId="77777777" w:rsidTr="00D15823">
        <w:trPr>
          <w:trHeight w:val="300"/>
          <w:jc w:val="center"/>
        </w:trPr>
        <w:tc>
          <w:tcPr>
            <w:tcW w:w="1566" w:type="dxa"/>
            <w:tcBorders>
              <w:top w:val="single" w:sz="4" w:space="0" w:color="000000"/>
              <w:left w:val="single" w:sz="4" w:space="0" w:color="000000"/>
              <w:bottom w:val="single" w:sz="4" w:space="0" w:color="000000"/>
              <w:right w:val="single" w:sz="4" w:space="0" w:color="000000"/>
            </w:tcBorders>
            <w:hideMark/>
          </w:tcPr>
          <w:p w14:paraId="6D7ED60E" w14:textId="77777777" w:rsidR="00D15823" w:rsidRPr="00AD0C31" w:rsidRDefault="00D15823" w:rsidP="00F030CC">
            <w:pPr>
              <w:rPr>
                <w:rFonts w:ascii="Times New Roman" w:hAnsi="Times New Roman" w:cs="Times New Roman"/>
              </w:rPr>
            </w:pPr>
            <w:r w:rsidRPr="00AD0C31">
              <w:rPr>
                <w:rFonts w:ascii="Times New Roman" w:hAnsi="Times New Roman" w:cs="Times New Roman"/>
                <w:b/>
                <w:bCs/>
              </w:rPr>
              <w:t>Label</w:t>
            </w:r>
            <w:r w:rsidRPr="00AD0C31">
              <w:rPr>
                <w:rFonts w:ascii="Times New Roman" w:hAnsi="Times New Roman" w:cs="Times New Roman"/>
              </w:rPr>
              <w:t> </w:t>
            </w:r>
          </w:p>
        </w:tc>
        <w:tc>
          <w:tcPr>
            <w:tcW w:w="0" w:type="auto"/>
            <w:tcBorders>
              <w:top w:val="single" w:sz="4" w:space="0" w:color="000000"/>
              <w:left w:val="single" w:sz="4" w:space="0" w:color="000000"/>
              <w:bottom w:val="single" w:sz="4" w:space="0" w:color="000000"/>
              <w:right w:val="single" w:sz="4" w:space="0" w:color="000000"/>
            </w:tcBorders>
            <w:hideMark/>
          </w:tcPr>
          <w:p w14:paraId="35E6C562" w14:textId="77777777" w:rsidR="00D15823" w:rsidRPr="00AD0C31" w:rsidRDefault="00D15823" w:rsidP="00F030CC">
            <w:pPr>
              <w:rPr>
                <w:rFonts w:ascii="Times New Roman" w:hAnsi="Times New Roman" w:cs="Times New Roman"/>
              </w:rPr>
            </w:pPr>
            <w:r w:rsidRPr="00AD0C31">
              <w:rPr>
                <w:rFonts w:ascii="Times New Roman" w:hAnsi="Times New Roman" w:cs="Times New Roman"/>
                <w:b/>
                <w:bCs/>
              </w:rPr>
              <w:t>Raw %age</w:t>
            </w:r>
            <w:r w:rsidRPr="00AD0C31">
              <w:rPr>
                <w:rFonts w:ascii="Times New Roman" w:hAnsi="Times New Roman" w:cs="Times New Roman"/>
              </w:rPr>
              <w:t> </w:t>
            </w:r>
          </w:p>
        </w:tc>
        <w:tc>
          <w:tcPr>
            <w:tcW w:w="1838" w:type="dxa"/>
            <w:tcBorders>
              <w:top w:val="single" w:sz="4" w:space="0" w:color="000000"/>
              <w:left w:val="single" w:sz="4" w:space="0" w:color="000000"/>
              <w:bottom w:val="single" w:sz="4" w:space="0" w:color="000000"/>
              <w:right w:val="single" w:sz="4" w:space="0" w:color="000000"/>
            </w:tcBorders>
            <w:hideMark/>
          </w:tcPr>
          <w:p w14:paraId="712F0276" w14:textId="77777777" w:rsidR="00D15823" w:rsidRPr="00AD0C31" w:rsidRDefault="00D15823" w:rsidP="00F030CC">
            <w:pPr>
              <w:rPr>
                <w:rFonts w:ascii="Times New Roman" w:hAnsi="Times New Roman" w:cs="Times New Roman"/>
              </w:rPr>
            </w:pPr>
            <w:r w:rsidRPr="00AD0C31">
              <w:rPr>
                <w:rFonts w:ascii="Times New Roman" w:hAnsi="Times New Roman" w:cs="Times New Roman"/>
                <w:b/>
                <w:bCs/>
              </w:rPr>
              <w:t>Weighted %age</w:t>
            </w:r>
            <w:r w:rsidRPr="00AD0C31">
              <w:rPr>
                <w:rFonts w:ascii="Times New Roman" w:hAnsi="Times New Roman" w:cs="Times New Roman"/>
              </w:rPr>
              <w:t> </w:t>
            </w:r>
          </w:p>
        </w:tc>
      </w:tr>
      <w:tr w:rsidR="00D15823" w:rsidRPr="00AD0C31" w14:paraId="6DF569F6" w14:textId="77777777" w:rsidTr="00D15823">
        <w:trPr>
          <w:trHeight w:val="300"/>
          <w:jc w:val="center"/>
        </w:trPr>
        <w:tc>
          <w:tcPr>
            <w:tcW w:w="1566" w:type="dxa"/>
            <w:tcBorders>
              <w:top w:val="single" w:sz="4" w:space="0" w:color="000000"/>
              <w:left w:val="single" w:sz="4" w:space="0" w:color="000000"/>
              <w:bottom w:val="single" w:sz="4" w:space="0" w:color="000000"/>
              <w:right w:val="single" w:sz="4" w:space="0" w:color="000000"/>
            </w:tcBorders>
            <w:hideMark/>
          </w:tcPr>
          <w:p w14:paraId="11A05FBD" w14:textId="1B43A9E9" w:rsidR="00D15823" w:rsidRPr="00AD0C31" w:rsidRDefault="00D15823" w:rsidP="00F030CC">
            <w:pPr>
              <w:rPr>
                <w:rFonts w:ascii="Times New Roman" w:hAnsi="Times New Roman" w:cs="Times New Roman"/>
              </w:rPr>
            </w:pPr>
            <w:r w:rsidRPr="00AD0C31">
              <w:rPr>
                <w:rFonts w:ascii="Times New Roman" w:hAnsi="Times New Roman" w:cs="Times New Roman"/>
              </w:rPr>
              <w:t>&gt;=50,000 </w:t>
            </w:r>
          </w:p>
        </w:tc>
        <w:tc>
          <w:tcPr>
            <w:tcW w:w="1421" w:type="dxa"/>
            <w:tcBorders>
              <w:top w:val="single" w:sz="4" w:space="0" w:color="000000"/>
              <w:left w:val="single" w:sz="4" w:space="0" w:color="000000"/>
              <w:bottom w:val="single" w:sz="4" w:space="0" w:color="000000"/>
              <w:right w:val="single" w:sz="4" w:space="0" w:color="000000"/>
            </w:tcBorders>
            <w:hideMark/>
          </w:tcPr>
          <w:p w14:paraId="508586AA" w14:textId="77777777" w:rsidR="00D15823" w:rsidRPr="00AD0C31" w:rsidRDefault="00D15823" w:rsidP="00F030CC">
            <w:pPr>
              <w:rPr>
                <w:rFonts w:ascii="Times New Roman" w:hAnsi="Times New Roman" w:cs="Times New Roman"/>
              </w:rPr>
            </w:pPr>
            <w:r w:rsidRPr="00AD0C31">
              <w:rPr>
                <w:rFonts w:ascii="Times New Roman" w:hAnsi="Times New Roman" w:cs="Times New Roman"/>
              </w:rPr>
              <w:t>6.11 </w:t>
            </w:r>
          </w:p>
        </w:tc>
        <w:tc>
          <w:tcPr>
            <w:tcW w:w="1838" w:type="dxa"/>
            <w:tcBorders>
              <w:top w:val="single" w:sz="4" w:space="0" w:color="000000"/>
              <w:left w:val="single" w:sz="4" w:space="0" w:color="000000"/>
              <w:bottom w:val="single" w:sz="4" w:space="0" w:color="000000"/>
              <w:right w:val="single" w:sz="4" w:space="0" w:color="000000"/>
            </w:tcBorders>
            <w:hideMark/>
          </w:tcPr>
          <w:p w14:paraId="2D8BF9A8" w14:textId="77777777" w:rsidR="00D15823" w:rsidRPr="00AD0C31" w:rsidRDefault="00D15823" w:rsidP="00F030CC">
            <w:pPr>
              <w:rPr>
                <w:rFonts w:ascii="Times New Roman" w:hAnsi="Times New Roman" w:cs="Times New Roman"/>
              </w:rPr>
            </w:pPr>
            <w:r w:rsidRPr="00AD0C31">
              <w:rPr>
                <w:rFonts w:ascii="Times New Roman" w:hAnsi="Times New Roman" w:cs="Times New Roman"/>
              </w:rPr>
              <w:t>6.31 </w:t>
            </w:r>
          </w:p>
        </w:tc>
      </w:tr>
      <w:tr w:rsidR="00D15823" w:rsidRPr="00AD0C31" w14:paraId="3C156154" w14:textId="77777777" w:rsidTr="00D15823">
        <w:trPr>
          <w:trHeight w:val="300"/>
          <w:jc w:val="center"/>
        </w:trPr>
        <w:tc>
          <w:tcPr>
            <w:tcW w:w="1566" w:type="dxa"/>
            <w:tcBorders>
              <w:top w:val="single" w:sz="4" w:space="0" w:color="000000"/>
              <w:left w:val="single" w:sz="4" w:space="0" w:color="000000"/>
              <w:bottom w:val="single" w:sz="4" w:space="0" w:color="000000"/>
              <w:right w:val="single" w:sz="4" w:space="0" w:color="000000"/>
            </w:tcBorders>
            <w:hideMark/>
          </w:tcPr>
          <w:p w14:paraId="7AEEEA97" w14:textId="77777777" w:rsidR="00D15823" w:rsidRPr="00AD0C31" w:rsidRDefault="00D15823" w:rsidP="00F030CC">
            <w:pPr>
              <w:rPr>
                <w:rFonts w:ascii="Times New Roman" w:hAnsi="Times New Roman" w:cs="Times New Roman"/>
              </w:rPr>
            </w:pPr>
            <w:r w:rsidRPr="00AD0C31">
              <w:rPr>
                <w:rFonts w:ascii="Times New Roman" w:hAnsi="Times New Roman" w:cs="Times New Roman"/>
              </w:rPr>
              <w:t>&lt;50,000 </w:t>
            </w:r>
          </w:p>
        </w:tc>
        <w:tc>
          <w:tcPr>
            <w:tcW w:w="0" w:type="auto"/>
            <w:tcBorders>
              <w:top w:val="single" w:sz="4" w:space="0" w:color="000000"/>
              <w:left w:val="single" w:sz="4" w:space="0" w:color="000000"/>
              <w:bottom w:val="single" w:sz="4" w:space="0" w:color="000000"/>
              <w:right w:val="single" w:sz="4" w:space="0" w:color="000000"/>
            </w:tcBorders>
            <w:hideMark/>
          </w:tcPr>
          <w:p w14:paraId="3AAA962C" w14:textId="77777777" w:rsidR="00D15823" w:rsidRPr="00AD0C31" w:rsidRDefault="00D15823" w:rsidP="00F030CC">
            <w:pPr>
              <w:rPr>
                <w:rFonts w:ascii="Times New Roman" w:hAnsi="Times New Roman" w:cs="Times New Roman"/>
              </w:rPr>
            </w:pPr>
            <w:r w:rsidRPr="00AD0C31">
              <w:rPr>
                <w:rFonts w:ascii="Times New Roman" w:hAnsi="Times New Roman" w:cs="Times New Roman"/>
              </w:rPr>
              <w:t>93.88 </w:t>
            </w:r>
          </w:p>
        </w:tc>
        <w:tc>
          <w:tcPr>
            <w:tcW w:w="1838" w:type="dxa"/>
            <w:tcBorders>
              <w:top w:val="single" w:sz="4" w:space="0" w:color="000000"/>
              <w:left w:val="single" w:sz="4" w:space="0" w:color="000000"/>
              <w:bottom w:val="single" w:sz="4" w:space="0" w:color="000000"/>
              <w:right w:val="single" w:sz="4" w:space="0" w:color="000000"/>
            </w:tcBorders>
            <w:hideMark/>
          </w:tcPr>
          <w:p w14:paraId="3D4FDE71" w14:textId="77777777" w:rsidR="00D15823" w:rsidRPr="00AD0C31" w:rsidRDefault="00D15823" w:rsidP="00F030CC">
            <w:pPr>
              <w:rPr>
                <w:rFonts w:ascii="Times New Roman" w:hAnsi="Times New Roman" w:cs="Times New Roman"/>
              </w:rPr>
            </w:pPr>
            <w:r w:rsidRPr="00AD0C31">
              <w:rPr>
                <w:rFonts w:ascii="Times New Roman" w:hAnsi="Times New Roman" w:cs="Times New Roman"/>
              </w:rPr>
              <w:t>93.69 </w:t>
            </w:r>
          </w:p>
        </w:tc>
      </w:tr>
    </w:tbl>
    <w:p w14:paraId="62BC5DBB" w14:textId="77777777" w:rsidR="00D15823" w:rsidRPr="00AD0C31" w:rsidRDefault="00D15823" w:rsidP="00996A12">
      <w:pPr>
        <w:rPr>
          <w:rFonts w:ascii="Times New Roman" w:hAnsi="Times New Roman" w:cs="Times New Roman"/>
          <w:b/>
          <w:bCs/>
        </w:rPr>
      </w:pPr>
    </w:p>
    <w:p w14:paraId="42DC8189" w14:textId="77777777" w:rsidR="00D15823" w:rsidRDefault="00D15823" w:rsidP="00996A12">
      <w:pPr>
        <w:rPr>
          <w:rFonts w:ascii="Times New Roman" w:hAnsi="Times New Roman" w:cs="Times New Roman"/>
          <w:b/>
          <w:bCs/>
        </w:rPr>
      </w:pPr>
    </w:p>
    <w:p w14:paraId="24CF4ED8" w14:textId="77777777" w:rsidR="003B31B0" w:rsidRPr="00AD0C31" w:rsidRDefault="003B31B0" w:rsidP="00996A12">
      <w:pPr>
        <w:rPr>
          <w:rFonts w:ascii="Times New Roman" w:hAnsi="Times New Roman" w:cs="Times New Roman"/>
          <w:b/>
          <w:bCs/>
        </w:rPr>
      </w:pPr>
    </w:p>
    <w:p w14:paraId="4DC08E4A" w14:textId="35F2E8DF" w:rsidR="00996A12" w:rsidRPr="00AD0C31" w:rsidRDefault="00996A12" w:rsidP="00996A12">
      <w:pPr>
        <w:rPr>
          <w:rFonts w:ascii="Times New Roman" w:hAnsi="Times New Roman" w:cs="Times New Roman"/>
        </w:rPr>
      </w:pPr>
      <w:r w:rsidRPr="00AD0C31">
        <w:rPr>
          <w:rFonts w:ascii="Times New Roman" w:hAnsi="Times New Roman" w:cs="Times New Roman"/>
          <w:b/>
          <w:bCs/>
        </w:rPr>
        <w:lastRenderedPageBreak/>
        <w:t>Feature Engineering and Data Analysis</w:t>
      </w:r>
      <w:r w:rsidRPr="00AD0C31">
        <w:rPr>
          <w:rFonts w:ascii="Times New Roman" w:hAnsi="Times New Roman" w:cs="Times New Roman"/>
        </w:rPr>
        <w:t> </w:t>
      </w:r>
    </w:p>
    <w:p w14:paraId="6F1F8AEA" w14:textId="25142AD4" w:rsidR="00996A12" w:rsidRPr="00AD0C31" w:rsidRDefault="00996A12" w:rsidP="00996A12">
      <w:pPr>
        <w:rPr>
          <w:rFonts w:ascii="Times New Roman" w:hAnsi="Times New Roman" w:cs="Times New Roman"/>
        </w:rPr>
      </w:pPr>
      <w:r w:rsidRPr="00AD0C31">
        <w:rPr>
          <w:rFonts w:ascii="Times New Roman" w:hAnsi="Times New Roman" w:cs="Times New Roman"/>
        </w:rPr>
        <w:t xml:space="preserve">To </w:t>
      </w:r>
      <w:r w:rsidR="00D15823" w:rsidRPr="00AD0C31">
        <w:rPr>
          <w:rFonts w:ascii="Times New Roman" w:hAnsi="Times New Roman" w:cs="Times New Roman"/>
          <w:b/>
          <w:bCs/>
        </w:rPr>
        <w:t>reduce the sparsity in categorical variables and improve interpretability</w:t>
      </w:r>
      <w:r w:rsidRPr="00AD0C31">
        <w:rPr>
          <w:rFonts w:ascii="Times New Roman" w:hAnsi="Times New Roman" w:cs="Times New Roman"/>
        </w:rPr>
        <w:t>, we engineered several new features based on domain knowledge and exploratory findings: </w:t>
      </w:r>
    </w:p>
    <w:p w14:paraId="464C7617" w14:textId="5B5F080F" w:rsidR="002F4653" w:rsidRPr="00AD0C31" w:rsidRDefault="002F4653" w:rsidP="002F4653">
      <w:pPr>
        <w:pStyle w:val="NormalWeb"/>
        <w:numPr>
          <w:ilvl w:val="0"/>
          <w:numId w:val="15"/>
        </w:numPr>
      </w:pPr>
      <w:r w:rsidRPr="00AD0C31">
        <w:rPr>
          <w:rStyle w:val="Strong"/>
          <w:rFonts w:eastAsiaTheme="majorEastAsia"/>
        </w:rPr>
        <w:t>Education Grouping:</w:t>
      </w:r>
      <w:r w:rsidRPr="00AD0C31">
        <w:t xml:space="preserve"> Combined granular categories into broader groups to simplify interpretation and reduce sparsity.</w:t>
      </w:r>
    </w:p>
    <w:p w14:paraId="7E5B1A3B" w14:textId="0DB578E9" w:rsidR="002F4653" w:rsidRPr="00AD0C31" w:rsidRDefault="002F4653" w:rsidP="002F4653">
      <w:pPr>
        <w:pStyle w:val="NormalWeb"/>
        <w:numPr>
          <w:ilvl w:val="0"/>
          <w:numId w:val="15"/>
        </w:numPr>
      </w:pPr>
      <w:r w:rsidRPr="00AD0C31">
        <w:rPr>
          <w:rStyle w:val="Strong"/>
          <w:rFonts w:eastAsiaTheme="majorEastAsia"/>
        </w:rPr>
        <w:t>Marital Status:</w:t>
      </w:r>
      <w:r w:rsidRPr="00AD0C31">
        <w:t xml:space="preserve"> Collapsed into three bins—married, never married, previously married.</w:t>
      </w:r>
    </w:p>
    <w:p w14:paraId="080A4D63" w14:textId="7245A3C5" w:rsidR="002F4653" w:rsidRPr="00AD0C31" w:rsidRDefault="002F4653" w:rsidP="002F4653">
      <w:pPr>
        <w:pStyle w:val="NormalWeb"/>
        <w:numPr>
          <w:ilvl w:val="0"/>
          <w:numId w:val="15"/>
        </w:numPr>
      </w:pPr>
      <w:r w:rsidRPr="00AD0C31">
        <w:rPr>
          <w:rStyle w:val="Strong"/>
          <w:rFonts w:eastAsiaTheme="majorEastAsia"/>
        </w:rPr>
        <w:t>Employment:</w:t>
      </w:r>
      <w:r w:rsidRPr="00AD0C31">
        <w:t xml:space="preserve"> Grouped rare job categories into “Other” to stabilize training.</w:t>
      </w:r>
    </w:p>
    <w:p w14:paraId="0E477D80" w14:textId="67526B61" w:rsidR="002F4653" w:rsidRPr="00AD0C31" w:rsidRDefault="002F4653" w:rsidP="002F4653">
      <w:pPr>
        <w:pStyle w:val="NormalWeb"/>
        <w:numPr>
          <w:ilvl w:val="0"/>
          <w:numId w:val="15"/>
        </w:numPr>
      </w:pPr>
      <w:r w:rsidRPr="00AD0C31">
        <w:rPr>
          <w:rStyle w:val="Strong"/>
          <w:rFonts w:eastAsiaTheme="majorEastAsia"/>
        </w:rPr>
        <w:t>Family Bins:</w:t>
      </w:r>
      <w:r w:rsidRPr="00AD0C31">
        <w:t xml:space="preserve"> Engineered a feature indicating single, dependent, or minor household roles.</w:t>
      </w:r>
    </w:p>
    <w:p w14:paraId="67A64342" w14:textId="3D56F731" w:rsidR="002F4653" w:rsidRPr="00AD0C31" w:rsidRDefault="002F4653" w:rsidP="002F4653">
      <w:pPr>
        <w:pStyle w:val="NormalWeb"/>
        <w:numPr>
          <w:ilvl w:val="0"/>
          <w:numId w:val="15"/>
        </w:numPr>
      </w:pPr>
      <w:proofErr w:type="spellStart"/>
      <w:r w:rsidRPr="00AD0C31">
        <w:rPr>
          <w:rStyle w:val="Strong"/>
          <w:rFonts w:eastAsiaTheme="majorEastAsia"/>
        </w:rPr>
        <w:t>is_native</w:t>
      </w:r>
      <w:proofErr w:type="spellEnd"/>
      <w:r w:rsidRPr="00AD0C31">
        <w:rPr>
          <w:rStyle w:val="Strong"/>
          <w:rFonts w:eastAsiaTheme="majorEastAsia"/>
        </w:rPr>
        <w:t>:</w:t>
      </w:r>
      <w:r w:rsidRPr="00AD0C31">
        <w:t xml:space="preserve"> Binary flag for U.S. native citizenship to capture immigration effects.</w:t>
      </w:r>
    </w:p>
    <w:p w14:paraId="706F17CF" w14:textId="1A915FA6" w:rsidR="002F4653" w:rsidRPr="00AD0C31" w:rsidRDefault="002F4653" w:rsidP="002F4653">
      <w:pPr>
        <w:pStyle w:val="NormalWeb"/>
        <w:numPr>
          <w:ilvl w:val="0"/>
          <w:numId w:val="15"/>
        </w:numPr>
      </w:pPr>
      <w:proofErr w:type="spellStart"/>
      <w:r w:rsidRPr="00AD0C31">
        <w:rPr>
          <w:rStyle w:val="Strong"/>
          <w:rFonts w:eastAsiaTheme="majorEastAsia"/>
        </w:rPr>
        <w:t>is_tax_filer</w:t>
      </w:r>
      <w:proofErr w:type="spellEnd"/>
      <w:r w:rsidRPr="00AD0C31">
        <w:rPr>
          <w:rStyle w:val="Strong"/>
          <w:rFonts w:eastAsiaTheme="majorEastAsia"/>
        </w:rPr>
        <w:t>:</w:t>
      </w:r>
      <w:r w:rsidRPr="00AD0C31">
        <w:t xml:space="preserve"> Binary flag for tax filer status, a proxy for income stability.</w:t>
      </w:r>
    </w:p>
    <w:p w14:paraId="70F1626C" w14:textId="5149ECDB" w:rsidR="002F4653" w:rsidRPr="00AD0C31" w:rsidRDefault="002F4653" w:rsidP="002F4653">
      <w:pPr>
        <w:pStyle w:val="NormalWeb"/>
        <w:numPr>
          <w:ilvl w:val="0"/>
          <w:numId w:val="15"/>
        </w:numPr>
      </w:pPr>
      <w:proofErr w:type="spellStart"/>
      <w:r w:rsidRPr="00AD0C31">
        <w:rPr>
          <w:rStyle w:val="Strong"/>
          <w:rFonts w:eastAsiaTheme="majorEastAsia"/>
        </w:rPr>
        <w:t>log_investment_income</w:t>
      </w:r>
      <w:proofErr w:type="spellEnd"/>
      <w:r w:rsidRPr="00AD0C31">
        <w:rPr>
          <w:rStyle w:val="Strong"/>
          <w:rFonts w:eastAsiaTheme="majorEastAsia"/>
        </w:rPr>
        <w:t>:</w:t>
      </w:r>
      <w:r w:rsidRPr="00AD0C31">
        <w:t xml:space="preserve"> Log-transformed investment income to handle skewness and outliers.</w:t>
      </w:r>
    </w:p>
    <w:p w14:paraId="2F1C228E" w14:textId="0345C9A7" w:rsidR="00996A12" w:rsidRPr="00AD0C31" w:rsidRDefault="002F4653" w:rsidP="002F4653">
      <w:pPr>
        <w:pStyle w:val="NormalWeb"/>
        <w:numPr>
          <w:ilvl w:val="0"/>
          <w:numId w:val="15"/>
        </w:numPr>
      </w:pPr>
      <w:proofErr w:type="spellStart"/>
      <w:r w:rsidRPr="00AD0C31">
        <w:rPr>
          <w:rStyle w:val="Strong"/>
          <w:rFonts w:eastAsiaTheme="majorEastAsia"/>
        </w:rPr>
        <w:t>log_wage_per_hour</w:t>
      </w:r>
      <w:proofErr w:type="spellEnd"/>
      <w:r w:rsidRPr="00AD0C31">
        <w:rPr>
          <w:rStyle w:val="Strong"/>
          <w:rFonts w:eastAsiaTheme="majorEastAsia"/>
        </w:rPr>
        <w:t>:</w:t>
      </w:r>
      <w:r w:rsidRPr="00AD0C31">
        <w:t xml:space="preserve"> Log-transformed hourly wage for better distribution and feature impact.</w:t>
      </w:r>
    </w:p>
    <w:tbl>
      <w:tblPr>
        <w:tblW w:w="0" w:type="auto"/>
        <w:tblCellMar>
          <w:top w:w="15" w:type="dxa"/>
          <w:left w:w="15" w:type="dxa"/>
          <w:bottom w:w="15" w:type="dxa"/>
          <w:right w:w="15" w:type="dxa"/>
        </w:tblCellMar>
        <w:tblLook w:val="04A0" w:firstRow="1" w:lastRow="0" w:firstColumn="1" w:lastColumn="0" w:noHBand="0" w:noVBand="1"/>
      </w:tblPr>
      <w:tblGrid>
        <w:gridCol w:w="1750"/>
        <w:gridCol w:w="2484"/>
        <w:gridCol w:w="2384"/>
        <w:gridCol w:w="2772"/>
      </w:tblGrid>
      <w:tr w:rsidR="00996A12" w:rsidRPr="00AD0C31" w14:paraId="363F740A" w14:textId="77777777">
        <w:trPr>
          <w:trHeight w:val="585"/>
        </w:trPr>
        <w:tc>
          <w:tcPr>
            <w:tcW w:w="0" w:type="auto"/>
            <w:tcBorders>
              <w:top w:val="single" w:sz="4" w:space="0" w:color="000000"/>
              <w:left w:val="single" w:sz="4" w:space="0" w:color="000000"/>
              <w:bottom w:val="single" w:sz="4" w:space="0" w:color="000000"/>
              <w:right w:val="single" w:sz="4" w:space="0" w:color="000000"/>
            </w:tcBorders>
            <w:hideMark/>
          </w:tcPr>
          <w:p w14:paraId="6566805E"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Feature</w:t>
            </w:r>
            <w:r w:rsidRPr="00AD0C31">
              <w:rPr>
                <w:rFonts w:ascii="Times New Roman" w:hAnsi="Times New Roman" w:cs="Times New Roman"/>
              </w:rPr>
              <w:t> </w:t>
            </w:r>
          </w:p>
        </w:tc>
        <w:tc>
          <w:tcPr>
            <w:tcW w:w="0" w:type="auto"/>
            <w:tcBorders>
              <w:top w:val="single" w:sz="4" w:space="0" w:color="000000"/>
              <w:left w:val="single" w:sz="4" w:space="0" w:color="000000"/>
              <w:bottom w:val="single" w:sz="4" w:space="0" w:color="000000"/>
              <w:right w:val="single" w:sz="4" w:space="0" w:color="000000"/>
            </w:tcBorders>
            <w:hideMark/>
          </w:tcPr>
          <w:p w14:paraId="28578DBC"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Categories before Binning</w:t>
            </w:r>
            <w:r w:rsidRPr="00AD0C31">
              <w:rPr>
                <w:rFonts w:ascii="Times New Roman" w:hAnsi="Times New Roman" w:cs="Times New Roman"/>
              </w:rPr>
              <w:t> </w:t>
            </w:r>
          </w:p>
        </w:tc>
        <w:tc>
          <w:tcPr>
            <w:tcW w:w="0" w:type="auto"/>
            <w:tcBorders>
              <w:top w:val="single" w:sz="4" w:space="0" w:color="000000"/>
              <w:left w:val="single" w:sz="4" w:space="0" w:color="000000"/>
              <w:bottom w:val="single" w:sz="4" w:space="0" w:color="000000"/>
              <w:right w:val="single" w:sz="4" w:space="0" w:color="000000"/>
            </w:tcBorders>
            <w:hideMark/>
          </w:tcPr>
          <w:p w14:paraId="41E53B3D"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Categories After Binning</w:t>
            </w:r>
            <w:r w:rsidRPr="00AD0C31">
              <w:rPr>
                <w:rFonts w:ascii="Times New Roman" w:hAnsi="Times New Roman" w:cs="Times New Roman"/>
              </w:rPr>
              <w:t> </w:t>
            </w:r>
          </w:p>
        </w:tc>
        <w:tc>
          <w:tcPr>
            <w:tcW w:w="0" w:type="auto"/>
            <w:tcBorders>
              <w:top w:val="single" w:sz="4" w:space="0" w:color="000000"/>
              <w:left w:val="single" w:sz="4" w:space="0" w:color="000000"/>
              <w:bottom w:val="single" w:sz="4" w:space="0" w:color="000000"/>
              <w:right w:val="single" w:sz="4" w:space="0" w:color="000000"/>
            </w:tcBorders>
            <w:hideMark/>
          </w:tcPr>
          <w:p w14:paraId="121E7A1D"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Top Category %ages</w:t>
            </w:r>
            <w:r w:rsidRPr="00AD0C31">
              <w:rPr>
                <w:rFonts w:ascii="Times New Roman" w:hAnsi="Times New Roman" w:cs="Times New Roman"/>
              </w:rPr>
              <w:t> </w:t>
            </w:r>
          </w:p>
        </w:tc>
      </w:tr>
      <w:tr w:rsidR="00996A12" w:rsidRPr="00AD0C31" w14:paraId="6D8B0846"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3B5384BE"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Education Bin </w:t>
            </w:r>
          </w:p>
        </w:tc>
        <w:tc>
          <w:tcPr>
            <w:tcW w:w="0" w:type="auto"/>
            <w:tcBorders>
              <w:top w:val="single" w:sz="4" w:space="0" w:color="000000"/>
              <w:left w:val="single" w:sz="4" w:space="0" w:color="000000"/>
              <w:bottom w:val="single" w:sz="4" w:space="0" w:color="000000"/>
              <w:right w:val="single" w:sz="4" w:space="0" w:color="000000"/>
            </w:tcBorders>
            <w:hideMark/>
          </w:tcPr>
          <w:p w14:paraId="0E183016"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17 </w:t>
            </w:r>
          </w:p>
        </w:tc>
        <w:tc>
          <w:tcPr>
            <w:tcW w:w="0" w:type="auto"/>
            <w:tcBorders>
              <w:top w:val="single" w:sz="4" w:space="0" w:color="000000"/>
              <w:left w:val="single" w:sz="4" w:space="0" w:color="000000"/>
              <w:bottom w:val="single" w:sz="4" w:space="0" w:color="000000"/>
              <w:right w:val="single" w:sz="4" w:space="0" w:color="000000"/>
            </w:tcBorders>
            <w:hideMark/>
          </w:tcPr>
          <w:p w14:paraId="50F98545"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6 </w:t>
            </w:r>
          </w:p>
        </w:tc>
        <w:tc>
          <w:tcPr>
            <w:tcW w:w="0" w:type="auto"/>
            <w:tcBorders>
              <w:top w:val="single" w:sz="4" w:space="0" w:color="000000"/>
              <w:left w:val="single" w:sz="4" w:space="0" w:color="000000"/>
              <w:bottom w:val="single" w:sz="4" w:space="0" w:color="000000"/>
              <w:right w:val="single" w:sz="4" w:space="0" w:color="000000"/>
            </w:tcBorders>
            <w:hideMark/>
          </w:tcPr>
          <w:p w14:paraId="0F7A9AA3"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High school - 35% </w:t>
            </w:r>
          </w:p>
        </w:tc>
      </w:tr>
      <w:tr w:rsidR="00996A12" w:rsidRPr="00AD0C31" w14:paraId="41EA3B13"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09C953F4"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Employment Bin </w:t>
            </w:r>
          </w:p>
        </w:tc>
        <w:tc>
          <w:tcPr>
            <w:tcW w:w="0" w:type="auto"/>
            <w:tcBorders>
              <w:top w:val="single" w:sz="4" w:space="0" w:color="000000"/>
              <w:left w:val="single" w:sz="4" w:space="0" w:color="000000"/>
              <w:bottom w:val="single" w:sz="4" w:space="0" w:color="000000"/>
              <w:right w:val="single" w:sz="4" w:space="0" w:color="000000"/>
            </w:tcBorders>
            <w:hideMark/>
          </w:tcPr>
          <w:p w14:paraId="0BA6681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8 </w:t>
            </w:r>
          </w:p>
        </w:tc>
        <w:tc>
          <w:tcPr>
            <w:tcW w:w="0" w:type="auto"/>
            <w:tcBorders>
              <w:top w:val="single" w:sz="4" w:space="0" w:color="000000"/>
              <w:left w:val="single" w:sz="4" w:space="0" w:color="000000"/>
              <w:bottom w:val="single" w:sz="4" w:space="0" w:color="000000"/>
              <w:right w:val="single" w:sz="4" w:space="0" w:color="000000"/>
            </w:tcBorders>
            <w:hideMark/>
          </w:tcPr>
          <w:p w14:paraId="09F534B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4 </w:t>
            </w:r>
          </w:p>
        </w:tc>
        <w:tc>
          <w:tcPr>
            <w:tcW w:w="0" w:type="auto"/>
            <w:tcBorders>
              <w:top w:val="single" w:sz="4" w:space="0" w:color="000000"/>
              <w:left w:val="single" w:sz="4" w:space="0" w:color="000000"/>
              <w:bottom w:val="single" w:sz="4" w:space="0" w:color="000000"/>
              <w:right w:val="single" w:sz="4" w:space="0" w:color="000000"/>
            </w:tcBorders>
            <w:hideMark/>
          </w:tcPr>
          <w:p w14:paraId="1EF541CE"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Unemployed – 72% </w:t>
            </w:r>
          </w:p>
        </w:tc>
      </w:tr>
      <w:tr w:rsidR="00996A12" w:rsidRPr="00AD0C31" w14:paraId="3D026A40"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51E92D6E"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Marital Status Bin </w:t>
            </w:r>
          </w:p>
        </w:tc>
        <w:tc>
          <w:tcPr>
            <w:tcW w:w="0" w:type="auto"/>
            <w:tcBorders>
              <w:top w:val="single" w:sz="4" w:space="0" w:color="000000"/>
              <w:left w:val="single" w:sz="4" w:space="0" w:color="000000"/>
              <w:bottom w:val="single" w:sz="4" w:space="0" w:color="000000"/>
              <w:right w:val="single" w:sz="4" w:space="0" w:color="000000"/>
            </w:tcBorders>
            <w:hideMark/>
          </w:tcPr>
          <w:p w14:paraId="7980B384"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7 </w:t>
            </w:r>
          </w:p>
        </w:tc>
        <w:tc>
          <w:tcPr>
            <w:tcW w:w="0" w:type="auto"/>
            <w:tcBorders>
              <w:top w:val="single" w:sz="4" w:space="0" w:color="000000"/>
              <w:left w:val="single" w:sz="4" w:space="0" w:color="000000"/>
              <w:bottom w:val="single" w:sz="4" w:space="0" w:color="000000"/>
              <w:right w:val="single" w:sz="4" w:space="0" w:color="000000"/>
            </w:tcBorders>
            <w:hideMark/>
          </w:tcPr>
          <w:p w14:paraId="5973D7F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3 </w:t>
            </w:r>
          </w:p>
        </w:tc>
        <w:tc>
          <w:tcPr>
            <w:tcW w:w="0" w:type="auto"/>
            <w:tcBorders>
              <w:top w:val="single" w:sz="4" w:space="0" w:color="000000"/>
              <w:left w:val="single" w:sz="4" w:space="0" w:color="000000"/>
              <w:bottom w:val="single" w:sz="4" w:space="0" w:color="000000"/>
              <w:right w:val="single" w:sz="4" w:space="0" w:color="000000"/>
            </w:tcBorders>
            <w:hideMark/>
          </w:tcPr>
          <w:p w14:paraId="4C323404"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Never Married, Married – 43% </w:t>
            </w:r>
          </w:p>
        </w:tc>
      </w:tr>
      <w:tr w:rsidR="00996A12" w:rsidRPr="00AD0C31" w14:paraId="7DABF8C4"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20B2E933"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Age Bin </w:t>
            </w:r>
          </w:p>
        </w:tc>
        <w:tc>
          <w:tcPr>
            <w:tcW w:w="0" w:type="auto"/>
            <w:tcBorders>
              <w:top w:val="single" w:sz="4" w:space="0" w:color="000000"/>
              <w:left w:val="single" w:sz="4" w:space="0" w:color="000000"/>
              <w:bottom w:val="single" w:sz="4" w:space="0" w:color="000000"/>
              <w:right w:val="single" w:sz="4" w:space="0" w:color="000000"/>
            </w:tcBorders>
            <w:hideMark/>
          </w:tcPr>
          <w:p w14:paraId="0AA91C1A"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0-90 </w:t>
            </w:r>
          </w:p>
        </w:tc>
        <w:tc>
          <w:tcPr>
            <w:tcW w:w="0" w:type="auto"/>
            <w:tcBorders>
              <w:top w:val="single" w:sz="4" w:space="0" w:color="000000"/>
              <w:left w:val="single" w:sz="4" w:space="0" w:color="000000"/>
              <w:bottom w:val="single" w:sz="4" w:space="0" w:color="000000"/>
              <w:right w:val="single" w:sz="4" w:space="0" w:color="000000"/>
            </w:tcBorders>
            <w:hideMark/>
          </w:tcPr>
          <w:p w14:paraId="14A7CB5E"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4 </w:t>
            </w:r>
          </w:p>
        </w:tc>
        <w:tc>
          <w:tcPr>
            <w:tcW w:w="0" w:type="auto"/>
            <w:tcBorders>
              <w:top w:val="single" w:sz="4" w:space="0" w:color="000000"/>
              <w:left w:val="single" w:sz="4" w:space="0" w:color="000000"/>
              <w:bottom w:val="single" w:sz="4" w:space="0" w:color="000000"/>
              <w:right w:val="single" w:sz="4" w:space="0" w:color="000000"/>
            </w:tcBorders>
            <w:hideMark/>
          </w:tcPr>
          <w:p w14:paraId="0431984A"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0-20, 20-40 – 30% </w:t>
            </w:r>
          </w:p>
        </w:tc>
      </w:tr>
      <w:tr w:rsidR="00996A12" w:rsidRPr="00AD0C31" w14:paraId="515AA04C"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497365A6"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Hispanic Bin </w:t>
            </w:r>
          </w:p>
        </w:tc>
        <w:tc>
          <w:tcPr>
            <w:tcW w:w="0" w:type="auto"/>
            <w:tcBorders>
              <w:top w:val="single" w:sz="4" w:space="0" w:color="000000"/>
              <w:left w:val="single" w:sz="4" w:space="0" w:color="000000"/>
              <w:bottom w:val="single" w:sz="4" w:space="0" w:color="000000"/>
              <w:right w:val="single" w:sz="4" w:space="0" w:color="000000"/>
            </w:tcBorders>
            <w:hideMark/>
          </w:tcPr>
          <w:p w14:paraId="6B0F6140"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9 </w:t>
            </w:r>
          </w:p>
        </w:tc>
        <w:tc>
          <w:tcPr>
            <w:tcW w:w="0" w:type="auto"/>
            <w:tcBorders>
              <w:top w:val="single" w:sz="4" w:space="0" w:color="000000"/>
              <w:left w:val="single" w:sz="4" w:space="0" w:color="000000"/>
              <w:bottom w:val="single" w:sz="4" w:space="0" w:color="000000"/>
              <w:right w:val="single" w:sz="4" w:space="0" w:color="000000"/>
            </w:tcBorders>
            <w:hideMark/>
          </w:tcPr>
          <w:p w14:paraId="4812CD2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4 </w:t>
            </w:r>
          </w:p>
        </w:tc>
        <w:tc>
          <w:tcPr>
            <w:tcW w:w="0" w:type="auto"/>
            <w:tcBorders>
              <w:top w:val="single" w:sz="4" w:space="0" w:color="000000"/>
              <w:left w:val="single" w:sz="4" w:space="0" w:color="000000"/>
              <w:bottom w:val="single" w:sz="4" w:space="0" w:color="000000"/>
              <w:right w:val="single" w:sz="4" w:space="0" w:color="000000"/>
            </w:tcBorders>
            <w:hideMark/>
          </w:tcPr>
          <w:p w14:paraId="14566483"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Non-Hispanic – 86.6% </w:t>
            </w:r>
          </w:p>
        </w:tc>
      </w:tr>
      <w:tr w:rsidR="00996A12" w:rsidRPr="00AD0C31" w14:paraId="664461B0"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1CC471FB"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Race Bin </w:t>
            </w:r>
          </w:p>
        </w:tc>
        <w:tc>
          <w:tcPr>
            <w:tcW w:w="0" w:type="auto"/>
            <w:tcBorders>
              <w:top w:val="single" w:sz="4" w:space="0" w:color="000000"/>
              <w:left w:val="single" w:sz="4" w:space="0" w:color="000000"/>
              <w:bottom w:val="single" w:sz="4" w:space="0" w:color="000000"/>
              <w:right w:val="single" w:sz="4" w:space="0" w:color="000000"/>
            </w:tcBorders>
            <w:hideMark/>
          </w:tcPr>
          <w:p w14:paraId="37557304"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5 </w:t>
            </w:r>
          </w:p>
        </w:tc>
        <w:tc>
          <w:tcPr>
            <w:tcW w:w="0" w:type="auto"/>
            <w:tcBorders>
              <w:top w:val="single" w:sz="4" w:space="0" w:color="000000"/>
              <w:left w:val="single" w:sz="4" w:space="0" w:color="000000"/>
              <w:bottom w:val="single" w:sz="4" w:space="0" w:color="000000"/>
              <w:right w:val="single" w:sz="4" w:space="0" w:color="000000"/>
            </w:tcBorders>
            <w:hideMark/>
          </w:tcPr>
          <w:p w14:paraId="642A2935"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4 </w:t>
            </w:r>
          </w:p>
        </w:tc>
        <w:tc>
          <w:tcPr>
            <w:tcW w:w="0" w:type="auto"/>
            <w:tcBorders>
              <w:top w:val="single" w:sz="4" w:space="0" w:color="000000"/>
              <w:left w:val="single" w:sz="4" w:space="0" w:color="000000"/>
              <w:bottom w:val="single" w:sz="4" w:space="0" w:color="000000"/>
              <w:right w:val="single" w:sz="4" w:space="0" w:color="000000"/>
            </w:tcBorders>
            <w:hideMark/>
          </w:tcPr>
          <w:p w14:paraId="407BBE68"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White – 84% </w:t>
            </w:r>
          </w:p>
        </w:tc>
      </w:tr>
      <w:tr w:rsidR="00996A12" w:rsidRPr="00AD0C31" w14:paraId="67F3D7D4" w14:textId="7777777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686488D5"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Household Bin </w:t>
            </w:r>
          </w:p>
        </w:tc>
        <w:tc>
          <w:tcPr>
            <w:tcW w:w="0" w:type="auto"/>
            <w:tcBorders>
              <w:top w:val="single" w:sz="4" w:space="0" w:color="000000"/>
              <w:left w:val="single" w:sz="4" w:space="0" w:color="000000"/>
              <w:bottom w:val="single" w:sz="4" w:space="0" w:color="000000"/>
              <w:right w:val="single" w:sz="4" w:space="0" w:color="000000"/>
            </w:tcBorders>
            <w:hideMark/>
          </w:tcPr>
          <w:p w14:paraId="73E242CB"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8 </w:t>
            </w:r>
          </w:p>
        </w:tc>
        <w:tc>
          <w:tcPr>
            <w:tcW w:w="0" w:type="auto"/>
            <w:tcBorders>
              <w:top w:val="single" w:sz="4" w:space="0" w:color="000000"/>
              <w:left w:val="single" w:sz="4" w:space="0" w:color="000000"/>
              <w:bottom w:val="single" w:sz="4" w:space="0" w:color="000000"/>
              <w:right w:val="single" w:sz="4" w:space="0" w:color="000000"/>
            </w:tcBorders>
            <w:hideMark/>
          </w:tcPr>
          <w:p w14:paraId="4A2969C5"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5 </w:t>
            </w:r>
          </w:p>
        </w:tc>
        <w:tc>
          <w:tcPr>
            <w:tcW w:w="0" w:type="auto"/>
            <w:tcBorders>
              <w:top w:val="single" w:sz="4" w:space="0" w:color="000000"/>
              <w:left w:val="single" w:sz="4" w:space="0" w:color="000000"/>
              <w:bottom w:val="single" w:sz="4" w:space="0" w:color="000000"/>
              <w:right w:val="single" w:sz="4" w:space="0" w:color="000000"/>
            </w:tcBorders>
            <w:hideMark/>
          </w:tcPr>
          <w:p w14:paraId="31CB8681"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Head of Household – 37% </w:t>
            </w:r>
          </w:p>
        </w:tc>
      </w:tr>
      <w:tr w:rsidR="00996A12" w:rsidRPr="00AD0C31" w14:paraId="04947ABB" w14:textId="77777777" w:rsidTr="001D27F6">
        <w:trPr>
          <w:trHeight w:val="110"/>
        </w:trPr>
        <w:tc>
          <w:tcPr>
            <w:tcW w:w="0" w:type="auto"/>
            <w:tcBorders>
              <w:top w:val="single" w:sz="4" w:space="0" w:color="000000"/>
              <w:left w:val="single" w:sz="4" w:space="0" w:color="000000"/>
              <w:bottom w:val="single" w:sz="4" w:space="0" w:color="000000"/>
              <w:right w:val="single" w:sz="4" w:space="0" w:color="000000"/>
            </w:tcBorders>
            <w:hideMark/>
          </w:tcPr>
          <w:p w14:paraId="10ABDF79"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Family Bin </w:t>
            </w:r>
          </w:p>
        </w:tc>
        <w:tc>
          <w:tcPr>
            <w:tcW w:w="0" w:type="auto"/>
            <w:tcBorders>
              <w:top w:val="single" w:sz="4" w:space="0" w:color="000000"/>
              <w:left w:val="single" w:sz="4" w:space="0" w:color="000000"/>
              <w:bottom w:val="single" w:sz="4" w:space="0" w:color="000000"/>
              <w:right w:val="single" w:sz="4" w:space="0" w:color="000000"/>
            </w:tcBorders>
            <w:hideMark/>
          </w:tcPr>
          <w:p w14:paraId="2CA8D74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38 </w:t>
            </w:r>
          </w:p>
        </w:tc>
        <w:tc>
          <w:tcPr>
            <w:tcW w:w="0" w:type="auto"/>
            <w:tcBorders>
              <w:top w:val="single" w:sz="4" w:space="0" w:color="000000"/>
              <w:left w:val="single" w:sz="4" w:space="0" w:color="000000"/>
              <w:bottom w:val="single" w:sz="4" w:space="0" w:color="000000"/>
              <w:right w:val="single" w:sz="4" w:space="0" w:color="000000"/>
            </w:tcBorders>
            <w:hideMark/>
          </w:tcPr>
          <w:p w14:paraId="6458CDE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5 </w:t>
            </w:r>
          </w:p>
        </w:tc>
        <w:tc>
          <w:tcPr>
            <w:tcW w:w="0" w:type="auto"/>
            <w:tcBorders>
              <w:top w:val="single" w:sz="4" w:space="0" w:color="000000"/>
              <w:left w:val="single" w:sz="4" w:space="0" w:color="000000"/>
              <w:bottom w:val="single" w:sz="4" w:space="0" w:color="000000"/>
              <w:right w:val="single" w:sz="4" w:space="0" w:color="000000"/>
            </w:tcBorders>
            <w:hideMark/>
          </w:tcPr>
          <w:p w14:paraId="3DE13AAB"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Householder – 37% </w:t>
            </w:r>
          </w:p>
        </w:tc>
      </w:tr>
    </w:tbl>
    <w:p w14:paraId="4F350BC9"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w:t>
      </w:r>
    </w:p>
    <w:p w14:paraId="1942A9F5" w14:textId="7EFA054E" w:rsidR="001D27F6" w:rsidRPr="00AD0C31" w:rsidRDefault="001D27F6" w:rsidP="001D27F6">
      <w:pPr>
        <w:rPr>
          <w:rFonts w:ascii="Times New Roman" w:hAnsi="Times New Roman" w:cs="Times New Roman"/>
        </w:rPr>
      </w:pPr>
      <w:r w:rsidRPr="00AD0C31">
        <w:rPr>
          <w:rFonts w:ascii="Times New Roman" w:hAnsi="Times New Roman" w:cs="Times New Roman"/>
        </w:rPr>
        <w:t xml:space="preserve">Exploratory analysis revealed clear patterns. Most people are salaried, as median hourly wage is zero for both groups, but high hourly rates appear more often in the &gt;50K group. Investment income is concentrated among higher earners, while lower earners mostly have little or none. Citizenship and tax filer status also matter. High earners are usually native-born and file taxes, whereas non-filers dominate the ≤50K group. Family structure adds to this divide: single and </w:t>
      </w:r>
      <w:r w:rsidRPr="00AD0C31">
        <w:rPr>
          <w:rFonts w:ascii="Times New Roman" w:hAnsi="Times New Roman" w:cs="Times New Roman"/>
        </w:rPr>
        <w:lastRenderedPageBreak/>
        <w:t>single-parent households are common among lower earners, while married households, often</w:t>
      </w:r>
      <w:r w:rsidR="002F4653" w:rsidRPr="00AD0C31">
        <w:rPr>
          <w:rFonts w:ascii="Times New Roman" w:hAnsi="Times New Roman" w:cs="Times New Roman"/>
        </w:rPr>
        <w:t xml:space="preserve"> </w:t>
      </w:r>
      <w:r w:rsidRPr="00AD0C31">
        <w:rPr>
          <w:rFonts w:ascii="Times New Roman" w:hAnsi="Times New Roman" w:cs="Times New Roman"/>
        </w:rPr>
        <w:t>dual-income, are more prevalent among higher earners.</w:t>
      </w:r>
    </w:p>
    <w:p w14:paraId="4111EC2C" w14:textId="33C649B8" w:rsidR="00996A12" w:rsidRPr="00AD0C31" w:rsidRDefault="001D27F6" w:rsidP="00996A12">
      <w:pPr>
        <w:rPr>
          <w:rFonts w:ascii="Times New Roman" w:hAnsi="Times New Roman" w:cs="Times New Roman"/>
        </w:rPr>
      </w:pPr>
      <w:r w:rsidRPr="00AD0C31">
        <w:rPr>
          <w:rFonts w:ascii="Times New Roman" w:hAnsi="Times New Roman" w:cs="Times New Roman"/>
          <w:noProof/>
        </w:rPr>
        <w:drawing>
          <wp:inline distT="0" distB="0" distL="0" distR="0" wp14:anchorId="5906E445" wp14:editId="57549E7B">
            <wp:extent cx="4168140" cy="2697480"/>
            <wp:effectExtent l="0" t="0" r="0" b="0"/>
            <wp:docPr id="1122048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40" cy="2697480"/>
                    </a:xfrm>
                    <a:prstGeom prst="rect">
                      <a:avLst/>
                    </a:prstGeom>
                    <a:noFill/>
                    <a:ln>
                      <a:noFill/>
                    </a:ln>
                  </pic:spPr>
                </pic:pic>
              </a:graphicData>
            </a:graphic>
          </wp:inline>
        </w:drawing>
      </w:r>
      <w:r w:rsidR="00996A12" w:rsidRPr="00AD0C31">
        <w:rPr>
          <w:rFonts w:ascii="Times New Roman" w:hAnsi="Times New Roman" w:cs="Times New Roman"/>
        </w:rPr>
        <w:t> </w:t>
      </w:r>
    </w:p>
    <w:p w14:paraId="34F50B5F" w14:textId="7E94DC5A" w:rsidR="001D27F6" w:rsidRPr="00AD0C31" w:rsidRDefault="001D27F6" w:rsidP="00996A12">
      <w:pPr>
        <w:rPr>
          <w:rFonts w:ascii="Times New Roman" w:hAnsi="Times New Roman" w:cs="Times New Roman"/>
        </w:rPr>
      </w:pPr>
      <w:r w:rsidRPr="00AD0C31">
        <w:rPr>
          <w:rFonts w:ascii="Times New Roman" w:hAnsi="Times New Roman" w:cs="Times New Roman"/>
        </w:rPr>
        <w:t xml:space="preserve">The heatmap shows that </w:t>
      </w:r>
      <w:r w:rsidRPr="00AD0C31">
        <w:rPr>
          <w:rFonts w:ascii="Times New Roman" w:hAnsi="Times New Roman" w:cs="Times New Roman"/>
          <w:b/>
          <w:bCs/>
        </w:rPr>
        <w:t>investment income, weeks worked, and tax filer status have strong positive correlations with earning &gt;50K</w:t>
      </w:r>
      <w:r w:rsidRPr="00AD0C31">
        <w:rPr>
          <w:rFonts w:ascii="Times New Roman" w:hAnsi="Times New Roman" w:cs="Times New Roman"/>
        </w:rPr>
        <w:t xml:space="preserve">, while other features like being native-born or </w:t>
      </w:r>
      <w:proofErr w:type="gramStart"/>
      <w:r w:rsidRPr="00AD0C31">
        <w:rPr>
          <w:rFonts w:ascii="Times New Roman" w:hAnsi="Times New Roman" w:cs="Times New Roman"/>
        </w:rPr>
        <w:t>veterans</w:t>
      </w:r>
      <w:proofErr w:type="gramEnd"/>
      <w:r w:rsidRPr="00AD0C31">
        <w:rPr>
          <w:rFonts w:ascii="Times New Roman" w:hAnsi="Times New Roman" w:cs="Times New Roman"/>
        </w:rPr>
        <w:t xml:space="preserve"> benefits show weaker or negligible relationships</w:t>
      </w:r>
    </w:p>
    <w:p w14:paraId="2020EE0C" w14:textId="77777777" w:rsidR="001D27F6" w:rsidRPr="00AD0C31" w:rsidRDefault="001D27F6" w:rsidP="00996A12">
      <w:pPr>
        <w:rPr>
          <w:rFonts w:ascii="Times New Roman" w:hAnsi="Times New Roman" w:cs="Times New Roman"/>
        </w:rPr>
      </w:pPr>
    </w:p>
    <w:p w14:paraId="679E18C4" w14:textId="039611DF" w:rsidR="00996A12" w:rsidRPr="00AD0C31" w:rsidRDefault="00996A12" w:rsidP="001D27F6">
      <w:pPr>
        <w:pStyle w:val="Heading2"/>
        <w:rPr>
          <w:rFonts w:ascii="Times New Roman" w:hAnsi="Times New Roman" w:cs="Times New Roman"/>
        </w:rPr>
      </w:pPr>
      <w:r w:rsidRPr="00AD0C31">
        <w:rPr>
          <w:rFonts w:ascii="Times New Roman" w:hAnsi="Times New Roman" w:cs="Times New Roman"/>
        </w:rPr>
        <w:t>Feature Encoding and Modeling Preparation </w:t>
      </w:r>
    </w:p>
    <w:p w14:paraId="3F7EAB3A" w14:textId="72EAE07F" w:rsidR="002F4653" w:rsidRPr="00AD0C31" w:rsidRDefault="002F4653" w:rsidP="00996A12">
      <w:pPr>
        <w:rPr>
          <w:rFonts w:ascii="Times New Roman" w:hAnsi="Times New Roman" w:cs="Times New Roman"/>
          <w:b/>
          <w:bCs/>
        </w:rPr>
      </w:pPr>
      <w:r w:rsidRPr="00AD0C31">
        <w:rPr>
          <w:rFonts w:ascii="Times New Roman" w:hAnsi="Times New Roman" w:cs="Times New Roman"/>
          <w:b/>
          <w:bCs/>
        </w:rPr>
        <w:t>Choice of Algorithm </w:t>
      </w:r>
      <w:r w:rsidR="000F49E2" w:rsidRPr="00AD0C31">
        <w:rPr>
          <w:rFonts w:ascii="Times New Roman" w:hAnsi="Times New Roman" w:cs="Times New Roman"/>
          <w:b/>
          <w:bCs/>
        </w:rPr>
        <w:t>and Metric</w:t>
      </w:r>
    </w:p>
    <w:p w14:paraId="51A5E0A6" w14:textId="117B2C6A" w:rsidR="000F49E2" w:rsidRPr="00AD0C31" w:rsidRDefault="000F49E2" w:rsidP="000F49E2">
      <w:pPr>
        <w:rPr>
          <w:rFonts w:ascii="Times New Roman" w:hAnsi="Times New Roman" w:cs="Times New Roman"/>
        </w:rPr>
      </w:pPr>
      <w:r w:rsidRPr="00AD0C31">
        <w:rPr>
          <w:rFonts w:ascii="Times New Roman" w:hAnsi="Times New Roman" w:cs="Times New Roman"/>
        </w:rPr>
        <w:t xml:space="preserve">We focused on </w:t>
      </w:r>
      <w:r w:rsidRPr="00AD0C31">
        <w:rPr>
          <w:rFonts w:ascii="Times New Roman" w:hAnsi="Times New Roman" w:cs="Times New Roman"/>
          <w:b/>
          <w:bCs/>
        </w:rPr>
        <w:t>recall</w:t>
      </w:r>
      <w:r w:rsidRPr="00AD0C31">
        <w:rPr>
          <w:rFonts w:ascii="Times New Roman" w:hAnsi="Times New Roman" w:cs="Times New Roman"/>
        </w:rPr>
        <w:t xml:space="preserve"> because</w:t>
      </w:r>
      <w:r w:rsidR="003A1C9E" w:rsidRPr="00AD0C31">
        <w:rPr>
          <w:rFonts w:ascii="Times New Roman" w:hAnsi="Times New Roman" w:cs="Times New Roman"/>
        </w:rPr>
        <w:t xml:space="preserve"> it focuses on identifying all positive cases;</w:t>
      </w:r>
      <w:r w:rsidRPr="00AD0C31">
        <w:rPr>
          <w:rFonts w:ascii="Times New Roman" w:hAnsi="Times New Roman" w:cs="Times New Roman"/>
        </w:rPr>
        <w:t xml:space="preserve"> </w:t>
      </w:r>
      <w:r w:rsidR="003A1C9E" w:rsidRPr="00AD0C31">
        <w:rPr>
          <w:rFonts w:ascii="Times New Roman" w:hAnsi="Times New Roman" w:cs="Times New Roman"/>
        </w:rPr>
        <w:t>m</w:t>
      </w:r>
      <w:r w:rsidRPr="00AD0C31">
        <w:rPr>
          <w:rFonts w:ascii="Times New Roman" w:hAnsi="Times New Roman" w:cs="Times New Roman"/>
        </w:rPr>
        <w:t>issing someone who earns over 50K is more costly for Walmart than accidentally targeting someone who earns less. In other words, we would rather include a few low-income customers than miss high-income ones.</w:t>
      </w:r>
    </w:p>
    <w:p w14:paraId="44951CE1" w14:textId="01CA9F0B" w:rsidR="000F49E2" w:rsidRPr="00AD0C31" w:rsidRDefault="000F49E2" w:rsidP="000F49E2">
      <w:pPr>
        <w:rPr>
          <w:rFonts w:ascii="Times New Roman" w:hAnsi="Times New Roman" w:cs="Times New Roman"/>
        </w:rPr>
      </w:pPr>
      <w:r w:rsidRPr="00AD0C31">
        <w:rPr>
          <w:rFonts w:ascii="Times New Roman" w:hAnsi="Times New Roman" w:cs="Times New Roman"/>
        </w:rPr>
        <w:t xml:space="preserve">We tested two approaches: </w:t>
      </w:r>
      <w:proofErr w:type="spellStart"/>
      <w:r w:rsidRPr="00AD0C31">
        <w:rPr>
          <w:rFonts w:ascii="Times New Roman" w:hAnsi="Times New Roman" w:cs="Times New Roman"/>
          <w:b/>
          <w:bCs/>
        </w:rPr>
        <w:t>XGBoost</w:t>
      </w:r>
      <w:proofErr w:type="spellEnd"/>
      <w:r w:rsidR="00E32D6E" w:rsidRPr="00AD0C31">
        <w:rPr>
          <w:rFonts w:ascii="Times New Roman" w:hAnsi="Times New Roman" w:cs="Times New Roman"/>
          <w:b/>
          <w:bCs/>
        </w:rPr>
        <w:t xml:space="preserve"> </w:t>
      </w:r>
      <w:r w:rsidR="00E32D6E" w:rsidRPr="00AD0C31">
        <w:rPr>
          <w:rFonts w:ascii="Times New Roman" w:hAnsi="Times New Roman" w:cs="Times New Roman"/>
        </w:rPr>
        <w:t>(</w:t>
      </w:r>
      <w:proofErr w:type="spellStart"/>
      <w:r w:rsidR="00E32D6E" w:rsidRPr="00AD0C31">
        <w:rPr>
          <w:rFonts w:ascii="Times New Roman" w:hAnsi="Times New Roman" w:cs="Times New Roman"/>
        </w:rPr>
        <w:t>XGBoost</w:t>
      </w:r>
      <w:proofErr w:type="spellEnd"/>
      <w:r w:rsidR="00E32D6E" w:rsidRPr="00AD0C31">
        <w:rPr>
          <w:rFonts w:ascii="Times New Roman" w:hAnsi="Times New Roman" w:cs="Times New Roman"/>
        </w:rPr>
        <w:t xml:space="preserve"> Developers, n.d.)</w:t>
      </w:r>
      <w:r w:rsidRPr="00AD0C31">
        <w:rPr>
          <w:rFonts w:ascii="Times New Roman" w:hAnsi="Times New Roman" w:cs="Times New Roman"/>
        </w:rPr>
        <w:t xml:space="preserve">, a powerful algorithm for tabular data, and </w:t>
      </w:r>
      <w:proofErr w:type="spellStart"/>
      <w:r w:rsidRPr="00AD0C31">
        <w:rPr>
          <w:rFonts w:ascii="Times New Roman" w:hAnsi="Times New Roman" w:cs="Times New Roman"/>
          <w:b/>
          <w:bCs/>
        </w:rPr>
        <w:t>IsolationForest</w:t>
      </w:r>
      <w:proofErr w:type="spellEnd"/>
      <w:r w:rsidRPr="00AD0C31">
        <w:rPr>
          <w:rFonts w:ascii="Times New Roman" w:hAnsi="Times New Roman" w:cs="Times New Roman"/>
        </w:rPr>
        <w:t xml:space="preserve">, treating high-income customers as “anomalies.” After running baseline models,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gave much better recall than </w:t>
      </w:r>
      <w:proofErr w:type="spellStart"/>
      <w:r w:rsidRPr="00AD0C31">
        <w:rPr>
          <w:rFonts w:ascii="Times New Roman" w:hAnsi="Times New Roman" w:cs="Times New Roman"/>
        </w:rPr>
        <w:t>IsolationForest</w:t>
      </w:r>
      <w:proofErr w:type="spellEnd"/>
      <w:r w:rsidRPr="00AD0C31">
        <w:rPr>
          <w:rFonts w:ascii="Times New Roman" w:hAnsi="Times New Roman" w:cs="Times New Roman"/>
        </w:rPr>
        <w:t xml:space="preserve"> (see appendix), so we chose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as the main model.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works well here because it handles many variables, deals with class imbalance, and shows which features matter most. Its gradient boosting approach also helps capture complex patterns between demographics, jobs, and income.</w:t>
      </w:r>
    </w:p>
    <w:p w14:paraId="37290DAA" w14:textId="4E3EE0A7" w:rsidR="00996A12" w:rsidRPr="00AD0C31" w:rsidRDefault="00996A12" w:rsidP="00996A12">
      <w:pPr>
        <w:rPr>
          <w:rFonts w:ascii="Times New Roman" w:hAnsi="Times New Roman" w:cs="Times New Roman"/>
        </w:rPr>
      </w:pPr>
      <w:r w:rsidRPr="00AD0C31">
        <w:rPr>
          <w:rFonts w:ascii="Times New Roman" w:hAnsi="Times New Roman" w:cs="Times New Roman"/>
          <w:b/>
          <w:bCs/>
        </w:rPr>
        <w:t>Categorical Feature Encoding</w:t>
      </w:r>
      <w:r w:rsidRPr="00AD0C31">
        <w:rPr>
          <w:rFonts w:ascii="Times New Roman" w:hAnsi="Times New Roman" w:cs="Times New Roman"/>
        </w:rPr>
        <w:t> </w:t>
      </w:r>
    </w:p>
    <w:p w14:paraId="3CFE1344"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xml:space="preserve">To prepare categorical variables for modeling, we transformed them into numerical representations. </w:t>
      </w:r>
      <w:r w:rsidRPr="00AD0C31">
        <w:rPr>
          <w:rFonts w:ascii="Times New Roman" w:hAnsi="Times New Roman" w:cs="Times New Roman"/>
          <w:b/>
          <w:bCs/>
        </w:rPr>
        <w:t>Nominal variables</w:t>
      </w:r>
      <w:r w:rsidRPr="00AD0C31">
        <w:rPr>
          <w:rFonts w:ascii="Times New Roman" w:hAnsi="Times New Roman" w:cs="Times New Roman"/>
        </w:rPr>
        <w:t xml:space="preserve"> with no inherent ordering (such as occupation or industry code) were </w:t>
      </w:r>
      <w:r w:rsidRPr="00AD0C31">
        <w:rPr>
          <w:rFonts w:ascii="Times New Roman" w:hAnsi="Times New Roman" w:cs="Times New Roman"/>
          <w:b/>
          <w:bCs/>
        </w:rPr>
        <w:t>one-hot encoded</w:t>
      </w:r>
      <w:r w:rsidRPr="00AD0C31">
        <w:rPr>
          <w:rFonts w:ascii="Times New Roman" w:hAnsi="Times New Roman" w:cs="Times New Roman"/>
        </w:rPr>
        <w:t xml:space="preserve">, producing binary indicator variables for each category. This </w:t>
      </w:r>
      <w:r w:rsidRPr="00AD0C31">
        <w:rPr>
          <w:rFonts w:ascii="Times New Roman" w:hAnsi="Times New Roman" w:cs="Times New Roman"/>
        </w:rPr>
        <w:lastRenderedPageBreak/>
        <w:t xml:space="preserve">ensured that the model did not mistakenly assign ordinal meaning to unordered groups. For </w:t>
      </w:r>
      <w:r w:rsidRPr="00AD0C31">
        <w:rPr>
          <w:rFonts w:ascii="Times New Roman" w:hAnsi="Times New Roman" w:cs="Times New Roman"/>
          <w:b/>
          <w:bCs/>
        </w:rPr>
        <w:t>ordinal features</w:t>
      </w:r>
      <w:r w:rsidRPr="00AD0C31">
        <w:rPr>
          <w:rFonts w:ascii="Times New Roman" w:hAnsi="Times New Roman" w:cs="Times New Roman"/>
        </w:rPr>
        <w:t xml:space="preserve"> with natural rankings, </w:t>
      </w:r>
      <w:r w:rsidRPr="00AD0C31">
        <w:rPr>
          <w:rFonts w:ascii="Times New Roman" w:hAnsi="Times New Roman" w:cs="Times New Roman"/>
          <w:b/>
          <w:bCs/>
        </w:rPr>
        <w:t>label encoding</w:t>
      </w:r>
      <w:r w:rsidRPr="00AD0C31">
        <w:rPr>
          <w:rFonts w:ascii="Times New Roman" w:hAnsi="Times New Roman" w:cs="Times New Roman"/>
        </w:rPr>
        <w:t xml:space="preserve"> was applied to preserve their intrinsic hierarchy. </w:t>
      </w:r>
    </w:p>
    <w:p w14:paraId="7A35EFBE" w14:textId="5D0976A1" w:rsidR="00996A12" w:rsidRPr="00AD0C31" w:rsidRDefault="00996A12" w:rsidP="00996A12">
      <w:pPr>
        <w:rPr>
          <w:rFonts w:ascii="Times New Roman" w:hAnsi="Times New Roman" w:cs="Times New Roman"/>
        </w:rPr>
      </w:pPr>
      <w:r w:rsidRPr="00AD0C31">
        <w:rPr>
          <w:rFonts w:ascii="Times New Roman" w:hAnsi="Times New Roman" w:cs="Times New Roman"/>
          <w:b/>
          <w:bCs/>
        </w:rPr>
        <w:t>Handling Class Imbalance</w:t>
      </w:r>
      <w:r w:rsidRPr="00AD0C31">
        <w:rPr>
          <w:rFonts w:ascii="Times New Roman" w:hAnsi="Times New Roman" w:cs="Times New Roman"/>
        </w:rPr>
        <w:t> </w:t>
      </w:r>
    </w:p>
    <w:p w14:paraId="023B3647" w14:textId="12FD3667" w:rsidR="00996A12" w:rsidRPr="00AD0C31" w:rsidRDefault="00996A12" w:rsidP="00996A12">
      <w:pPr>
        <w:rPr>
          <w:rFonts w:ascii="Times New Roman" w:hAnsi="Times New Roman" w:cs="Times New Roman"/>
        </w:rPr>
      </w:pPr>
      <w:r w:rsidRPr="00AD0C31">
        <w:rPr>
          <w:rFonts w:ascii="Times New Roman" w:hAnsi="Times New Roman" w:cs="Times New Roman"/>
        </w:rPr>
        <w:t xml:space="preserve">To address </w:t>
      </w:r>
      <w:r w:rsidR="00CF59FD" w:rsidRPr="00AD0C31">
        <w:rPr>
          <w:rFonts w:ascii="Times New Roman" w:hAnsi="Times New Roman" w:cs="Times New Roman"/>
        </w:rPr>
        <w:t>class imbalance</w:t>
      </w:r>
      <w:r w:rsidRPr="00AD0C31">
        <w:rPr>
          <w:rFonts w:ascii="Times New Roman" w:hAnsi="Times New Roman" w:cs="Times New Roman"/>
        </w:rPr>
        <w:t xml:space="preserve">, we applied two different approaches. First, we trained the </w:t>
      </w:r>
      <w:r w:rsidRPr="00AD0C31">
        <w:rPr>
          <w:rFonts w:ascii="Times New Roman" w:hAnsi="Times New Roman" w:cs="Times New Roman"/>
          <w:b/>
          <w:bCs/>
        </w:rPr>
        <w:t>baseline</w:t>
      </w:r>
      <w:r w:rsidRPr="00AD0C31">
        <w:rPr>
          <w:rFonts w:ascii="Times New Roman" w:hAnsi="Times New Roman" w:cs="Times New Roman"/>
        </w:rPr>
        <w:t xml:space="preserve">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model using the </w:t>
      </w:r>
      <w:proofErr w:type="spellStart"/>
      <w:r w:rsidRPr="00AD0C31">
        <w:rPr>
          <w:rFonts w:ascii="Times New Roman" w:hAnsi="Times New Roman" w:cs="Times New Roman"/>
          <w:b/>
          <w:bCs/>
        </w:rPr>
        <w:t>scale_pos_weight</w:t>
      </w:r>
      <w:proofErr w:type="spellEnd"/>
      <w:r w:rsidRPr="00AD0C31">
        <w:rPr>
          <w:rFonts w:ascii="Times New Roman" w:hAnsi="Times New Roman" w:cs="Times New Roman"/>
          <w:b/>
          <w:bCs/>
        </w:rPr>
        <w:t xml:space="preserve"> parameter</w:t>
      </w:r>
      <w:r w:rsidRPr="00AD0C31">
        <w:rPr>
          <w:rFonts w:ascii="Times New Roman" w:hAnsi="Times New Roman" w:cs="Times New Roman"/>
        </w:rPr>
        <w:t xml:space="preserve">, set to </w:t>
      </w:r>
      <w:r w:rsidRPr="00AD0C31">
        <w:rPr>
          <w:rFonts w:ascii="Times New Roman" w:hAnsi="Times New Roman" w:cs="Times New Roman"/>
          <w:b/>
          <w:bCs/>
        </w:rPr>
        <w:t>15.34</w:t>
      </w:r>
      <w:r w:rsidR="003A1C9E" w:rsidRPr="00AD0C31">
        <w:rPr>
          <w:rFonts w:ascii="Times New Roman" w:hAnsi="Times New Roman" w:cs="Times New Roman"/>
          <w:b/>
          <w:bCs/>
        </w:rPr>
        <w:t xml:space="preserve"> </w:t>
      </w:r>
      <w:r w:rsidR="003A1C9E" w:rsidRPr="00AD0C31">
        <w:rPr>
          <w:rFonts w:ascii="Times New Roman" w:hAnsi="Times New Roman" w:cs="Times New Roman"/>
        </w:rPr>
        <w:t>(the ratio of class imbalance in the training data)</w:t>
      </w:r>
      <w:r w:rsidRPr="00AD0C31">
        <w:rPr>
          <w:rFonts w:ascii="Times New Roman" w:hAnsi="Times New Roman" w:cs="Times New Roman"/>
          <w:b/>
          <w:bCs/>
        </w:rPr>
        <w:t>.</w:t>
      </w:r>
      <w:r w:rsidRPr="00AD0C31">
        <w:rPr>
          <w:rFonts w:ascii="Times New Roman" w:hAnsi="Times New Roman" w:cs="Times New Roman"/>
        </w:rPr>
        <w:t xml:space="preserve"> This weighting mechanism increased the penalty for misclassifying minority-class instances, thus forcing the model to pay closer attention to individuals earning above $50,000. </w:t>
      </w:r>
    </w:p>
    <w:p w14:paraId="349DE4C9"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xml:space="preserve">Next, we performed </w:t>
      </w:r>
      <w:r w:rsidRPr="00AD0C31">
        <w:rPr>
          <w:rFonts w:ascii="Times New Roman" w:hAnsi="Times New Roman" w:cs="Times New Roman"/>
          <w:b/>
          <w:bCs/>
        </w:rPr>
        <w:t xml:space="preserve">stratified </w:t>
      </w:r>
      <w:proofErr w:type="spellStart"/>
      <w:r w:rsidRPr="00AD0C31">
        <w:rPr>
          <w:rFonts w:ascii="Times New Roman" w:hAnsi="Times New Roman" w:cs="Times New Roman"/>
          <w:b/>
          <w:bCs/>
        </w:rPr>
        <w:t>undersampling</w:t>
      </w:r>
      <w:proofErr w:type="spellEnd"/>
      <w:r w:rsidRPr="00AD0C31">
        <w:rPr>
          <w:rFonts w:ascii="Times New Roman" w:hAnsi="Times New Roman" w:cs="Times New Roman"/>
        </w:rPr>
        <w:t xml:space="preserve"> of the majority class in the training set. This ensured that both income classes were more evenly represented during training, while still preserving the original class proportions in the validation and test sets for realistic evaluation. </w:t>
      </w:r>
    </w:p>
    <w:p w14:paraId="7F5B185D" w14:textId="77777777" w:rsidR="00C54732" w:rsidRPr="00AD0C31" w:rsidRDefault="00C54732" w:rsidP="00996A12">
      <w:pPr>
        <w:rPr>
          <w:rFonts w:ascii="Times New Roman" w:hAnsi="Times New Roman" w:cs="Times New Roman"/>
        </w:rPr>
      </w:pPr>
    </w:p>
    <w:p w14:paraId="285EC632" w14:textId="77777777" w:rsidR="00996A12" w:rsidRPr="00AD0C31" w:rsidRDefault="00996A12" w:rsidP="00C54732">
      <w:pPr>
        <w:pStyle w:val="Heading2"/>
        <w:rPr>
          <w:rFonts w:ascii="Times New Roman" w:hAnsi="Times New Roman" w:cs="Times New Roman"/>
        </w:rPr>
      </w:pPr>
      <w:r w:rsidRPr="00AD0C31">
        <w:rPr>
          <w:rFonts w:ascii="Times New Roman" w:hAnsi="Times New Roman" w:cs="Times New Roman"/>
        </w:rPr>
        <w:t>Modeling </w:t>
      </w:r>
    </w:p>
    <w:p w14:paraId="72503648"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Training and Hyperparameter Tuning</w:t>
      </w:r>
      <w:r w:rsidRPr="00AD0C31">
        <w:rPr>
          <w:rFonts w:ascii="Times New Roman" w:hAnsi="Times New Roman" w:cs="Times New Roman"/>
        </w:rPr>
        <w:t> </w:t>
      </w:r>
    </w:p>
    <w:p w14:paraId="0A3F60B8" w14:textId="3450C4F1" w:rsidR="00996A12" w:rsidRPr="00AD0C31" w:rsidRDefault="003A1C9E" w:rsidP="00996A12">
      <w:pPr>
        <w:rPr>
          <w:rFonts w:ascii="Times New Roman" w:hAnsi="Times New Roman" w:cs="Times New Roman"/>
        </w:rPr>
      </w:pPr>
      <w:r w:rsidRPr="00AD0C31">
        <w:rPr>
          <w:rFonts w:ascii="Times New Roman" w:hAnsi="Times New Roman" w:cs="Times New Roman"/>
        </w:rPr>
        <w:t>Three</w:t>
      </w:r>
      <w:r w:rsidR="00996A12" w:rsidRPr="00AD0C31">
        <w:rPr>
          <w:rFonts w:ascii="Times New Roman" w:hAnsi="Times New Roman" w:cs="Times New Roman"/>
        </w:rPr>
        <w:t xml:space="preserve"> modeling pipelines were evaluated: </w:t>
      </w:r>
    </w:p>
    <w:p w14:paraId="3C6E305C" w14:textId="77777777" w:rsidR="00996A12" w:rsidRPr="00AD0C31" w:rsidRDefault="00996A12" w:rsidP="00996A12">
      <w:pPr>
        <w:numPr>
          <w:ilvl w:val="0"/>
          <w:numId w:val="16"/>
        </w:numPr>
        <w:rPr>
          <w:rFonts w:ascii="Times New Roman" w:hAnsi="Times New Roman" w:cs="Times New Roman"/>
        </w:rPr>
      </w:pPr>
      <w:r w:rsidRPr="00AD0C31">
        <w:rPr>
          <w:rFonts w:ascii="Times New Roman" w:hAnsi="Times New Roman" w:cs="Times New Roman"/>
          <w:b/>
          <w:bCs/>
        </w:rPr>
        <w:t xml:space="preserve">Baseline </w:t>
      </w:r>
      <w:proofErr w:type="spellStart"/>
      <w:r w:rsidRPr="00AD0C31">
        <w:rPr>
          <w:rFonts w:ascii="Times New Roman" w:hAnsi="Times New Roman" w:cs="Times New Roman"/>
          <w:b/>
          <w:bCs/>
        </w:rPr>
        <w:t>XGBoost</w:t>
      </w:r>
      <w:proofErr w:type="spellEnd"/>
      <w:r w:rsidRPr="00AD0C31">
        <w:rPr>
          <w:rFonts w:ascii="Times New Roman" w:hAnsi="Times New Roman" w:cs="Times New Roman"/>
          <w:b/>
          <w:bCs/>
        </w:rPr>
        <w:t xml:space="preserve"> </w:t>
      </w:r>
      <w:r w:rsidRPr="00AD0C31">
        <w:rPr>
          <w:rFonts w:ascii="Times New Roman" w:hAnsi="Times New Roman" w:cs="Times New Roman"/>
        </w:rPr>
        <w:t xml:space="preserve">with </w:t>
      </w:r>
      <w:proofErr w:type="spellStart"/>
      <w:r w:rsidRPr="00AD0C31">
        <w:rPr>
          <w:rFonts w:ascii="Times New Roman" w:hAnsi="Times New Roman" w:cs="Times New Roman"/>
          <w:b/>
          <w:bCs/>
        </w:rPr>
        <w:t>scale_pos_weight</w:t>
      </w:r>
      <w:proofErr w:type="spellEnd"/>
      <w:r w:rsidRPr="00AD0C31">
        <w:rPr>
          <w:rFonts w:ascii="Times New Roman" w:hAnsi="Times New Roman" w:cs="Times New Roman"/>
        </w:rPr>
        <w:t xml:space="preserve"> - This model served as the initial benchmark and directly addressed the class imbalance through weight adjustment. </w:t>
      </w:r>
    </w:p>
    <w:p w14:paraId="6A421821" w14:textId="6BBE4F1C" w:rsidR="00996A12" w:rsidRPr="00AD0C31" w:rsidRDefault="00996A12" w:rsidP="003A1C9E">
      <w:pPr>
        <w:numPr>
          <w:ilvl w:val="0"/>
          <w:numId w:val="16"/>
        </w:numPr>
        <w:rPr>
          <w:rFonts w:ascii="Times New Roman" w:hAnsi="Times New Roman" w:cs="Times New Roman"/>
        </w:rPr>
      </w:pPr>
      <w:r w:rsidRPr="00AD0C31">
        <w:rPr>
          <w:rFonts w:ascii="Times New Roman" w:hAnsi="Times New Roman" w:cs="Times New Roman"/>
          <w:b/>
          <w:bCs/>
        </w:rPr>
        <w:t xml:space="preserve">Stratified </w:t>
      </w:r>
      <w:proofErr w:type="spellStart"/>
      <w:r w:rsidRPr="00AD0C31">
        <w:rPr>
          <w:rFonts w:ascii="Times New Roman" w:hAnsi="Times New Roman" w:cs="Times New Roman"/>
          <w:b/>
          <w:bCs/>
        </w:rPr>
        <w:t>undersampling</w:t>
      </w:r>
      <w:proofErr w:type="spellEnd"/>
      <w:r w:rsidRPr="00AD0C31">
        <w:rPr>
          <w:rFonts w:ascii="Times New Roman" w:hAnsi="Times New Roman" w:cs="Times New Roman"/>
          <w:b/>
          <w:bCs/>
        </w:rPr>
        <w:t xml:space="preserve"> with baseline </w:t>
      </w:r>
      <w:proofErr w:type="spellStart"/>
      <w:r w:rsidRPr="00AD0C31">
        <w:rPr>
          <w:rFonts w:ascii="Times New Roman" w:hAnsi="Times New Roman" w:cs="Times New Roman"/>
          <w:b/>
          <w:bCs/>
        </w:rPr>
        <w:t>XGBoost</w:t>
      </w:r>
      <w:proofErr w:type="spellEnd"/>
      <w:r w:rsidRPr="00AD0C31">
        <w:rPr>
          <w:rFonts w:ascii="Times New Roman" w:hAnsi="Times New Roman" w:cs="Times New Roman"/>
        </w:rPr>
        <w:t xml:space="preserve"> </w:t>
      </w:r>
      <w:r w:rsidRPr="00AD0C31">
        <w:rPr>
          <w:rFonts w:ascii="Times New Roman" w:hAnsi="Times New Roman" w:cs="Times New Roman"/>
          <w:b/>
          <w:bCs/>
        </w:rPr>
        <w:t xml:space="preserve">- </w:t>
      </w:r>
      <w:r w:rsidRPr="00AD0C31">
        <w:rPr>
          <w:rFonts w:ascii="Times New Roman" w:hAnsi="Times New Roman" w:cs="Times New Roman"/>
        </w:rPr>
        <w:t xml:space="preserve">The </w:t>
      </w:r>
      <w:proofErr w:type="spellStart"/>
      <w:r w:rsidRPr="00AD0C31">
        <w:rPr>
          <w:rFonts w:ascii="Times New Roman" w:hAnsi="Times New Roman" w:cs="Times New Roman"/>
          <w:b/>
          <w:bCs/>
        </w:rPr>
        <w:t>undersampled</w:t>
      </w:r>
      <w:proofErr w:type="spellEnd"/>
      <w:r w:rsidRPr="00AD0C31">
        <w:rPr>
          <w:rFonts w:ascii="Times New Roman" w:hAnsi="Times New Roman" w:cs="Times New Roman"/>
        </w:rPr>
        <w:t xml:space="preserve"> dataset was used to train an unmodified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model, offering insight into whether balancing the dataset itself could outperform weighting. </w:t>
      </w:r>
      <w:r w:rsidR="003A1C9E" w:rsidRPr="00AD0C31">
        <w:rPr>
          <w:rFonts w:ascii="Times New Roman" w:hAnsi="Times New Roman" w:cs="Times New Roman"/>
          <w:b/>
          <w:bCs/>
        </w:rPr>
        <w:t>(</w:t>
      </w:r>
      <w:proofErr w:type="spellStart"/>
      <w:r w:rsidR="003A1C9E" w:rsidRPr="00AD0C31">
        <w:rPr>
          <w:rFonts w:ascii="Times New Roman" w:hAnsi="Times New Roman" w:cs="Times New Roman"/>
          <w:b/>
          <w:bCs/>
        </w:rPr>
        <w:t>scale_pos_weight</w:t>
      </w:r>
      <w:proofErr w:type="spellEnd"/>
      <w:r w:rsidR="003A1C9E" w:rsidRPr="00AD0C31">
        <w:rPr>
          <w:rFonts w:ascii="Times New Roman" w:hAnsi="Times New Roman" w:cs="Times New Roman"/>
          <w:b/>
          <w:bCs/>
        </w:rPr>
        <w:t xml:space="preserve"> = 1)</w:t>
      </w:r>
    </w:p>
    <w:p w14:paraId="04A49A9C" w14:textId="5BC1D88D" w:rsidR="00996A12" w:rsidRPr="00AD0C31" w:rsidRDefault="00996A12" w:rsidP="003A1C9E">
      <w:pPr>
        <w:numPr>
          <w:ilvl w:val="0"/>
          <w:numId w:val="16"/>
        </w:numPr>
        <w:rPr>
          <w:rFonts w:ascii="Times New Roman" w:hAnsi="Times New Roman" w:cs="Times New Roman"/>
        </w:rPr>
      </w:pPr>
      <w:r w:rsidRPr="00AD0C31">
        <w:rPr>
          <w:rFonts w:ascii="Times New Roman" w:hAnsi="Times New Roman" w:cs="Times New Roman"/>
          <w:b/>
          <w:bCs/>
        </w:rPr>
        <w:t xml:space="preserve">Fine-tuned </w:t>
      </w:r>
      <w:proofErr w:type="spellStart"/>
      <w:r w:rsidRPr="00AD0C31">
        <w:rPr>
          <w:rFonts w:ascii="Times New Roman" w:hAnsi="Times New Roman" w:cs="Times New Roman"/>
          <w:b/>
          <w:bCs/>
        </w:rPr>
        <w:t>XGBoost</w:t>
      </w:r>
      <w:proofErr w:type="spellEnd"/>
      <w:r w:rsidRPr="00AD0C31">
        <w:rPr>
          <w:rFonts w:ascii="Times New Roman" w:hAnsi="Times New Roman" w:cs="Times New Roman"/>
          <w:b/>
          <w:bCs/>
        </w:rPr>
        <w:t xml:space="preserve"> with</w:t>
      </w:r>
      <w:r w:rsidRPr="00AD0C31">
        <w:rPr>
          <w:rFonts w:ascii="Times New Roman" w:hAnsi="Times New Roman" w:cs="Times New Roman"/>
        </w:rPr>
        <w:t xml:space="preserve"> </w:t>
      </w:r>
      <w:proofErr w:type="spellStart"/>
      <w:r w:rsidRPr="00AD0C31">
        <w:rPr>
          <w:rFonts w:ascii="Times New Roman" w:hAnsi="Times New Roman" w:cs="Times New Roman"/>
          <w:b/>
          <w:bCs/>
        </w:rPr>
        <w:t>RandomizedSearchCV</w:t>
      </w:r>
      <w:proofErr w:type="spellEnd"/>
      <w:r w:rsidR="003A1C9E" w:rsidRPr="00AD0C31">
        <w:rPr>
          <w:rFonts w:ascii="Times New Roman" w:hAnsi="Times New Roman" w:cs="Times New Roman"/>
          <w:b/>
          <w:bCs/>
        </w:rPr>
        <w:t xml:space="preserve"> and Regularization (L1, L2)</w:t>
      </w:r>
      <w:r w:rsidRPr="00AD0C31">
        <w:rPr>
          <w:rFonts w:ascii="Times New Roman" w:hAnsi="Times New Roman" w:cs="Times New Roman"/>
          <w:b/>
          <w:bCs/>
        </w:rPr>
        <w:t xml:space="preserve"> - </w:t>
      </w:r>
      <w:r w:rsidRPr="00AD0C31">
        <w:rPr>
          <w:rFonts w:ascii="Times New Roman" w:hAnsi="Times New Roman" w:cs="Times New Roman"/>
        </w:rPr>
        <w:t xml:space="preserve">The </w:t>
      </w:r>
      <w:proofErr w:type="spellStart"/>
      <w:r w:rsidRPr="00AD0C31">
        <w:rPr>
          <w:rFonts w:ascii="Times New Roman" w:hAnsi="Times New Roman" w:cs="Times New Roman"/>
          <w:b/>
          <w:bCs/>
        </w:rPr>
        <w:t>undersampled</w:t>
      </w:r>
      <w:proofErr w:type="spellEnd"/>
      <w:r w:rsidRPr="00AD0C31">
        <w:rPr>
          <w:rFonts w:ascii="Times New Roman" w:hAnsi="Times New Roman" w:cs="Times New Roman"/>
        </w:rPr>
        <w:t xml:space="preserve"> training set was further optimized using randomized hyperparameter search. This allowed for systematic exploration of learning rates, maximum tree depth, number of estimators, and subsampling parameters to maximize predictive performance while avoiding overfitting. </w:t>
      </w:r>
      <w:r w:rsidR="003A1C9E" w:rsidRPr="00AD0C31">
        <w:rPr>
          <w:rFonts w:ascii="Times New Roman" w:hAnsi="Times New Roman" w:cs="Times New Roman"/>
          <w:b/>
          <w:bCs/>
        </w:rPr>
        <w:t>(</w:t>
      </w:r>
      <w:proofErr w:type="spellStart"/>
      <w:r w:rsidR="003A1C9E" w:rsidRPr="00AD0C31">
        <w:rPr>
          <w:rFonts w:ascii="Times New Roman" w:hAnsi="Times New Roman" w:cs="Times New Roman"/>
          <w:b/>
          <w:bCs/>
        </w:rPr>
        <w:t>scale_pos_weight</w:t>
      </w:r>
      <w:proofErr w:type="spellEnd"/>
      <w:r w:rsidR="003A1C9E" w:rsidRPr="00AD0C31">
        <w:rPr>
          <w:rFonts w:ascii="Times New Roman" w:hAnsi="Times New Roman" w:cs="Times New Roman"/>
          <w:b/>
          <w:bCs/>
        </w:rPr>
        <w:t xml:space="preserve"> = 1)</w:t>
      </w:r>
    </w:p>
    <w:p w14:paraId="39CC0660" w14:textId="77777777" w:rsidR="00996A12" w:rsidRPr="00AD0C31" w:rsidRDefault="00996A12" w:rsidP="00996A12">
      <w:pPr>
        <w:rPr>
          <w:rFonts w:ascii="Times New Roman" w:hAnsi="Times New Roman" w:cs="Times New Roman"/>
          <w:b/>
          <w:bCs/>
        </w:rPr>
      </w:pPr>
      <w:r w:rsidRPr="00AD0C31">
        <w:rPr>
          <w:rFonts w:ascii="Times New Roman" w:hAnsi="Times New Roman" w:cs="Times New Roman"/>
          <w:b/>
          <w:bCs/>
        </w:rPr>
        <w:t>Evaluation and Results </w:t>
      </w:r>
    </w:p>
    <w:p w14:paraId="631D5116"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xml:space="preserve">Model performance was assessed using a </w:t>
      </w:r>
      <w:r w:rsidRPr="00AD0C31">
        <w:rPr>
          <w:rFonts w:ascii="Times New Roman" w:hAnsi="Times New Roman" w:cs="Times New Roman"/>
          <w:b/>
          <w:bCs/>
        </w:rPr>
        <w:t>confusion matrix</w:t>
      </w:r>
      <w:r w:rsidRPr="00AD0C31">
        <w:rPr>
          <w:rFonts w:ascii="Times New Roman" w:hAnsi="Times New Roman" w:cs="Times New Roman"/>
        </w:rPr>
        <w:t xml:space="preserve">, </w:t>
      </w:r>
      <w:r w:rsidRPr="00AD0C31">
        <w:rPr>
          <w:rFonts w:ascii="Times New Roman" w:hAnsi="Times New Roman" w:cs="Times New Roman"/>
          <w:b/>
          <w:bCs/>
        </w:rPr>
        <w:t>classification report</w:t>
      </w:r>
      <w:r w:rsidRPr="00AD0C31">
        <w:rPr>
          <w:rFonts w:ascii="Times New Roman" w:hAnsi="Times New Roman" w:cs="Times New Roman"/>
        </w:rPr>
        <w:t xml:space="preserve">, and </w:t>
      </w:r>
      <w:r w:rsidRPr="00AD0C31">
        <w:rPr>
          <w:rFonts w:ascii="Times New Roman" w:hAnsi="Times New Roman" w:cs="Times New Roman"/>
          <w:b/>
          <w:bCs/>
        </w:rPr>
        <w:t>ROC-AUC score</w:t>
      </w:r>
      <w:r w:rsidRPr="00AD0C31">
        <w:rPr>
          <w:rFonts w:ascii="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2563"/>
        <w:gridCol w:w="1012"/>
        <w:gridCol w:w="1530"/>
        <w:gridCol w:w="1890"/>
        <w:gridCol w:w="2160"/>
      </w:tblGrid>
      <w:tr w:rsidR="00996A12" w:rsidRPr="00AD0C31" w14:paraId="1B0DBF7F" w14:textId="77777777" w:rsidTr="00996A12">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76BCAC61"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Model</w:t>
            </w:r>
            <w:r w:rsidRPr="00AD0C31">
              <w:rPr>
                <w:rFonts w:ascii="Times New Roman" w:hAnsi="Times New Roman" w:cs="Times New Roman"/>
              </w:rPr>
              <w:t> </w:t>
            </w:r>
          </w:p>
        </w:tc>
        <w:tc>
          <w:tcPr>
            <w:tcW w:w="1012" w:type="dxa"/>
            <w:tcBorders>
              <w:top w:val="single" w:sz="4" w:space="0" w:color="000000"/>
              <w:left w:val="single" w:sz="4" w:space="0" w:color="000000"/>
              <w:bottom w:val="single" w:sz="4" w:space="0" w:color="000000"/>
              <w:right w:val="single" w:sz="4" w:space="0" w:color="000000"/>
            </w:tcBorders>
            <w:hideMark/>
          </w:tcPr>
          <w:p w14:paraId="3F2DFAF3"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Class</w:t>
            </w:r>
            <w:r w:rsidRPr="00AD0C31">
              <w:rPr>
                <w:rFonts w:ascii="Times New Roman" w:hAnsi="Times New Roman" w:cs="Times New Roman"/>
              </w:rPr>
              <w:t> </w:t>
            </w:r>
          </w:p>
        </w:tc>
        <w:tc>
          <w:tcPr>
            <w:tcW w:w="1530" w:type="dxa"/>
            <w:tcBorders>
              <w:top w:val="single" w:sz="4" w:space="0" w:color="000000"/>
              <w:left w:val="single" w:sz="4" w:space="0" w:color="000000"/>
              <w:bottom w:val="single" w:sz="4" w:space="0" w:color="000000"/>
              <w:right w:val="single" w:sz="4" w:space="0" w:color="000000"/>
            </w:tcBorders>
            <w:hideMark/>
          </w:tcPr>
          <w:p w14:paraId="620123E7"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Precision</w:t>
            </w:r>
            <w:r w:rsidRPr="00AD0C31">
              <w:rPr>
                <w:rFonts w:ascii="Times New Roman" w:hAnsi="Times New Roman" w:cs="Times New Roman"/>
              </w:rPr>
              <w:t> </w:t>
            </w:r>
          </w:p>
        </w:tc>
        <w:tc>
          <w:tcPr>
            <w:tcW w:w="1890" w:type="dxa"/>
            <w:tcBorders>
              <w:top w:val="single" w:sz="4" w:space="0" w:color="000000"/>
              <w:left w:val="single" w:sz="4" w:space="0" w:color="000000"/>
              <w:bottom w:val="single" w:sz="4" w:space="0" w:color="000000"/>
              <w:right w:val="single" w:sz="4" w:space="0" w:color="000000"/>
            </w:tcBorders>
            <w:hideMark/>
          </w:tcPr>
          <w:p w14:paraId="60CB36C6"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Recall</w:t>
            </w:r>
            <w:r w:rsidRPr="00AD0C31">
              <w:rPr>
                <w:rFonts w:ascii="Times New Roman" w:hAnsi="Times New Roman" w:cs="Times New Roman"/>
              </w:rPr>
              <w:t> </w:t>
            </w:r>
          </w:p>
        </w:tc>
        <w:tc>
          <w:tcPr>
            <w:tcW w:w="2160" w:type="dxa"/>
            <w:tcBorders>
              <w:top w:val="single" w:sz="4" w:space="0" w:color="000000"/>
              <w:left w:val="single" w:sz="4" w:space="0" w:color="000000"/>
              <w:bottom w:val="single" w:sz="4" w:space="0" w:color="000000"/>
              <w:right w:val="single" w:sz="4" w:space="0" w:color="000000"/>
            </w:tcBorders>
            <w:hideMark/>
          </w:tcPr>
          <w:p w14:paraId="6F012C4F"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F1 Score</w:t>
            </w:r>
            <w:r w:rsidRPr="00AD0C31">
              <w:rPr>
                <w:rFonts w:ascii="Times New Roman" w:hAnsi="Times New Roman" w:cs="Times New Roman"/>
              </w:rPr>
              <w:t> </w:t>
            </w:r>
          </w:p>
        </w:tc>
      </w:tr>
      <w:tr w:rsidR="00996A12" w:rsidRPr="00AD0C31" w14:paraId="322B48F3" w14:textId="77777777" w:rsidTr="00996A12">
        <w:trPr>
          <w:trHeight w:val="300"/>
        </w:trPr>
        <w:tc>
          <w:tcPr>
            <w:tcW w:w="0" w:type="auto"/>
            <w:vMerge w:val="restart"/>
            <w:tcBorders>
              <w:top w:val="single" w:sz="4" w:space="0" w:color="000000"/>
              <w:left w:val="single" w:sz="4" w:space="0" w:color="000000"/>
              <w:bottom w:val="single" w:sz="4" w:space="0" w:color="000000"/>
              <w:right w:val="single" w:sz="4" w:space="0" w:color="000000"/>
            </w:tcBorders>
            <w:hideMark/>
          </w:tcPr>
          <w:p w14:paraId="79783B15" w14:textId="6C45F5EE" w:rsidR="00996A12" w:rsidRPr="00AD0C31" w:rsidRDefault="00996A12" w:rsidP="00996A12">
            <w:pPr>
              <w:rPr>
                <w:rFonts w:ascii="Times New Roman" w:hAnsi="Times New Roman" w:cs="Times New Roman"/>
              </w:rPr>
            </w:pPr>
            <w:proofErr w:type="spellStart"/>
            <w:r w:rsidRPr="00AD0C31">
              <w:rPr>
                <w:rFonts w:ascii="Times New Roman" w:hAnsi="Times New Roman" w:cs="Times New Roman"/>
              </w:rPr>
              <w:t>Xgboost</w:t>
            </w:r>
            <w:proofErr w:type="spellEnd"/>
            <w:r w:rsidRPr="00AD0C31">
              <w:rPr>
                <w:rFonts w:ascii="Times New Roman" w:hAnsi="Times New Roman" w:cs="Times New Roman"/>
              </w:rPr>
              <w:t> </w:t>
            </w:r>
            <w:r w:rsidR="00C54732" w:rsidRPr="00AD0C31">
              <w:rPr>
                <w:rFonts w:ascii="Times New Roman" w:hAnsi="Times New Roman" w:cs="Times New Roman"/>
              </w:rPr>
              <w:t>(baseline)</w:t>
            </w:r>
          </w:p>
        </w:tc>
        <w:tc>
          <w:tcPr>
            <w:tcW w:w="1012" w:type="dxa"/>
            <w:tcBorders>
              <w:top w:val="single" w:sz="4" w:space="0" w:color="000000"/>
              <w:left w:val="single" w:sz="4" w:space="0" w:color="000000"/>
              <w:bottom w:val="single" w:sz="4" w:space="0" w:color="000000"/>
              <w:right w:val="single" w:sz="4" w:space="0" w:color="000000"/>
            </w:tcBorders>
            <w:hideMark/>
          </w:tcPr>
          <w:p w14:paraId="147F8D91"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&lt;50K </w:t>
            </w:r>
          </w:p>
        </w:tc>
        <w:tc>
          <w:tcPr>
            <w:tcW w:w="1530" w:type="dxa"/>
            <w:tcBorders>
              <w:top w:val="single" w:sz="4" w:space="0" w:color="000000"/>
              <w:left w:val="single" w:sz="4" w:space="0" w:color="000000"/>
              <w:bottom w:val="single" w:sz="4" w:space="0" w:color="000000"/>
              <w:right w:val="single" w:sz="4" w:space="0" w:color="000000"/>
            </w:tcBorders>
            <w:hideMark/>
          </w:tcPr>
          <w:p w14:paraId="7C66ADBE"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0.989 </w:t>
            </w:r>
          </w:p>
        </w:tc>
        <w:tc>
          <w:tcPr>
            <w:tcW w:w="1890" w:type="dxa"/>
            <w:tcBorders>
              <w:top w:val="single" w:sz="4" w:space="0" w:color="000000"/>
              <w:left w:val="single" w:sz="4" w:space="0" w:color="000000"/>
              <w:bottom w:val="single" w:sz="4" w:space="0" w:color="000000"/>
              <w:right w:val="single" w:sz="4" w:space="0" w:color="000000"/>
            </w:tcBorders>
            <w:hideMark/>
          </w:tcPr>
          <w:p w14:paraId="0A244976"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0.855 </w:t>
            </w:r>
          </w:p>
        </w:tc>
        <w:tc>
          <w:tcPr>
            <w:tcW w:w="2160" w:type="dxa"/>
            <w:tcBorders>
              <w:top w:val="single" w:sz="4" w:space="0" w:color="000000"/>
              <w:left w:val="single" w:sz="4" w:space="0" w:color="000000"/>
              <w:bottom w:val="single" w:sz="4" w:space="0" w:color="000000"/>
              <w:right w:val="single" w:sz="4" w:space="0" w:color="000000"/>
            </w:tcBorders>
            <w:hideMark/>
          </w:tcPr>
          <w:p w14:paraId="2D22FC06"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0.917 </w:t>
            </w:r>
          </w:p>
        </w:tc>
      </w:tr>
      <w:tr w:rsidR="00996A12" w:rsidRPr="00AD0C31" w14:paraId="0417CA05" w14:textId="77777777" w:rsidTr="00996A1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9A52CA" w14:textId="77777777" w:rsidR="00996A12" w:rsidRPr="00AD0C31" w:rsidRDefault="00996A12" w:rsidP="00996A12">
            <w:pPr>
              <w:rPr>
                <w:rFonts w:ascii="Times New Roman" w:hAnsi="Times New Roman" w:cs="Times New Roman"/>
              </w:rPr>
            </w:pPr>
          </w:p>
        </w:tc>
        <w:tc>
          <w:tcPr>
            <w:tcW w:w="1012" w:type="dxa"/>
            <w:tcBorders>
              <w:top w:val="single" w:sz="4" w:space="0" w:color="000000"/>
              <w:left w:val="single" w:sz="4" w:space="0" w:color="000000"/>
              <w:bottom w:val="single" w:sz="4" w:space="0" w:color="000000"/>
              <w:right w:val="single" w:sz="4" w:space="0" w:color="000000"/>
            </w:tcBorders>
            <w:hideMark/>
          </w:tcPr>
          <w:p w14:paraId="5866F848" w14:textId="226BC4AC" w:rsidR="00996A12" w:rsidRPr="00AD0C31" w:rsidRDefault="00996A12" w:rsidP="00996A12">
            <w:pPr>
              <w:rPr>
                <w:rFonts w:ascii="Times New Roman" w:hAnsi="Times New Roman" w:cs="Times New Roman"/>
              </w:rPr>
            </w:pPr>
            <w:r w:rsidRPr="00AD0C31">
              <w:rPr>
                <w:rFonts w:ascii="Times New Roman" w:hAnsi="Times New Roman" w:cs="Times New Roman"/>
              </w:rPr>
              <w:t>&gt;</w:t>
            </w:r>
            <w:r w:rsidR="00C54732" w:rsidRPr="00AD0C31">
              <w:rPr>
                <w:rFonts w:ascii="Times New Roman" w:hAnsi="Times New Roman" w:cs="Times New Roman"/>
              </w:rPr>
              <w:t>=</w:t>
            </w:r>
            <w:r w:rsidRPr="00AD0C31">
              <w:rPr>
                <w:rFonts w:ascii="Times New Roman" w:hAnsi="Times New Roman" w:cs="Times New Roman"/>
              </w:rPr>
              <w:t>50K </w:t>
            </w:r>
          </w:p>
        </w:tc>
        <w:tc>
          <w:tcPr>
            <w:tcW w:w="1530" w:type="dxa"/>
            <w:tcBorders>
              <w:top w:val="single" w:sz="4" w:space="0" w:color="000000"/>
              <w:left w:val="single" w:sz="4" w:space="0" w:color="000000"/>
              <w:bottom w:val="single" w:sz="4" w:space="0" w:color="000000"/>
              <w:right w:val="single" w:sz="4" w:space="0" w:color="000000"/>
            </w:tcBorders>
            <w:hideMark/>
          </w:tcPr>
          <w:p w14:paraId="014FC763"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0.277 </w:t>
            </w:r>
          </w:p>
        </w:tc>
        <w:tc>
          <w:tcPr>
            <w:tcW w:w="1890" w:type="dxa"/>
            <w:tcBorders>
              <w:top w:val="single" w:sz="4" w:space="0" w:color="000000"/>
              <w:left w:val="single" w:sz="4" w:space="0" w:color="000000"/>
              <w:bottom w:val="single" w:sz="4" w:space="0" w:color="000000"/>
              <w:right w:val="single" w:sz="4" w:space="0" w:color="000000"/>
            </w:tcBorders>
            <w:hideMark/>
          </w:tcPr>
          <w:p w14:paraId="6CA0E3A6"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0.853</w:t>
            </w:r>
            <w:r w:rsidRPr="00AD0C31">
              <w:rPr>
                <w:rFonts w:ascii="Times New Roman" w:hAnsi="Times New Roman" w:cs="Times New Roman"/>
              </w:rPr>
              <w:t> </w:t>
            </w:r>
          </w:p>
        </w:tc>
        <w:tc>
          <w:tcPr>
            <w:tcW w:w="2160" w:type="dxa"/>
            <w:tcBorders>
              <w:top w:val="single" w:sz="4" w:space="0" w:color="000000"/>
              <w:left w:val="single" w:sz="4" w:space="0" w:color="000000"/>
              <w:bottom w:val="single" w:sz="4" w:space="0" w:color="000000"/>
              <w:right w:val="single" w:sz="4" w:space="0" w:color="000000"/>
            </w:tcBorders>
            <w:hideMark/>
          </w:tcPr>
          <w:p w14:paraId="734A4A78"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0.418 </w:t>
            </w:r>
          </w:p>
        </w:tc>
      </w:tr>
      <w:tr w:rsidR="00996A12" w:rsidRPr="00AD0C31" w14:paraId="1C598B60" w14:textId="77777777" w:rsidTr="00996A12">
        <w:trPr>
          <w:trHeight w:val="300"/>
        </w:trPr>
        <w:tc>
          <w:tcPr>
            <w:tcW w:w="0" w:type="auto"/>
            <w:vMerge w:val="restart"/>
            <w:tcBorders>
              <w:top w:val="single" w:sz="4" w:space="0" w:color="000000"/>
              <w:left w:val="single" w:sz="4" w:space="0" w:color="000000"/>
              <w:bottom w:val="single" w:sz="4" w:space="0" w:color="000000"/>
              <w:right w:val="single" w:sz="4" w:space="0" w:color="000000"/>
            </w:tcBorders>
            <w:hideMark/>
          </w:tcPr>
          <w:p w14:paraId="1FADCF00" w14:textId="77777777" w:rsidR="00996A12" w:rsidRPr="00AD0C31" w:rsidRDefault="00996A12" w:rsidP="00996A12">
            <w:pPr>
              <w:rPr>
                <w:rFonts w:ascii="Times New Roman" w:hAnsi="Times New Roman" w:cs="Times New Roman"/>
              </w:rPr>
            </w:pPr>
            <w:proofErr w:type="spellStart"/>
            <w:r w:rsidRPr="00AD0C31">
              <w:rPr>
                <w:rFonts w:ascii="Times New Roman" w:hAnsi="Times New Roman" w:cs="Times New Roman"/>
              </w:rPr>
              <w:lastRenderedPageBreak/>
              <w:t>XGBoost</w:t>
            </w:r>
            <w:proofErr w:type="spellEnd"/>
            <w:r w:rsidRPr="00AD0C31">
              <w:rPr>
                <w:rFonts w:ascii="Times New Roman" w:hAnsi="Times New Roman" w:cs="Times New Roman"/>
              </w:rPr>
              <w:t xml:space="preserve"> (</w:t>
            </w:r>
            <w:proofErr w:type="spellStart"/>
            <w:r w:rsidRPr="00AD0C31">
              <w:rPr>
                <w:rFonts w:ascii="Times New Roman" w:hAnsi="Times New Roman" w:cs="Times New Roman"/>
              </w:rPr>
              <w:t>undersampled</w:t>
            </w:r>
            <w:proofErr w:type="spellEnd"/>
            <w:r w:rsidRPr="00AD0C31">
              <w:rPr>
                <w:rFonts w:ascii="Times New Roman" w:hAnsi="Times New Roman" w:cs="Times New Roman"/>
              </w:rPr>
              <w:t>) </w:t>
            </w:r>
          </w:p>
        </w:tc>
        <w:tc>
          <w:tcPr>
            <w:tcW w:w="1012" w:type="dxa"/>
            <w:tcBorders>
              <w:top w:val="single" w:sz="4" w:space="0" w:color="000000"/>
              <w:left w:val="single" w:sz="4" w:space="0" w:color="000000"/>
              <w:bottom w:val="single" w:sz="4" w:space="0" w:color="000000"/>
              <w:right w:val="single" w:sz="4" w:space="0" w:color="000000"/>
            </w:tcBorders>
            <w:hideMark/>
          </w:tcPr>
          <w:p w14:paraId="69EAFAC7"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&lt;50K </w:t>
            </w:r>
          </w:p>
        </w:tc>
        <w:tc>
          <w:tcPr>
            <w:tcW w:w="1530" w:type="dxa"/>
            <w:tcBorders>
              <w:top w:val="single" w:sz="4" w:space="0" w:color="000000"/>
              <w:left w:val="single" w:sz="4" w:space="0" w:color="000000"/>
              <w:bottom w:val="single" w:sz="4" w:space="0" w:color="000000"/>
              <w:right w:val="single" w:sz="4" w:space="0" w:color="000000"/>
            </w:tcBorders>
            <w:hideMark/>
          </w:tcPr>
          <w:p w14:paraId="76A3A4F1"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0.99 </w:t>
            </w:r>
          </w:p>
        </w:tc>
        <w:tc>
          <w:tcPr>
            <w:tcW w:w="1890" w:type="dxa"/>
            <w:tcBorders>
              <w:top w:val="single" w:sz="4" w:space="0" w:color="000000"/>
              <w:left w:val="single" w:sz="4" w:space="0" w:color="000000"/>
              <w:bottom w:val="single" w:sz="4" w:space="0" w:color="000000"/>
              <w:right w:val="single" w:sz="4" w:space="0" w:color="000000"/>
            </w:tcBorders>
            <w:hideMark/>
          </w:tcPr>
          <w:p w14:paraId="7EFBAD07"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0.831 </w:t>
            </w:r>
          </w:p>
        </w:tc>
        <w:tc>
          <w:tcPr>
            <w:tcW w:w="2160" w:type="dxa"/>
            <w:tcBorders>
              <w:top w:val="single" w:sz="4" w:space="0" w:color="000000"/>
              <w:left w:val="single" w:sz="4" w:space="0" w:color="000000"/>
              <w:bottom w:val="single" w:sz="4" w:space="0" w:color="000000"/>
              <w:right w:val="single" w:sz="4" w:space="0" w:color="000000"/>
            </w:tcBorders>
            <w:hideMark/>
          </w:tcPr>
          <w:p w14:paraId="1829F2EF"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0.903 </w:t>
            </w:r>
          </w:p>
        </w:tc>
      </w:tr>
      <w:tr w:rsidR="00996A12" w:rsidRPr="00AD0C31" w14:paraId="4FA199D8" w14:textId="77777777" w:rsidTr="00996A1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449F78" w14:textId="77777777" w:rsidR="00996A12" w:rsidRPr="00AD0C31" w:rsidRDefault="00996A12" w:rsidP="00996A12">
            <w:pPr>
              <w:rPr>
                <w:rFonts w:ascii="Times New Roman" w:hAnsi="Times New Roman" w:cs="Times New Roman"/>
              </w:rPr>
            </w:pPr>
          </w:p>
        </w:tc>
        <w:tc>
          <w:tcPr>
            <w:tcW w:w="1012" w:type="dxa"/>
            <w:tcBorders>
              <w:top w:val="single" w:sz="4" w:space="0" w:color="000000"/>
              <w:left w:val="single" w:sz="4" w:space="0" w:color="000000"/>
              <w:bottom w:val="single" w:sz="4" w:space="0" w:color="000000"/>
              <w:right w:val="single" w:sz="4" w:space="0" w:color="000000"/>
            </w:tcBorders>
            <w:hideMark/>
          </w:tcPr>
          <w:p w14:paraId="0DA67DE9" w14:textId="1B64BFA6" w:rsidR="00996A12" w:rsidRPr="00AD0C31" w:rsidRDefault="00996A12" w:rsidP="00996A12">
            <w:pPr>
              <w:rPr>
                <w:rFonts w:ascii="Times New Roman" w:hAnsi="Times New Roman" w:cs="Times New Roman"/>
              </w:rPr>
            </w:pPr>
            <w:r w:rsidRPr="00AD0C31">
              <w:rPr>
                <w:rFonts w:ascii="Times New Roman" w:hAnsi="Times New Roman" w:cs="Times New Roman"/>
              </w:rPr>
              <w:t>&gt;</w:t>
            </w:r>
            <w:r w:rsidR="00C54732" w:rsidRPr="00AD0C31">
              <w:rPr>
                <w:rFonts w:ascii="Times New Roman" w:hAnsi="Times New Roman" w:cs="Times New Roman"/>
              </w:rPr>
              <w:t>=</w:t>
            </w:r>
            <w:r w:rsidRPr="00AD0C31">
              <w:rPr>
                <w:rFonts w:ascii="Times New Roman" w:hAnsi="Times New Roman" w:cs="Times New Roman"/>
              </w:rPr>
              <w:t>50K </w:t>
            </w:r>
          </w:p>
        </w:tc>
        <w:tc>
          <w:tcPr>
            <w:tcW w:w="1530" w:type="dxa"/>
            <w:tcBorders>
              <w:top w:val="single" w:sz="4" w:space="0" w:color="000000"/>
              <w:left w:val="single" w:sz="4" w:space="0" w:color="000000"/>
              <w:bottom w:val="single" w:sz="4" w:space="0" w:color="000000"/>
              <w:right w:val="single" w:sz="4" w:space="0" w:color="000000"/>
            </w:tcBorders>
            <w:hideMark/>
          </w:tcPr>
          <w:p w14:paraId="473919C7"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0.251 </w:t>
            </w:r>
          </w:p>
        </w:tc>
        <w:tc>
          <w:tcPr>
            <w:tcW w:w="1890" w:type="dxa"/>
            <w:tcBorders>
              <w:top w:val="single" w:sz="4" w:space="0" w:color="000000"/>
              <w:left w:val="single" w:sz="4" w:space="0" w:color="000000"/>
              <w:bottom w:val="single" w:sz="4" w:space="0" w:color="000000"/>
              <w:right w:val="single" w:sz="4" w:space="0" w:color="000000"/>
            </w:tcBorders>
            <w:hideMark/>
          </w:tcPr>
          <w:p w14:paraId="749EC1BB" w14:textId="77777777" w:rsidR="00996A12" w:rsidRPr="00AD0C31" w:rsidRDefault="00996A12" w:rsidP="00996A12">
            <w:pPr>
              <w:rPr>
                <w:rFonts w:ascii="Times New Roman" w:hAnsi="Times New Roman" w:cs="Times New Roman"/>
              </w:rPr>
            </w:pPr>
            <w:r w:rsidRPr="00AD0C31">
              <w:rPr>
                <w:rFonts w:ascii="Times New Roman" w:hAnsi="Times New Roman" w:cs="Times New Roman"/>
                <w:b/>
                <w:bCs/>
              </w:rPr>
              <w:t>0.868</w:t>
            </w:r>
            <w:r w:rsidRPr="00AD0C31">
              <w:rPr>
                <w:rFonts w:ascii="Times New Roman" w:hAnsi="Times New Roman" w:cs="Times New Roman"/>
              </w:rPr>
              <w:t> </w:t>
            </w:r>
          </w:p>
        </w:tc>
        <w:tc>
          <w:tcPr>
            <w:tcW w:w="2160" w:type="dxa"/>
            <w:tcBorders>
              <w:top w:val="single" w:sz="4" w:space="0" w:color="000000"/>
              <w:left w:val="single" w:sz="4" w:space="0" w:color="000000"/>
              <w:bottom w:val="single" w:sz="4" w:space="0" w:color="000000"/>
              <w:right w:val="single" w:sz="4" w:space="0" w:color="000000"/>
            </w:tcBorders>
            <w:hideMark/>
          </w:tcPr>
          <w:p w14:paraId="097B05FE"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0.389 </w:t>
            </w:r>
          </w:p>
        </w:tc>
      </w:tr>
      <w:tr w:rsidR="00996A12" w:rsidRPr="00AD0C31" w14:paraId="34B99980" w14:textId="77777777" w:rsidTr="00996A12">
        <w:trPr>
          <w:trHeight w:val="300"/>
        </w:trPr>
        <w:tc>
          <w:tcPr>
            <w:tcW w:w="0" w:type="auto"/>
            <w:vMerge w:val="restart"/>
            <w:tcBorders>
              <w:top w:val="single" w:sz="4" w:space="0" w:color="000000"/>
              <w:left w:val="single" w:sz="4" w:space="0" w:color="000000"/>
              <w:bottom w:val="single" w:sz="4" w:space="0" w:color="000000"/>
              <w:right w:val="single" w:sz="4" w:space="0" w:color="000000"/>
            </w:tcBorders>
            <w:hideMark/>
          </w:tcPr>
          <w:p w14:paraId="700570A4"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 xml:space="preserve">Fine-tuned </w:t>
            </w:r>
            <w:proofErr w:type="spellStart"/>
            <w:r w:rsidRPr="00AD0C31">
              <w:rPr>
                <w:rFonts w:ascii="Times New Roman" w:hAnsi="Times New Roman" w:cs="Times New Roman"/>
              </w:rPr>
              <w:t>Xgboost</w:t>
            </w:r>
            <w:proofErr w:type="spellEnd"/>
            <w:r w:rsidRPr="00AD0C31">
              <w:rPr>
                <w:rFonts w:ascii="Times New Roman" w:hAnsi="Times New Roman" w:cs="Times New Roman"/>
              </w:rPr>
              <w:t> </w:t>
            </w:r>
            <w:r w:rsidR="00C54732" w:rsidRPr="00AD0C31">
              <w:rPr>
                <w:rFonts w:ascii="Times New Roman" w:hAnsi="Times New Roman" w:cs="Times New Roman"/>
              </w:rPr>
              <w:t xml:space="preserve">with </w:t>
            </w:r>
          </w:p>
          <w:p w14:paraId="0597D2A2" w14:textId="29572513" w:rsidR="00C54732" w:rsidRPr="00AD0C31" w:rsidRDefault="00C54732" w:rsidP="00996A12">
            <w:pPr>
              <w:rPr>
                <w:rFonts w:ascii="Times New Roman" w:hAnsi="Times New Roman" w:cs="Times New Roman"/>
              </w:rPr>
            </w:pPr>
            <w:r w:rsidRPr="00AD0C31">
              <w:rPr>
                <w:rFonts w:ascii="Times New Roman" w:hAnsi="Times New Roman" w:cs="Times New Roman"/>
              </w:rPr>
              <w:t>adjusted threshold (0.3)</w:t>
            </w:r>
          </w:p>
        </w:tc>
        <w:tc>
          <w:tcPr>
            <w:tcW w:w="1012" w:type="dxa"/>
            <w:tcBorders>
              <w:top w:val="single" w:sz="4" w:space="0" w:color="000000"/>
              <w:left w:val="single" w:sz="4" w:space="0" w:color="000000"/>
              <w:bottom w:val="single" w:sz="4" w:space="0" w:color="000000"/>
              <w:right w:val="single" w:sz="4" w:space="0" w:color="000000"/>
            </w:tcBorders>
            <w:hideMark/>
          </w:tcPr>
          <w:p w14:paraId="2C783831" w14:textId="77777777" w:rsidR="00996A12" w:rsidRPr="00AD0C31" w:rsidRDefault="00996A12" w:rsidP="00996A12">
            <w:pPr>
              <w:rPr>
                <w:rFonts w:ascii="Times New Roman" w:hAnsi="Times New Roman" w:cs="Times New Roman"/>
              </w:rPr>
            </w:pPr>
            <w:r w:rsidRPr="00AD0C31">
              <w:rPr>
                <w:rFonts w:ascii="Times New Roman" w:hAnsi="Times New Roman" w:cs="Times New Roman"/>
              </w:rPr>
              <w:t>&lt;50K </w:t>
            </w:r>
          </w:p>
        </w:tc>
        <w:tc>
          <w:tcPr>
            <w:tcW w:w="1530" w:type="dxa"/>
            <w:tcBorders>
              <w:top w:val="single" w:sz="4" w:space="0" w:color="000000"/>
              <w:left w:val="single" w:sz="4" w:space="0" w:color="000000"/>
              <w:bottom w:val="single" w:sz="4" w:space="0" w:color="000000"/>
              <w:right w:val="single" w:sz="4" w:space="0" w:color="000000"/>
            </w:tcBorders>
            <w:hideMark/>
          </w:tcPr>
          <w:p w14:paraId="1B107124" w14:textId="5A0F1EDE" w:rsidR="00996A12" w:rsidRPr="00AD0C31" w:rsidRDefault="00996A12" w:rsidP="00996A12">
            <w:pPr>
              <w:rPr>
                <w:rFonts w:ascii="Times New Roman" w:hAnsi="Times New Roman" w:cs="Times New Roman"/>
              </w:rPr>
            </w:pPr>
            <w:r w:rsidRPr="00AD0C31">
              <w:rPr>
                <w:rFonts w:ascii="Times New Roman" w:hAnsi="Times New Roman" w:cs="Times New Roman"/>
              </w:rPr>
              <w:t>0.99</w:t>
            </w:r>
            <w:r w:rsidR="00C54732" w:rsidRPr="00AD0C31">
              <w:rPr>
                <w:rFonts w:ascii="Times New Roman" w:hAnsi="Times New Roman" w:cs="Times New Roman"/>
              </w:rPr>
              <w:t>5</w:t>
            </w:r>
          </w:p>
        </w:tc>
        <w:tc>
          <w:tcPr>
            <w:tcW w:w="1890" w:type="dxa"/>
            <w:tcBorders>
              <w:top w:val="single" w:sz="4" w:space="0" w:color="000000"/>
              <w:left w:val="single" w:sz="4" w:space="0" w:color="000000"/>
              <w:bottom w:val="single" w:sz="4" w:space="0" w:color="000000"/>
              <w:right w:val="single" w:sz="4" w:space="0" w:color="000000"/>
            </w:tcBorders>
            <w:hideMark/>
          </w:tcPr>
          <w:p w14:paraId="60D1348A" w14:textId="0BEDD98F" w:rsidR="00996A12" w:rsidRPr="00AD0C31" w:rsidRDefault="00996A12" w:rsidP="00996A12">
            <w:pPr>
              <w:rPr>
                <w:rFonts w:ascii="Times New Roman" w:hAnsi="Times New Roman" w:cs="Times New Roman"/>
              </w:rPr>
            </w:pPr>
            <w:r w:rsidRPr="00AD0C31">
              <w:rPr>
                <w:rFonts w:ascii="Times New Roman" w:hAnsi="Times New Roman" w:cs="Times New Roman"/>
              </w:rPr>
              <w:t>0.</w:t>
            </w:r>
            <w:r w:rsidR="00C54732" w:rsidRPr="00AD0C31">
              <w:rPr>
                <w:rFonts w:ascii="Times New Roman" w:hAnsi="Times New Roman" w:cs="Times New Roman"/>
              </w:rPr>
              <w:t>737</w:t>
            </w:r>
            <w:r w:rsidRPr="00AD0C31">
              <w:rPr>
                <w:rFonts w:ascii="Times New Roman" w:hAnsi="Times New Roman" w:cs="Times New Roman"/>
              </w:rPr>
              <w:t> </w:t>
            </w:r>
          </w:p>
        </w:tc>
        <w:tc>
          <w:tcPr>
            <w:tcW w:w="2160" w:type="dxa"/>
            <w:tcBorders>
              <w:top w:val="single" w:sz="4" w:space="0" w:color="000000"/>
              <w:left w:val="single" w:sz="4" w:space="0" w:color="000000"/>
              <w:bottom w:val="single" w:sz="4" w:space="0" w:color="000000"/>
              <w:right w:val="single" w:sz="4" w:space="0" w:color="000000"/>
            </w:tcBorders>
            <w:hideMark/>
          </w:tcPr>
          <w:p w14:paraId="54D97064" w14:textId="7C903F78" w:rsidR="00996A12" w:rsidRPr="00AD0C31" w:rsidRDefault="00996A12" w:rsidP="00996A12">
            <w:pPr>
              <w:rPr>
                <w:rFonts w:ascii="Times New Roman" w:hAnsi="Times New Roman" w:cs="Times New Roman"/>
              </w:rPr>
            </w:pPr>
            <w:r w:rsidRPr="00AD0C31">
              <w:rPr>
                <w:rFonts w:ascii="Times New Roman" w:hAnsi="Times New Roman" w:cs="Times New Roman"/>
              </w:rPr>
              <w:t>0.</w:t>
            </w:r>
            <w:r w:rsidR="00C54732" w:rsidRPr="00AD0C31">
              <w:rPr>
                <w:rFonts w:ascii="Times New Roman" w:hAnsi="Times New Roman" w:cs="Times New Roman"/>
              </w:rPr>
              <w:t>847</w:t>
            </w:r>
          </w:p>
        </w:tc>
      </w:tr>
      <w:tr w:rsidR="00996A12" w:rsidRPr="00AD0C31" w14:paraId="1234BA4C" w14:textId="77777777" w:rsidTr="00996A1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428FED" w14:textId="77777777" w:rsidR="00996A12" w:rsidRPr="00AD0C31" w:rsidRDefault="00996A12" w:rsidP="00996A12">
            <w:pPr>
              <w:rPr>
                <w:rFonts w:ascii="Times New Roman" w:hAnsi="Times New Roman" w:cs="Times New Roman"/>
              </w:rPr>
            </w:pPr>
          </w:p>
        </w:tc>
        <w:tc>
          <w:tcPr>
            <w:tcW w:w="1012" w:type="dxa"/>
            <w:tcBorders>
              <w:top w:val="single" w:sz="4" w:space="0" w:color="000000"/>
              <w:left w:val="single" w:sz="4" w:space="0" w:color="000000"/>
              <w:bottom w:val="single" w:sz="4" w:space="0" w:color="000000"/>
              <w:right w:val="single" w:sz="4" w:space="0" w:color="000000"/>
            </w:tcBorders>
            <w:hideMark/>
          </w:tcPr>
          <w:p w14:paraId="47985B6D" w14:textId="03190086" w:rsidR="00996A12" w:rsidRPr="00AD0C31" w:rsidRDefault="00996A12" w:rsidP="00996A12">
            <w:pPr>
              <w:rPr>
                <w:rFonts w:ascii="Times New Roman" w:hAnsi="Times New Roman" w:cs="Times New Roman"/>
              </w:rPr>
            </w:pPr>
            <w:r w:rsidRPr="00AD0C31">
              <w:rPr>
                <w:rFonts w:ascii="Times New Roman" w:hAnsi="Times New Roman" w:cs="Times New Roman"/>
              </w:rPr>
              <w:t>&gt;</w:t>
            </w:r>
            <w:r w:rsidR="00C54732" w:rsidRPr="00AD0C31">
              <w:rPr>
                <w:rFonts w:ascii="Times New Roman" w:hAnsi="Times New Roman" w:cs="Times New Roman"/>
              </w:rPr>
              <w:t>=</w:t>
            </w:r>
            <w:r w:rsidRPr="00AD0C31">
              <w:rPr>
                <w:rFonts w:ascii="Times New Roman" w:hAnsi="Times New Roman" w:cs="Times New Roman"/>
              </w:rPr>
              <w:t>50K </w:t>
            </w:r>
          </w:p>
        </w:tc>
        <w:tc>
          <w:tcPr>
            <w:tcW w:w="1530" w:type="dxa"/>
            <w:tcBorders>
              <w:top w:val="single" w:sz="4" w:space="0" w:color="000000"/>
              <w:left w:val="single" w:sz="4" w:space="0" w:color="000000"/>
              <w:bottom w:val="single" w:sz="4" w:space="0" w:color="000000"/>
              <w:right w:val="single" w:sz="4" w:space="0" w:color="000000"/>
            </w:tcBorders>
            <w:hideMark/>
          </w:tcPr>
          <w:p w14:paraId="3AF846C1" w14:textId="33D35D7A" w:rsidR="00996A12" w:rsidRPr="00AD0C31" w:rsidRDefault="00996A12" w:rsidP="00996A12">
            <w:pPr>
              <w:rPr>
                <w:rFonts w:ascii="Times New Roman" w:hAnsi="Times New Roman" w:cs="Times New Roman"/>
              </w:rPr>
            </w:pPr>
            <w:r w:rsidRPr="00AD0C31">
              <w:rPr>
                <w:rFonts w:ascii="Times New Roman" w:hAnsi="Times New Roman" w:cs="Times New Roman"/>
              </w:rPr>
              <w:t>0.</w:t>
            </w:r>
            <w:r w:rsidR="00C54732" w:rsidRPr="00AD0C31">
              <w:rPr>
                <w:rFonts w:ascii="Times New Roman" w:hAnsi="Times New Roman" w:cs="Times New Roman"/>
              </w:rPr>
              <w:t>190</w:t>
            </w:r>
          </w:p>
        </w:tc>
        <w:tc>
          <w:tcPr>
            <w:tcW w:w="1890" w:type="dxa"/>
            <w:tcBorders>
              <w:top w:val="single" w:sz="4" w:space="0" w:color="000000"/>
              <w:left w:val="single" w:sz="4" w:space="0" w:color="000000"/>
              <w:bottom w:val="single" w:sz="4" w:space="0" w:color="000000"/>
              <w:right w:val="single" w:sz="4" w:space="0" w:color="000000"/>
            </w:tcBorders>
            <w:hideMark/>
          </w:tcPr>
          <w:p w14:paraId="61BF3201" w14:textId="0BB8A6C9" w:rsidR="00996A12" w:rsidRPr="00AD0C31" w:rsidRDefault="00996A12" w:rsidP="00996A12">
            <w:pPr>
              <w:rPr>
                <w:rFonts w:ascii="Times New Roman" w:hAnsi="Times New Roman" w:cs="Times New Roman"/>
              </w:rPr>
            </w:pPr>
            <w:r w:rsidRPr="00AD0C31">
              <w:rPr>
                <w:rFonts w:ascii="Times New Roman" w:hAnsi="Times New Roman" w:cs="Times New Roman"/>
                <w:b/>
                <w:bCs/>
              </w:rPr>
              <w:t>0.</w:t>
            </w:r>
            <w:r w:rsidR="00C54732" w:rsidRPr="00AD0C31">
              <w:rPr>
                <w:rFonts w:ascii="Times New Roman" w:hAnsi="Times New Roman" w:cs="Times New Roman"/>
                <w:b/>
                <w:bCs/>
              </w:rPr>
              <w:t>946</w:t>
            </w:r>
          </w:p>
        </w:tc>
        <w:tc>
          <w:tcPr>
            <w:tcW w:w="2160" w:type="dxa"/>
            <w:tcBorders>
              <w:top w:val="single" w:sz="4" w:space="0" w:color="000000"/>
              <w:left w:val="single" w:sz="4" w:space="0" w:color="000000"/>
              <w:bottom w:val="single" w:sz="4" w:space="0" w:color="000000"/>
              <w:right w:val="single" w:sz="4" w:space="0" w:color="000000"/>
            </w:tcBorders>
            <w:hideMark/>
          </w:tcPr>
          <w:p w14:paraId="7EEE2CAC" w14:textId="78406DEA" w:rsidR="00996A12" w:rsidRPr="00AD0C31" w:rsidRDefault="00996A12" w:rsidP="00996A12">
            <w:pPr>
              <w:rPr>
                <w:rFonts w:ascii="Times New Roman" w:hAnsi="Times New Roman" w:cs="Times New Roman"/>
              </w:rPr>
            </w:pPr>
            <w:r w:rsidRPr="00AD0C31">
              <w:rPr>
                <w:rFonts w:ascii="Times New Roman" w:hAnsi="Times New Roman" w:cs="Times New Roman"/>
              </w:rPr>
              <w:t>0.</w:t>
            </w:r>
            <w:r w:rsidR="00C54732" w:rsidRPr="00AD0C31">
              <w:rPr>
                <w:rFonts w:ascii="Times New Roman" w:hAnsi="Times New Roman" w:cs="Times New Roman"/>
              </w:rPr>
              <w:t>316</w:t>
            </w:r>
          </w:p>
        </w:tc>
      </w:tr>
    </w:tbl>
    <w:p w14:paraId="7A14F64F" w14:textId="77777777" w:rsidR="00C54732" w:rsidRPr="00AD0C31" w:rsidRDefault="00C54732" w:rsidP="00C54732">
      <w:pPr>
        <w:ind w:left="360"/>
        <w:rPr>
          <w:rFonts w:ascii="Times New Roman" w:hAnsi="Times New Roman" w:cs="Times New Roman"/>
        </w:rPr>
      </w:pPr>
    </w:p>
    <w:p w14:paraId="0781E52E" w14:textId="0BBD593B" w:rsidR="00996A12" w:rsidRPr="00AD0C31" w:rsidRDefault="00996A12" w:rsidP="009843E2">
      <w:pPr>
        <w:pStyle w:val="ListParagraph"/>
        <w:numPr>
          <w:ilvl w:val="0"/>
          <w:numId w:val="21"/>
        </w:numPr>
        <w:rPr>
          <w:rFonts w:ascii="Times New Roman" w:hAnsi="Times New Roman" w:cs="Times New Roman"/>
        </w:rPr>
      </w:pPr>
      <w:r w:rsidRPr="00AD0C31">
        <w:rPr>
          <w:rFonts w:ascii="Times New Roman" w:hAnsi="Times New Roman" w:cs="Times New Roman"/>
        </w:rPr>
        <w:t xml:space="preserve">The </w:t>
      </w:r>
      <w:proofErr w:type="spellStart"/>
      <w:r w:rsidRPr="00AD0C31">
        <w:rPr>
          <w:rFonts w:ascii="Times New Roman" w:hAnsi="Times New Roman" w:cs="Times New Roman"/>
          <w:b/>
          <w:bCs/>
        </w:rPr>
        <w:t>undersampled</w:t>
      </w:r>
      <w:proofErr w:type="spellEnd"/>
      <w:r w:rsidRPr="00AD0C31">
        <w:rPr>
          <w:rFonts w:ascii="Times New Roman" w:hAnsi="Times New Roman" w:cs="Times New Roman"/>
          <w:b/>
          <w:bCs/>
        </w:rPr>
        <w:t xml:space="preserve"> baseline </w:t>
      </w:r>
      <w:proofErr w:type="spellStart"/>
      <w:r w:rsidRPr="00AD0C31">
        <w:rPr>
          <w:rFonts w:ascii="Times New Roman" w:hAnsi="Times New Roman" w:cs="Times New Roman"/>
          <w:b/>
          <w:bCs/>
        </w:rPr>
        <w:t>XGBoost</w:t>
      </w:r>
      <w:proofErr w:type="spellEnd"/>
      <w:r w:rsidRPr="00AD0C31">
        <w:rPr>
          <w:rFonts w:ascii="Times New Roman" w:hAnsi="Times New Roman" w:cs="Times New Roman"/>
        </w:rPr>
        <w:t xml:space="preserve"> performed comparably, demonstrating that sampling was an effective alternative but did not drastically outperform weighting. </w:t>
      </w:r>
    </w:p>
    <w:p w14:paraId="1D41DC39" w14:textId="77777777" w:rsidR="00996A12" w:rsidRPr="00AD0C31" w:rsidRDefault="00996A12" w:rsidP="00996A12">
      <w:pPr>
        <w:numPr>
          <w:ilvl w:val="0"/>
          <w:numId w:val="21"/>
        </w:numPr>
        <w:rPr>
          <w:rFonts w:ascii="Times New Roman" w:hAnsi="Times New Roman" w:cs="Times New Roman"/>
        </w:rPr>
      </w:pPr>
      <w:r w:rsidRPr="00AD0C31">
        <w:rPr>
          <w:rFonts w:ascii="Times New Roman" w:hAnsi="Times New Roman" w:cs="Times New Roman"/>
        </w:rPr>
        <w:t xml:space="preserve">The </w:t>
      </w:r>
      <w:r w:rsidRPr="00AD0C31">
        <w:rPr>
          <w:rFonts w:ascii="Times New Roman" w:hAnsi="Times New Roman" w:cs="Times New Roman"/>
          <w:b/>
          <w:bCs/>
        </w:rPr>
        <w:t xml:space="preserve">fine-tuned </w:t>
      </w:r>
      <w:proofErr w:type="spellStart"/>
      <w:r w:rsidRPr="00AD0C31">
        <w:rPr>
          <w:rFonts w:ascii="Times New Roman" w:hAnsi="Times New Roman" w:cs="Times New Roman"/>
          <w:b/>
          <w:bCs/>
        </w:rPr>
        <w:t>XGBoost</w:t>
      </w:r>
      <w:proofErr w:type="spellEnd"/>
      <w:r w:rsidRPr="00AD0C31">
        <w:rPr>
          <w:rFonts w:ascii="Times New Roman" w:hAnsi="Times New Roman" w:cs="Times New Roman"/>
          <w:b/>
          <w:bCs/>
        </w:rPr>
        <w:t xml:space="preserve"> via </w:t>
      </w:r>
      <w:proofErr w:type="spellStart"/>
      <w:r w:rsidRPr="00AD0C31">
        <w:rPr>
          <w:rFonts w:ascii="Times New Roman" w:hAnsi="Times New Roman" w:cs="Times New Roman"/>
          <w:b/>
          <w:bCs/>
        </w:rPr>
        <w:t>RandomizedSearchCV</w:t>
      </w:r>
      <w:proofErr w:type="spellEnd"/>
      <w:r w:rsidRPr="00AD0C31">
        <w:rPr>
          <w:rFonts w:ascii="Times New Roman" w:hAnsi="Times New Roman" w:cs="Times New Roman"/>
          <w:b/>
          <w:bCs/>
        </w:rPr>
        <w:t xml:space="preserve"> </w:t>
      </w:r>
      <w:r w:rsidRPr="00AD0C31">
        <w:rPr>
          <w:rFonts w:ascii="Times New Roman" w:hAnsi="Times New Roman" w:cs="Times New Roman"/>
        </w:rPr>
        <w:t>achieved the best overall results, improving recall for the minority (&gt;$50K) class without sacrificing much precision, and yielding a strong ROC-AUC score. </w:t>
      </w:r>
    </w:p>
    <w:p w14:paraId="02AA2744" w14:textId="6877FB28" w:rsidR="00996A12" w:rsidRPr="00AD0C31" w:rsidRDefault="00AF144B" w:rsidP="00996A12">
      <w:pPr>
        <w:rPr>
          <w:rFonts w:ascii="Times New Roman" w:hAnsi="Times New Roman" w:cs="Times New Roman"/>
        </w:rPr>
      </w:pPr>
      <w:r w:rsidRPr="00AD0C31">
        <w:rPr>
          <w:rFonts w:ascii="Times New Roman" w:hAnsi="Times New Roman" w:cs="Times New Roman"/>
          <w:b/>
          <w:bCs/>
        </w:rPr>
        <w:t xml:space="preserve">Why These Features Matter </w:t>
      </w:r>
      <w:proofErr w:type="gramStart"/>
      <w:r w:rsidRPr="00AD0C31">
        <w:rPr>
          <w:rFonts w:ascii="Times New Roman" w:hAnsi="Times New Roman" w:cs="Times New Roman"/>
          <w:b/>
          <w:bCs/>
        </w:rPr>
        <w:t>For</w:t>
      </w:r>
      <w:proofErr w:type="gramEnd"/>
      <w:r w:rsidRPr="00AD0C31">
        <w:rPr>
          <w:rFonts w:ascii="Times New Roman" w:hAnsi="Times New Roman" w:cs="Times New Roman"/>
          <w:b/>
          <w:bCs/>
        </w:rPr>
        <w:t xml:space="preserve"> Walmart?</w:t>
      </w:r>
    </w:p>
    <w:p w14:paraId="56C90FE8" w14:textId="55DC1F3C" w:rsidR="00CF4C19" w:rsidRPr="00AD0C31" w:rsidRDefault="00CF4C19" w:rsidP="00CF4C19">
      <w:pPr>
        <w:rPr>
          <w:rFonts w:ascii="Times New Roman" w:hAnsi="Times New Roman" w:cs="Times New Roman"/>
        </w:rPr>
      </w:pPr>
      <w:r w:rsidRPr="00AD0C31">
        <w:rPr>
          <w:rFonts w:ascii="Times New Roman" w:hAnsi="Times New Roman" w:cs="Times New Roman"/>
        </w:rPr>
        <w:t>The most important factors in predicting income</w:t>
      </w:r>
      <w:r w:rsidR="006E7F68" w:rsidRPr="00AD0C31">
        <w:rPr>
          <w:rFonts w:ascii="Times New Roman" w:hAnsi="Times New Roman" w:cs="Times New Roman"/>
        </w:rPr>
        <w:t>, through feature importance and SHAP (Lundberg &amp; Lee, n.d.),</w:t>
      </w:r>
      <w:r w:rsidRPr="00AD0C31">
        <w:rPr>
          <w:rFonts w:ascii="Times New Roman" w:hAnsi="Times New Roman" w:cs="Times New Roman"/>
        </w:rPr>
        <w:t xml:space="preserve"> include </w:t>
      </w:r>
      <w:r w:rsidRPr="00AD0C31">
        <w:rPr>
          <w:rFonts w:ascii="Times New Roman" w:hAnsi="Times New Roman" w:cs="Times New Roman"/>
          <w:b/>
          <w:bCs/>
        </w:rPr>
        <w:t>tax filer status, weeks worked in a year, gender, education, family structure, and investment income.</w:t>
      </w:r>
      <w:r w:rsidRPr="00AD0C31">
        <w:rPr>
          <w:rFonts w:ascii="Times New Roman" w:hAnsi="Times New Roman" w:cs="Times New Roman"/>
        </w:rPr>
        <w:t xml:space="preserve"> Customers who file taxes and work more weeks tend to have higher and more stable incomes, making them good candidates for </w:t>
      </w:r>
      <w:r w:rsidRPr="00AD0C31">
        <w:rPr>
          <w:rFonts w:ascii="Times New Roman" w:hAnsi="Times New Roman" w:cs="Times New Roman"/>
          <w:b/>
          <w:bCs/>
        </w:rPr>
        <w:t>loyalty programs and premium offers</w:t>
      </w:r>
      <w:r w:rsidRPr="00AD0C31">
        <w:rPr>
          <w:rFonts w:ascii="Times New Roman" w:hAnsi="Times New Roman" w:cs="Times New Roman"/>
        </w:rPr>
        <w:t>. Education level also matters, as higher education often means greater earning potential, which can guide marketing for higher-end products and financial services. Family structure plays a big role too</w:t>
      </w:r>
      <w:r w:rsidR="00CE5821" w:rsidRPr="00AD0C31">
        <w:rPr>
          <w:rFonts w:ascii="Times New Roman" w:hAnsi="Times New Roman" w:cs="Times New Roman"/>
        </w:rPr>
        <w:t xml:space="preserve">. The </w:t>
      </w:r>
      <w:r w:rsidRPr="00AD0C31">
        <w:rPr>
          <w:rFonts w:ascii="Times New Roman" w:hAnsi="Times New Roman" w:cs="Times New Roman"/>
        </w:rPr>
        <w:t xml:space="preserve">households with young children need baby products, groceries, and school supplies, while single customers often prefer convenience meals and entertainment. Investment income is another strong signal of financial security, pointing to opportunities for promoting high-margin products or credit services. Finally, age and gender can help </w:t>
      </w:r>
      <w:r w:rsidRPr="00AD0C31">
        <w:rPr>
          <w:rFonts w:ascii="Times New Roman" w:hAnsi="Times New Roman" w:cs="Times New Roman"/>
          <w:b/>
          <w:bCs/>
        </w:rPr>
        <w:t>shape product recommendations</w:t>
      </w:r>
      <w:r w:rsidRPr="00AD0C31">
        <w:rPr>
          <w:rFonts w:ascii="Times New Roman" w:hAnsi="Times New Roman" w:cs="Times New Roman"/>
        </w:rPr>
        <w:t>, such as health and wellness for older shoppers and lifestyle or tech products for younger ones</w:t>
      </w:r>
    </w:p>
    <w:tbl>
      <w:tblPr>
        <w:tblW w:w="0" w:type="auto"/>
        <w:tblCellMar>
          <w:top w:w="15" w:type="dxa"/>
          <w:left w:w="15" w:type="dxa"/>
          <w:bottom w:w="15" w:type="dxa"/>
          <w:right w:w="15" w:type="dxa"/>
        </w:tblCellMar>
        <w:tblLook w:val="04A0" w:firstRow="1" w:lastRow="0" w:firstColumn="1" w:lastColumn="0" w:noHBand="0" w:noVBand="1"/>
      </w:tblPr>
      <w:tblGrid>
        <w:gridCol w:w="4542"/>
        <w:gridCol w:w="4398"/>
      </w:tblGrid>
      <w:tr w:rsidR="00996A12" w:rsidRPr="00AD0C31" w14:paraId="0A8B50FB" w14:textId="77777777">
        <w:trPr>
          <w:trHeight w:val="3975"/>
        </w:trPr>
        <w:tc>
          <w:tcPr>
            <w:tcW w:w="0" w:type="auto"/>
            <w:hideMark/>
          </w:tcPr>
          <w:p w14:paraId="25EB3D0B" w14:textId="2A4A80ED" w:rsidR="00996A12" w:rsidRPr="00AD0C31" w:rsidRDefault="00996A12" w:rsidP="00996A12">
            <w:pPr>
              <w:rPr>
                <w:rFonts w:ascii="Times New Roman" w:hAnsi="Times New Roman" w:cs="Times New Roman"/>
              </w:rPr>
            </w:pPr>
            <w:r w:rsidRPr="00AD0C31">
              <w:rPr>
                <w:rFonts w:ascii="Times New Roman" w:hAnsi="Times New Roman" w:cs="Times New Roman"/>
                <w:noProof/>
              </w:rPr>
              <w:lastRenderedPageBreak/>
              <w:drawing>
                <wp:inline distT="0" distB="0" distL="0" distR="0" wp14:anchorId="7386711E" wp14:editId="069C03CD">
                  <wp:extent cx="2827020" cy="2354580"/>
                  <wp:effectExtent l="0" t="0" r="0" b="0"/>
                  <wp:docPr id="310273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354580"/>
                          </a:xfrm>
                          <a:prstGeom prst="rect">
                            <a:avLst/>
                          </a:prstGeom>
                          <a:noFill/>
                          <a:ln>
                            <a:noFill/>
                          </a:ln>
                        </pic:spPr>
                      </pic:pic>
                    </a:graphicData>
                  </a:graphic>
                </wp:inline>
              </w:drawing>
            </w:r>
            <w:r w:rsidRPr="00AD0C31">
              <w:rPr>
                <w:rFonts w:ascii="Times New Roman" w:hAnsi="Times New Roman" w:cs="Times New Roman"/>
              </w:rPr>
              <w:t> </w:t>
            </w:r>
          </w:p>
        </w:tc>
        <w:tc>
          <w:tcPr>
            <w:tcW w:w="0" w:type="auto"/>
            <w:hideMark/>
          </w:tcPr>
          <w:p w14:paraId="4C91A59D" w14:textId="73A198D6" w:rsidR="00996A12" w:rsidRPr="00AD0C31" w:rsidRDefault="00996A12" w:rsidP="00996A12">
            <w:pPr>
              <w:rPr>
                <w:rFonts w:ascii="Times New Roman" w:hAnsi="Times New Roman" w:cs="Times New Roman"/>
              </w:rPr>
            </w:pPr>
            <w:r w:rsidRPr="00AD0C31">
              <w:rPr>
                <w:rFonts w:ascii="Times New Roman" w:hAnsi="Times New Roman" w:cs="Times New Roman"/>
                <w:noProof/>
              </w:rPr>
              <w:drawing>
                <wp:inline distT="0" distB="0" distL="0" distR="0" wp14:anchorId="07AE87FC" wp14:editId="126624E1">
                  <wp:extent cx="2735580" cy="2331720"/>
                  <wp:effectExtent l="0" t="0" r="0" b="0"/>
                  <wp:docPr id="19484288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2331720"/>
                          </a:xfrm>
                          <a:prstGeom prst="rect">
                            <a:avLst/>
                          </a:prstGeom>
                          <a:noFill/>
                          <a:ln>
                            <a:noFill/>
                          </a:ln>
                        </pic:spPr>
                      </pic:pic>
                    </a:graphicData>
                  </a:graphic>
                </wp:inline>
              </w:drawing>
            </w:r>
            <w:r w:rsidRPr="00AD0C31">
              <w:rPr>
                <w:rFonts w:ascii="Times New Roman" w:hAnsi="Times New Roman" w:cs="Times New Roman"/>
              </w:rPr>
              <w:t> </w:t>
            </w:r>
          </w:p>
        </w:tc>
      </w:tr>
    </w:tbl>
    <w:p w14:paraId="4A233F2D" w14:textId="796CB20A" w:rsidR="00F94E40" w:rsidRPr="00AD0C31" w:rsidRDefault="00996A12">
      <w:pPr>
        <w:rPr>
          <w:rFonts w:ascii="Times New Roman" w:hAnsi="Times New Roman" w:cs="Times New Roman"/>
        </w:rPr>
      </w:pPr>
      <w:r w:rsidRPr="00AD0C31">
        <w:rPr>
          <w:rFonts w:ascii="Times New Roman" w:hAnsi="Times New Roman" w:cs="Times New Roman"/>
        </w:rPr>
        <w:t>The plots show the features significant to model training and an example of how these variables are contributing to predict an outcome for any given datapoint. </w:t>
      </w:r>
    </w:p>
    <w:p w14:paraId="76441425" w14:textId="77777777" w:rsidR="00FC5801" w:rsidRPr="00AD0C31" w:rsidRDefault="00FC5801">
      <w:pPr>
        <w:rPr>
          <w:rFonts w:ascii="Times New Roman" w:hAnsi="Times New Roman" w:cs="Times New Roman"/>
        </w:rPr>
      </w:pPr>
    </w:p>
    <w:p w14:paraId="17B21DF0" w14:textId="1161FA35" w:rsidR="00F94E40" w:rsidRPr="00AD0C31" w:rsidRDefault="00F94E40" w:rsidP="00F94E40">
      <w:pPr>
        <w:pStyle w:val="Heading2"/>
        <w:rPr>
          <w:rFonts w:ascii="Times New Roman" w:hAnsi="Times New Roman" w:cs="Times New Roman"/>
        </w:rPr>
      </w:pPr>
      <w:r w:rsidRPr="00AD0C31">
        <w:rPr>
          <w:rFonts w:ascii="Times New Roman" w:hAnsi="Times New Roman" w:cs="Times New Roman"/>
        </w:rPr>
        <w:t>Limitations of the Study</w:t>
      </w:r>
    </w:p>
    <w:p w14:paraId="06C9EFB7" w14:textId="3CDE4DF9" w:rsidR="00F94E40" w:rsidRPr="00AD0C31" w:rsidRDefault="00FC5801" w:rsidP="00F94E40">
      <w:pPr>
        <w:rPr>
          <w:rFonts w:ascii="Times New Roman" w:hAnsi="Times New Roman" w:cs="Times New Roman"/>
        </w:rPr>
      </w:pPr>
      <w:r w:rsidRPr="00AD0C31">
        <w:rPr>
          <w:rFonts w:ascii="Times New Roman" w:hAnsi="Times New Roman" w:cs="Times New Roman"/>
          <w:b/>
          <w:bCs/>
        </w:rPr>
        <w:t>Data Bias:</w:t>
      </w:r>
      <w:r w:rsidRPr="00AD0C31">
        <w:rPr>
          <w:rFonts w:ascii="Times New Roman" w:hAnsi="Times New Roman" w:cs="Times New Roman"/>
        </w:rPr>
        <w:t xml:space="preserve"> </w:t>
      </w:r>
      <w:r w:rsidR="00F94E40" w:rsidRPr="00AD0C31">
        <w:rPr>
          <w:rFonts w:ascii="Times New Roman" w:hAnsi="Times New Roman" w:cs="Times New Roman"/>
        </w:rPr>
        <w:t xml:space="preserve">The data is old and might not capture current trends. </w:t>
      </w:r>
      <w:r w:rsidRPr="00AD0C31">
        <w:rPr>
          <w:rFonts w:ascii="Times New Roman" w:hAnsi="Times New Roman" w:cs="Times New Roman"/>
        </w:rPr>
        <w:t xml:space="preserve">According to a study done by NCRC on racial wealth, Asians were </w:t>
      </w:r>
      <w:r w:rsidR="00F94E40" w:rsidRPr="00AD0C31">
        <w:rPr>
          <w:rFonts w:ascii="Times New Roman" w:hAnsi="Times New Roman" w:cs="Times New Roman"/>
        </w:rPr>
        <w:t xml:space="preserve">one of the highest earning individuals nowadays </w:t>
      </w:r>
      <w:r w:rsidRPr="00AD0C31">
        <w:rPr>
          <w:rFonts w:ascii="Times New Roman" w:hAnsi="Times New Roman" w:cs="Times New Roman"/>
        </w:rPr>
        <w:t>in 2021 with a median income of $101k</w:t>
      </w:r>
      <w:r w:rsidR="00E32467" w:rsidRPr="00AD0C31">
        <w:rPr>
          <w:rFonts w:ascii="Times New Roman" w:hAnsi="Times New Roman" w:cs="Times New Roman"/>
        </w:rPr>
        <w:t xml:space="preserve"> (National Community Reinvestment Coalition)</w:t>
      </w:r>
      <w:r w:rsidRPr="00AD0C31">
        <w:rPr>
          <w:rFonts w:ascii="Times New Roman" w:hAnsi="Times New Roman" w:cs="Times New Roman"/>
        </w:rPr>
        <w:t xml:space="preserve">. However, the 94’ census data shows that 0% of the Asians earned over $50k in 1994. </w:t>
      </w:r>
      <w:r w:rsidRPr="00AD0C31">
        <w:rPr>
          <w:rFonts w:ascii="Times New Roman" w:hAnsi="Times New Roman" w:cs="Times New Roman"/>
          <w:b/>
          <w:bCs/>
        </w:rPr>
        <w:t>Modeling on current data would help capture the most recent trends.</w:t>
      </w:r>
    </w:p>
    <w:p w14:paraId="4885C006" w14:textId="1FB838ED" w:rsidR="00FC5801" w:rsidRPr="00AD0C31" w:rsidRDefault="00FC5801" w:rsidP="00F94E40">
      <w:pPr>
        <w:rPr>
          <w:rFonts w:ascii="Times New Roman" w:hAnsi="Times New Roman" w:cs="Times New Roman"/>
          <w:b/>
          <w:bCs/>
        </w:rPr>
      </w:pPr>
      <w:r w:rsidRPr="00AD0C31">
        <w:rPr>
          <w:rFonts w:ascii="Times New Roman" w:hAnsi="Times New Roman" w:cs="Times New Roman"/>
          <w:b/>
          <w:bCs/>
        </w:rPr>
        <w:t xml:space="preserve">Imbalance Handling Trade-offs: </w:t>
      </w:r>
      <w:r w:rsidRPr="00AD0C31">
        <w:rPr>
          <w:rFonts w:ascii="Times New Roman" w:hAnsi="Times New Roman" w:cs="Times New Roman"/>
        </w:rPr>
        <w:t xml:space="preserve">Improving recall reduced precision which could be a marketing inefficiency in the longer run. Finding a better model with a balanced precision and recall score would help mitigate this issue. </w:t>
      </w:r>
      <w:r w:rsidRPr="00AD0C31">
        <w:rPr>
          <w:rFonts w:ascii="Times New Roman" w:hAnsi="Times New Roman" w:cs="Times New Roman"/>
          <w:b/>
          <w:bCs/>
        </w:rPr>
        <w:t xml:space="preserve">Oversampling for minority class using SMOTE or some other technique might help. </w:t>
      </w:r>
    </w:p>
    <w:p w14:paraId="27ECAAAD" w14:textId="77777777" w:rsidR="00AA2DF7" w:rsidRPr="00AD0C31" w:rsidRDefault="00AA2DF7">
      <w:pPr>
        <w:rPr>
          <w:rFonts w:ascii="Times New Roman" w:hAnsi="Times New Roman" w:cs="Times New Roman"/>
        </w:rPr>
      </w:pPr>
    </w:p>
    <w:p w14:paraId="48F200ED" w14:textId="6E36652C" w:rsidR="00CE5821" w:rsidRPr="00AD0C31" w:rsidRDefault="00CE5821" w:rsidP="00CE5821">
      <w:pPr>
        <w:pStyle w:val="Heading2"/>
        <w:rPr>
          <w:rFonts w:ascii="Times New Roman" w:hAnsi="Times New Roman" w:cs="Times New Roman"/>
        </w:rPr>
      </w:pPr>
      <w:r w:rsidRPr="00AD0C31">
        <w:rPr>
          <w:rFonts w:ascii="Times New Roman" w:hAnsi="Times New Roman" w:cs="Times New Roman"/>
        </w:rPr>
        <w:t>Appendix</w:t>
      </w:r>
    </w:p>
    <w:p w14:paraId="06E40D41" w14:textId="77777777" w:rsidR="00CE5821" w:rsidRPr="00AD0C31" w:rsidRDefault="00CE5821" w:rsidP="00CE5821">
      <w:pPr>
        <w:rPr>
          <w:rFonts w:ascii="Times New Roman" w:hAnsi="Times New Roman" w:cs="Times New Roman"/>
        </w:rPr>
      </w:pPr>
      <w:r w:rsidRPr="00AD0C31">
        <w:rPr>
          <w:rFonts w:ascii="Times New Roman" w:hAnsi="Times New Roman" w:cs="Times New Roman"/>
          <w:b/>
          <w:bCs/>
        </w:rPr>
        <w:t>Exploration: Incorporating Population Weights</w:t>
      </w:r>
    </w:p>
    <w:p w14:paraId="75DD2CEF" w14:textId="3AF4AD72" w:rsidR="00CE5821" w:rsidRDefault="00CE5821" w:rsidP="00CE5821">
      <w:pPr>
        <w:rPr>
          <w:rFonts w:ascii="Times New Roman" w:hAnsi="Times New Roman" w:cs="Times New Roman"/>
        </w:rPr>
      </w:pPr>
      <w:r w:rsidRPr="00AD0C31">
        <w:rPr>
          <w:rFonts w:ascii="Times New Roman" w:hAnsi="Times New Roman" w:cs="Times New Roman"/>
        </w:rPr>
        <w:t xml:space="preserve">To align the model with population representation, we trained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using census-provided sample weights and evaluated the results using weighted metrics. While ROC-AUC and overall accuracy remained similar to the imbalance-handled model (~0.936), recall for the &gt;$50K income group was substantially lower (≈40% vs &gt;85% in imbalance-handled models). Given Walmart’s objective to maximize recall for high-income individuals, we prioritized imbalance handling strategies for the final model.</w:t>
      </w:r>
    </w:p>
    <w:p w14:paraId="680B8E5C" w14:textId="77777777" w:rsidR="00A35969" w:rsidRPr="00AD0C31" w:rsidRDefault="00A35969" w:rsidP="00CE5821">
      <w:pPr>
        <w:rPr>
          <w:rFonts w:ascii="Times New Roman" w:hAnsi="Times New Roman" w:cs="Times New Roman"/>
        </w:rPr>
      </w:pPr>
    </w:p>
    <w:p w14:paraId="4111C11D" w14:textId="4D093EA9" w:rsidR="00CE5821" w:rsidRPr="00AD0C31" w:rsidRDefault="00CE5821" w:rsidP="00CE5821">
      <w:pPr>
        <w:rPr>
          <w:rFonts w:ascii="Times New Roman" w:hAnsi="Times New Roman" w:cs="Times New Roman"/>
          <w:b/>
          <w:bCs/>
        </w:rPr>
      </w:pPr>
      <w:r w:rsidRPr="00AD0C31">
        <w:rPr>
          <w:rFonts w:ascii="Times New Roman" w:hAnsi="Times New Roman" w:cs="Times New Roman"/>
          <w:b/>
          <w:bCs/>
        </w:rPr>
        <w:lastRenderedPageBreak/>
        <w:t xml:space="preserve">Anomaly detection using </w:t>
      </w:r>
      <w:proofErr w:type="spellStart"/>
      <w:r w:rsidRPr="00AD0C31">
        <w:rPr>
          <w:rFonts w:ascii="Times New Roman" w:hAnsi="Times New Roman" w:cs="Times New Roman"/>
          <w:b/>
          <w:bCs/>
        </w:rPr>
        <w:t>IsolationForest</w:t>
      </w:r>
      <w:proofErr w:type="spellEnd"/>
    </w:p>
    <w:p w14:paraId="612A4BC7" w14:textId="77777777" w:rsidR="00CE5821" w:rsidRPr="00AD0C31" w:rsidRDefault="00CE5821" w:rsidP="00CE5821">
      <w:pPr>
        <w:rPr>
          <w:rFonts w:ascii="Times New Roman" w:hAnsi="Times New Roman" w:cs="Times New Roman"/>
        </w:rPr>
      </w:pPr>
      <w:r w:rsidRPr="00AD0C31">
        <w:rPr>
          <w:rFonts w:ascii="Times New Roman" w:hAnsi="Times New Roman" w:cs="Times New Roman"/>
        </w:rPr>
        <w:t xml:space="preserve">We tested an unsupervised approach by treating the &gt;$50K income group (~6% of the data) as anomalies using Isolation Forest. At the default threshold, the model achieved </w:t>
      </w:r>
      <w:r w:rsidRPr="00AD0C31">
        <w:rPr>
          <w:rFonts w:ascii="Times New Roman" w:hAnsi="Times New Roman" w:cs="Times New Roman"/>
          <w:b/>
          <w:bCs/>
        </w:rPr>
        <w:t>ROC-AUC = 0.426</w:t>
      </w:r>
      <w:r w:rsidRPr="00AD0C31">
        <w:rPr>
          <w:rFonts w:ascii="Times New Roman" w:hAnsi="Times New Roman" w:cs="Times New Roman"/>
        </w:rPr>
        <w:t xml:space="preserve"> and recall for the positive class was only </w:t>
      </w:r>
      <w:r w:rsidRPr="00AD0C31">
        <w:rPr>
          <w:rFonts w:ascii="Times New Roman" w:hAnsi="Times New Roman" w:cs="Times New Roman"/>
          <w:b/>
          <w:bCs/>
        </w:rPr>
        <w:t>6%</w:t>
      </w:r>
      <w:r w:rsidRPr="00AD0C31">
        <w:rPr>
          <w:rFonts w:ascii="Times New Roman" w:hAnsi="Times New Roman" w:cs="Times New Roman"/>
        </w:rPr>
        <w:t xml:space="preserve">, far below the baseline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model. This confirmed that supervised methods with imbalance handling were more effective for this task.</w:t>
      </w:r>
    </w:p>
    <w:p w14:paraId="71CBEAD0" w14:textId="77777777" w:rsidR="00CE5821" w:rsidRDefault="00CE5821" w:rsidP="00CE5821">
      <w:pPr>
        <w:rPr>
          <w:rFonts w:ascii="Times New Roman" w:hAnsi="Times New Roman" w:cs="Times New Roman"/>
        </w:rPr>
      </w:pPr>
    </w:p>
    <w:p w14:paraId="579C080B" w14:textId="77777777" w:rsidR="000558BF" w:rsidRDefault="000558BF" w:rsidP="00CE5821">
      <w:pPr>
        <w:rPr>
          <w:rFonts w:ascii="Times New Roman" w:hAnsi="Times New Roman" w:cs="Times New Roman"/>
        </w:rPr>
      </w:pPr>
    </w:p>
    <w:p w14:paraId="0AA3E3AF" w14:textId="77777777" w:rsidR="000558BF" w:rsidRDefault="000558BF" w:rsidP="00CE5821">
      <w:pPr>
        <w:rPr>
          <w:rFonts w:ascii="Times New Roman" w:hAnsi="Times New Roman" w:cs="Times New Roman"/>
        </w:rPr>
      </w:pPr>
    </w:p>
    <w:p w14:paraId="760F739B" w14:textId="77777777" w:rsidR="000558BF" w:rsidRDefault="000558BF" w:rsidP="00CE5821">
      <w:pPr>
        <w:rPr>
          <w:rFonts w:ascii="Times New Roman" w:hAnsi="Times New Roman" w:cs="Times New Roman"/>
        </w:rPr>
      </w:pPr>
    </w:p>
    <w:p w14:paraId="3F01EF82" w14:textId="77777777" w:rsidR="000558BF" w:rsidRDefault="000558BF" w:rsidP="00CE5821">
      <w:pPr>
        <w:rPr>
          <w:rFonts w:ascii="Times New Roman" w:hAnsi="Times New Roman" w:cs="Times New Roman"/>
        </w:rPr>
      </w:pPr>
    </w:p>
    <w:p w14:paraId="7716A05B" w14:textId="77777777" w:rsidR="000558BF" w:rsidRPr="00AD0C31" w:rsidRDefault="000558BF" w:rsidP="00CE5821">
      <w:pPr>
        <w:rPr>
          <w:rFonts w:ascii="Times New Roman" w:hAnsi="Times New Roman" w:cs="Times New Roman"/>
        </w:rPr>
      </w:pPr>
    </w:p>
    <w:p w14:paraId="3C49107F" w14:textId="77810A89" w:rsidR="00BB78BF" w:rsidRDefault="00290D86">
      <w:pPr>
        <w:rPr>
          <w:rFonts w:ascii="Times New Roman" w:hAnsi="Times New Roman" w:cs="Times New Roman"/>
          <w:b/>
          <w:bCs/>
        </w:rPr>
      </w:pPr>
      <w:r w:rsidRPr="00AD0C31">
        <w:rPr>
          <w:rFonts w:ascii="Times New Roman" w:hAnsi="Times New Roman" w:cs="Times New Roman"/>
          <w:b/>
          <w:bCs/>
        </w:rPr>
        <w:t>2. Your retail client is interested in developing a segmentation model of the people represented in this dataset for marketing purposes as well. Using your favorite machine learning or data science techniques, create the segmentation model and demonstrate how the resulting groups differ from one another and how your retail client can use this model for marketing.</w:t>
      </w:r>
    </w:p>
    <w:p w14:paraId="7CE8125D" w14:textId="77777777" w:rsidR="000558BF" w:rsidRPr="00AD0C31" w:rsidRDefault="000558BF">
      <w:pPr>
        <w:rPr>
          <w:rFonts w:ascii="Times New Roman" w:hAnsi="Times New Roman" w:cs="Times New Roman"/>
          <w:b/>
          <w:bCs/>
        </w:rPr>
      </w:pPr>
    </w:p>
    <w:p w14:paraId="4793551D" w14:textId="637D1DFA" w:rsidR="00290D86" w:rsidRPr="00AD0C31" w:rsidRDefault="005F3C8C" w:rsidP="009843E2">
      <w:pPr>
        <w:pStyle w:val="Heading2"/>
        <w:rPr>
          <w:rFonts w:ascii="Times New Roman" w:hAnsi="Times New Roman" w:cs="Times New Roman"/>
        </w:rPr>
      </w:pPr>
      <w:r w:rsidRPr="00AD0C31">
        <w:rPr>
          <w:rFonts w:ascii="Times New Roman" w:hAnsi="Times New Roman" w:cs="Times New Roman"/>
        </w:rPr>
        <w:t>Approach</w:t>
      </w:r>
    </w:p>
    <w:p w14:paraId="2B8BC095" w14:textId="10FFC02D" w:rsidR="00290D86" w:rsidRDefault="00290D86" w:rsidP="00290D86">
      <w:pPr>
        <w:rPr>
          <w:rFonts w:ascii="Times New Roman" w:hAnsi="Times New Roman" w:cs="Times New Roman"/>
        </w:rPr>
      </w:pPr>
      <w:r w:rsidRPr="00AD0C31">
        <w:rPr>
          <w:rFonts w:ascii="Times New Roman" w:hAnsi="Times New Roman" w:cs="Times New Roman"/>
        </w:rPr>
        <w:t xml:space="preserve">Walmart serves a wide range of customers, from those shopping for basic groceries to those buying higher-end products. This means our segmentation must reflect the diversity across income levels, education, and employment status, covering almost the entire social spectrum (except perhaps the top 1%). Creating very distinct and niche segments can be challenging with a purely unsupervised machine learning approach, as it may not fully capture the business logic we need. For this reason, a </w:t>
      </w:r>
      <w:r w:rsidRPr="00AD0C31">
        <w:rPr>
          <w:rFonts w:ascii="Times New Roman" w:hAnsi="Times New Roman" w:cs="Times New Roman"/>
          <w:b/>
          <w:bCs/>
        </w:rPr>
        <w:t>rule-based segmentation approach</w:t>
      </w:r>
      <w:r w:rsidRPr="00AD0C31">
        <w:rPr>
          <w:rFonts w:ascii="Times New Roman" w:hAnsi="Times New Roman" w:cs="Times New Roman"/>
        </w:rPr>
        <w:t xml:space="preserve"> makes the most sense here. It gives us the flexibility to define meaningful groups based on our understanding of Walmart’s customer base and their unique needs.</w:t>
      </w:r>
      <w:r w:rsidR="001D0147" w:rsidRPr="00AD0C31">
        <w:rPr>
          <w:rFonts w:ascii="Times New Roman" w:hAnsi="Times New Roman" w:cs="Times New Roman"/>
        </w:rPr>
        <w:t xml:space="preserve"> It also gives us the transparency such that business teams can easily understand why a customer belongs to a specific segment.</w:t>
      </w:r>
    </w:p>
    <w:p w14:paraId="45CDF513" w14:textId="77777777" w:rsidR="000558BF" w:rsidRPr="00AD0C31" w:rsidRDefault="000558BF" w:rsidP="00290D86">
      <w:pPr>
        <w:rPr>
          <w:rFonts w:ascii="Times New Roman" w:hAnsi="Times New Roman" w:cs="Times New Roman"/>
        </w:rPr>
      </w:pPr>
    </w:p>
    <w:p w14:paraId="4B7FEB62" w14:textId="40D1911C" w:rsidR="00290D86" w:rsidRPr="00AD0C31" w:rsidRDefault="00D80A4F" w:rsidP="009843E2">
      <w:pPr>
        <w:pStyle w:val="Heading2"/>
        <w:rPr>
          <w:rFonts w:ascii="Times New Roman" w:hAnsi="Times New Roman" w:cs="Times New Roman"/>
        </w:rPr>
      </w:pPr>
      <w:r w:rsidRPr="00AD0C31">
        <w:rPr>
          <w:rFonts w:ascii="Times New Roman" w:hAnsi="Times New Roman" w:cs="Times New Roman"/>
        </w:rPr>
        <w:t>Rule-based segmentation</w:t>
      </w:r>
    </w:p>
    <w:p w14:paraId="7C1D4A6C" w14:textId="34AC1012" w:rsidR="001D0147" w:rsidRPr="00AD0C31" w:rsidRDefault="001D0147" w:rsidP="001D0147">
      <w:pPr>
        <w:rPr>
          <w:rFonts w:ascii="Times New Roman" w:hAnsi="Times New Roman" w:cs="Times New Roman"/>
        </w:rPr>
      </w:pPr>
      <w:r w:rsidRPr="00AD0C31">
        <w:rPr>
          <w:rFonts w:ascii="Times New Roman" w:hAnsi="Times New Roman" w:cs="Times New Roman"/>
        </w:rPr>
        <w:t>We created 8 segments that covers Walmart’s customer base:</w:t>
      </w:r>
    </w:p>
    <w:p w14:paraId="49900F64" w14:textId="68EA71DF"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t>Lower-Income Singles (42.3%)</w:t>
      </w:r>
      <w:r w:rsidRPr="00AD0C31">
        <w:rPr>
          <w:rFonts w:ascii="Times New Roman" w:hAnsi="Times New Roman" w:cs="Times New Roman"/>
        </w:rPr>
        <w:t xml:space="preserve"> – Price-sensitive, often unemployed or working few weeks; focus on low-cost essentials.</w:t>
      </w:r>
    </w:p>
    <w:p w14:paraId="36AB5515" w14:textId="632D5586"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lastRenderedPageBreak/>
        <w:t>Lower-Income Families (30.0%)</w:t>
      </w:r>
      <w:r w:rsidRPr="00AD0C31">
        <w:rPr>
          <w:rFonts w:ascii="Times New Roman" w:hAnsi="Times New Roman" w:cs="Times New Roman"/>
        </w:rPr>
        <w:t xml:space="preserve"> – Budget-conscious households with kids; prefer bulk groceries, family packs, and savings programs.</w:t>
      </w:r>
    </w:p>
    <w:p w14:paraId="65EBD3BA" w14:textId="59C04C9D"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t>Senior Women (8.7%)</w:t>
      </w:r>
      <w:r w:rsidRPr="00AD0C31">
        <w:rPr>
          <w:rFonts w:ascii="Times New Roman" w:hAnsi="Times New Roman" w:cs="Times New Roman"/>
        </w:rPr>
        <w:t xml:space="preserve"> – Women 60+, not employed; prioritize groceries, health products, and shopping convenience.</w:t>
      </w:r>
    </w:p>
    <w:p w14:paraId="23268341" w14:textId="7D77582E"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t>Senior Men (6.5%)</w:t>
      </w:r>
      <w:r w:rsidRPr="00AD0C31">
        <w:rPr>
          <w:rFonts w:ascii="Times New Roman" w:hAnsi="Times New Roman" w:cs="Times New Roman"/>
        </w:rPr>
        <w:t xml:space="preserve"> – Men 60+, retired; buy groceries, home maintenance, and affordable goods.</w:t>
      </w:r>
    </w:p>
    <w:p w14:paraId="178611AF" w14:textId="318676D4"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t>Young Families (4.8%)</w:t>
      </w:r>
      <w:r w:rsidRPr="00AD0C31">
        <w:rPr>
          <w:rFonts w:ascii="Times New Roman" w:hAnsi="Times New Roman" w:cs="Times New Roman"/>
        </w:rPr>
        <w:t xml:space="preserve"> – Adults 20–40 with kids; high demand for childcare items, groceries, and bundled offers.</w:t>
      </w:r>
    </w:p>
    <w:p w14:paraId="0D611B7A" w14:textId="47A251DF"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t>Young Single Men (3.7%)</w:t>
      </w:r>
      <w:r w:rsidRPr="00AD0C31">
        <w:rPr>
          <w:rFonts w:ascii="Times New Roman" w:hAnsi="Times New Roman" w:cs="Times New Roman"/>
        </w:rPr>
        <w:t xml:space="preserve"> – Men under 40, no kids; spend on electronics, gaming, and convenience foods.</w:t>
      </w:r>
    </w:p>
    <w:p w14:paraId="6167D3F0" w14:textId="6FEFEF21" w:rsidR="00290CC7" w:rsidRPr="00AD0C31" w:rsidRDefault="00290CC7" w:rsidP="00290CC7">
      <w:pPr>
        <w:pStyle w:val="ListParagraph"/>
        <w:numPr>
          <w:ilvl w:val="0"/>
          <w:numId w:val="3"/>
        </w:numPr>
        <w:rPr>
          <w:rFonts w:ascii="Times New Roman" w:hAnsi="Times New Roman" w:cs="Times New Roman"/>
        </w:rPr>
      </w:pPr>
      <w:r w:rsidRPr="00AD0C31">
        <w:rPr>
          <w:rFonts w:ascii="Times New Roman" w:hAnsi="Times New Roman" w:cs="Times New Roman"/>
          <w:b/>
          <w:bCs/>
        </w:rPr>
        <w:t>Young Single Women (3.5%)</w:t>
      </w:r>
      <w:r w:rsidRPr="00AD0C31">
        <w:rPr>
          <w:rFonts w:ascii="Times New Roman" w:hAnsi="Times New Roman" w:cs="Times New Roman"/>
        </w:rPr>
        <w:t xml:space="preserve"> – Women under 40, no kids; interested in fashion, beauty, and wellness products.</w:t>
      </w:r>
    </w:p>
    <w:p w14:paraId="72A7BCBD" w14:textId="3C499DC0" w:rsidR="00290CC7" w:rsidRPr="00AD0C31" w:rsidRDefault="00290CC7" w:rsidP="001D0147">
      <w:pPr>
        <w:pStyle w:val="ListParagraph"/>
        <w:numPr>
          <w:ilvl w:val="0"/>
          <w:numId w:val="3"/>
        </w:numPr>
        <w:rPr>
          <w:rFonts w:ascii="Times New Roman" w:hAnsi="Times New Roman" w:cs="Times New Roman"/>
        </w:rPr>
      </w:pPr>
      <w:r w:rsidRPr="00AD0C31">
        <w:rPr>
          <w:rFonts w:ascii="Times New Roman" w:hAnsi="Times New Roman" w:cs="Times New Roman"/>
          <w:b/>
          <w:bCs/>
        </w:rPr>
        <w:t>Older Families (0.5%)</w:t>
      </w:r>
      <w:r w:rsidRPr="00AD0C31">
        <w:rPr>
          <w:rFonts w:ascii="Times New Roman" w:hAnsi="Times New Roman" w:cs="Times New Roman"/>
        </w:rPr>
        <w:t xml:space="preserve"> – Adults 40–60 with kids (teens or college-aged); buy seasonal goods and home upgrades.</w:t>
      </w:r>
      <w:r w:rsidR="006B785F" w:rsidRPr="00AD0C31">
        <w:rPr>
          <w:rFonts w:ascii="Times New Roman" w:hAnsi="Times New Roman" w:cs="Times New Roman"/>
        </w:rPr>
        <w:t xml:space="preserve"> (can be ignored)</w:t>
      </w:r>
    </w:p>
    <w:p w14:paraId="08FF6D76" w14:textId="5FC84427" w:rsidR="00D80A4F" w:rsidRPr="00AD0C31" w:rsidRDefault="00EC4E90" w:rsidP="00D80A4F">
      <w:pPr>
        <w:rPr>
          <w:rFonts w:ascii="Times New Roman" w:hAnsi="Times New Roman" w:cs="Times New Roman"/>
        </w:rPr>
      </w:pPr>
      <w:r w:rsidRPr="00AD0C31">
        <w:rPr>
          <w:rFonts w:ascii="Times New Roman" w:hAnsi="Times New Roman" w:cs="Times New Roman"/>
          <w:noProof/>
        </w:rPr>
        <w:drawing>
          <wp:inline distT="0" distB="0" distL="0" distR="0" wp14:anchorId="20EB810F" wp14:editId="4D8B388B">
            <wp:extent cx="6096000" cy="2979420"/>
            <wp:effectExtent l="0" t="0" r="0" b="0"/>
            <wp:docPr id="2700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89355" name=""/>
                    <pic:cNvPicPr/>
                  </pic:nvPicPr>
                  <pic:blipFill>
                    <a:blip r:embed="rId8"/>
                    <a:stretch>
                      <a:fillRect/>
                    </a:stretch>
                  </pic:blipFill>
                  <pic:spPr>
                    <a:xfrm>
                      <a:off x="0" y="0"/>
                      <a:ext cx="6096000" cy="2979420"/>
                    </a:xfrm>
                    <a:prstGeom prst="rect">
                      <a:avLst/>
                    </a:prstGeom>
                  </pic:spPr>
                </pic:pic>
              </a:graphicData>
            </a:graphic>
          </wp:inline>
        </w:drawing>
      </w:r>
    </w:p>
    <w:p w14:paraId="24315AA6" w14:textId="6BD3CD55" w:rsidR="00EC4E90" w:rsidRDefault="00EC4E90" w:rsidP="00D80A4F">
      <w:pPr>
        <w:rPr>
          <w:rFonts w:ascii="Times New Roman" w:hAnsi="Times New Roman" w:cs="Times New Roman"/>
        </w:rPr>
      </w:pPr>
      <w:r w:rsidRPr="00AD0C31">
        <w:rPr>
          <w:rFonts w:ascii="Times New Roman" w:hAnsi="Times New Roman" w:cs="Times New Roman"/>
        </w:rPr>
        <w:t xml:space="preserve">Most Walmart customers belong to </w:t>
      </w:r>
      <w:r w:rsidRPr="00AD0C31">
        <w:rPr>
          <w:rFonts w:ascii="Times New Roman" w:hAnsi="Times New Roman" w:cs="Times New Roman"/>
          <w:b/>
          <w:bCs/>
        </w:rPr>
        <w:t>value-driven segments</w:t>
      </w:r>
      <w:r w:rsidRPr="00AD0C31">
        <w:rPr>
          <w:rFonts w:ascii="Times New Roman" w:hAnsi="Times New Roman" w:cs="Times New Roman"/>
        </w:rPr>
        <w:t>. Lower-Income Singles and Families make up over 70% of the customer base.</w:t>
      </w:r>
    </w:p>
    <w:p w14:paraId="6938F037" w14:textId="77777777" w:rsidR="000558BF" w:rsidRPr="00AD0C31" w:rsidRDefault="000558BF" w:rsidP="00D80A4F">
      <w:pPr>
        <w:rPr>
          <w:rFonts w:ascii="Times New Roman" w:hAnsi="Times New Roman" w:cs="Times New Roman"/>
        </w:rPr>
      </w:pPr>
    </w:p>
    <w:p w14:paraId="090E096F" w14:textId="5E211F3F" w:rsidR="00EC4E90" w:rsidRPr="00AD0C31" w:rsidRDefault="00EC4E90" w:rsidP="009843E2">
      <w:pPr>
        <w:pStyle w:val="Heading2"/>
        <w:rPr>
          <w:rFonts w:ascii="Times New Roman" w:hAnsi="Times New Roman" w:cs="Times New Roman"/>
        </w:rPr>
      </w:pPr>
      <w:r w:rsidRPr="00AD0C31">
        <w:rPr>
          <w:rFonts w:ascii="Times New Roman" w:hAnsi="Times New Roman" w:cs="Times New Roman"/>
        </w:rPr>
        <w:t>Key Characteristics of Segments</w:t>
      </w:r>
    </w:p>
    <w:p w14:paraId="72780205" w14:textId="71EBE32C" w:rsidR="00EC4E90" w:rsidRPr="00AD0C31" w:rsidRDefault="00EC4E90" w:rsidP="00D80A4F">
      <w:pPr>
        <w:rPr>
          <w:rFonts w:ascii="Times New Roman" w:hAnsi="Times New Roman" w:cs="Times New Roman"/>
        </w:rPr>
      </w:pPr>
      <w:r w:rsidRPr="00AD0C31">
        <w:rPr>
          <w:rFonts w:ascii="Times New Roman" w:hAnsi="Times New Roman" w:cs="Times New Roman"/>
        </w:rPr>
        <w:t>If we look deeper into employment and education, we uncover some key characteristics:</w:t>
      </w:r>
    </w:p>
    <w:p w14:paraId="4E3585B4" w14:textId="5B81C3F1" w:rsidR="00EC4E90" w:rsidRPr="00AD0C31" w:rsidRDefault="00EC4E90" w:rsidP="00EC4E90">
      <w:pPr>
        <w:pStyle w:val="ListParagraph"/>
        <w:numPr>
          <w:ilvl w:val="0"/>
          <w:numId w:val="2"/>
        </w:numPr>
        <w:rPr>
          <w:rFonts w:ascii="Times New Roman" w:hAnsi="Times New Roman" w:cs="Times New Roman"/>
        </w:rPr>
      </w:pPr>
      <w:r w:rsidRPr="00AD0C31">
        <w:rPr>
          <w:rFonts w:ascii="Times New Roman" w:hAnsi="Times New Roman" w:cs="Times New Roman"/>
          <w:b/>
          <w:bCs/>
        </w:rPr>
        <w:t>Low-Income Families</w:t>
      </w:r>
      <w:r w:rsidRPr="00AD0C31">
        <w:rPr>
          <w:rFonts w:ascii="Times New Roman" w:hAnsi="Times New Roman" w:cs="Times New Roman"/>
        </w:rPr>
        <w:t xml:space="preserve"> hardly work (avg 2.5 weeks/year), with 96% unemployed and have the lowest education levels. They need low-cost bundles and savings programs</w:t>
      </w:r>
      <w:r w:rsidR="005C44DF" w:rsidRPr="00AD0C31">
        <w:rPr>
          <w:rFonts w:ascii="Times New Roman" w:hAnsi="Times New Roman" w:cs="Times New Roman"/>
        </w:rPr>
        <w:t>.</w:t>
      </w:r>
    </w:p>
    <w:p w14:paraId="3A0B3586" w14:textId="7BE90D9C" w:rsidR="00EC4E90" w:rsidRPr="00AD0C31" w:rsidRDefault="00EC4E90" w:rsidP="00EC4E90">
      <w:pPr>
        <w:pStyle w:val="ListParagraph"/>
        <w:numPr>
          <w:ilvl w:val="0"/>
          <w:numId w:val="2"/>
        </w:numPr>
        <w:rPr>
          <w:rFonts w:ascii="Times New Roman" w:hAnsi="Times New Roman" w:cs="Times New Roman"/>
        </w:rPr>
      </w:pPr>
      <w:r w:rsidRPr="00AD0C31">
        <w:rPr>
          <w:rFonts w:ascii="Times New Roman" w:hAnsi="Times New Roman" w:cs="Times New Roman"/>
          <w:b/>
          <w:bCs/>
        </w:rPr>
        <w:lastRenderedPageBreak/>
        <w:t>Young Singles</w:t>
      </w:r>
      <w:r w:rsidRPr="00AD0C31">
        <w:rPr>
          <w:rFonts w:ascii="Times New Roman" w:hAnsi="Times New Roman" w:cs="Times New Roman"/>
        </w:rPr>
        <w:t xml:space="preserve"> work the most weeks and have higher education, making them ideal for digital campaigns and product promotions. </w:t>
      </w:r>
    </w:p>
    <w:p w14:paraId="3A165515" w14:textId="1972F09E" w:rsidR="00EC4E90" w:rsidRDefault="00EC4E90" w:rsidP="009B202F">
      <w:pPr>
        <w:pStyle w:val="ListParagraph"/>
        <w:numPr>
          <w:ilvl w:val="0"/>
          <w:numId w:val="2"/>
        </w:numPr>
        <w:rPr>
          <w:rFonts w:ascii="Times New Roman" w:hAnsi="Times New Roman" w:cs="Times New Roman"/>
        </w:rPr>
      </w:pPr>
      <w:r w:rsidRPr="00AD0C31">
        <w:rPr>
          <w:rFonts w:ascii="Times New Roman" w:hAnsi="Times New Roman" w:cs="Times New Roman"/>
          <w:b/>
          <w:bCs/>
        </w:rPr>
        <w:t xml:space="preserve">Seniors </w:t>
      </w:r>
      <w:r w:rsidRPr="00AD0C31">
        <w:rPr>
          <w:rFonts w:ascii="Times New Roman" w:hAnsi="Times New Roman" w:cs="Times New Roman"/>
        </w:rPr>
        <w:t xml:space="preserve">work very little, rely on fixed income, and prioritize health and groceries. </w:t>
      </w:r>
    </w:p>
    <w:p w14:paraId="4C183E75" w14:textId="77777777" w:rsidR="000558BF" w:rsidRPr="00AD0C31" w:rsidRDefault="000558BF" w:rsidP="000558BF">
      <w:pPr>
        <w:pStyle w:val="ListParagraph"/>
        <w:rPr>
          <w:rFonts w:ascii="Times New Roman" w:hAnsi="Times New Roman" w:cs="Times New Roman"/>
        </w:rPr>
      </w:pPr>
    </w:p>
    <w:p w14:paraId="6F5BDB1F" w14:textId="37B89F8F" w:rsidR="00EC4E90" w:rsidRPr="00AD0C31" w:rsidRDefault="00EC4E90" w:rsidP="009843E2">
      <w:pPr>
        <w:pStyle w:val="Heading2"/>
        <w:rPr>
          <w:rFonts w:ascii="Times New Roman" w:hAnsi="Times New Roman" w:cs="Times New Roman"/>
        </w:rPr>
      </w:pPr>
      <w:r w:rsidRPr="00AD0C31">
        <w:rPr>
          <w:rFonts w:ascii="Times New Roman" w:hAnsi="Times New Roman" w:cs="Times New Roman"/>
        </w:rPr>
        <w:t>Validation with K-Means</w:t>
      </w:r>
    </w:p>
    <w:p w14:paraId="5226C3AF" w14:textId="77777777" w:rsidR="00290CC7" w:rsidRPr="00AD0C31" w:rsidRDefault="00290CC7" w:rsidP="00290CC7">
      <w:pPr>
        <w:rPr>
          <w:rFonts w:ascii="Times New Roman" w:hAnsi="Times New Roman" w:cs="Times New Roman"/>
        </w:rPr>
      </w:pPr>
      <w:r w:rsidRPr="00AD0C31">
        <w:rPr>
          <w:rFonts w:ascii="Times New Roman" w:hAnsi="Times New Roman" w:cs="Times New Roman"/>
        </w:rPr>
        <w:t>To provide an empirical foundation for our rule-based segmentation, we ran a K-Means clustering algorithm with 7 clusters to check if the clusters formed by K-Means aligned with those from our rule-based approach. Family segments showed strong alignment, confirming that household structure is a key driver. Singles and seniors, however, were split across multiple clusters, indicating that factors like education and work stability also play an important role.</w:t>
      </w:r>
    </w:p>
    <w:p w14:paraId="087F8EE0" w14:textId="5D465345" w:rsidR="00EC4E90" w:rsidRPr="00AD0C31" w:rsidRDefault="00290CC7" w:rsidP="00290CC7">
      <w:pPr>
        <w:rPr>
          <w:rFonts w:ascii="Times New Roman" w:hAnsi="Times New Roman" w:cs="Times New Roman"/>
        </w:rPr>
      </w:pPr>
      <w:r w:rsidRPr="00AD0C31">
        <w:rPr>
          <w:rFonts w:ascii="Times New Roman" w:hAnsi="Times New Roman" w:cs="Times New Roman"/>
        </w:rPr>
        <w:t xml:space="preserve">In conclusion, </w:t>
      </w:r>
      <w:r w:rsidR="009F36FE" w:rsidRPr="00AD0C31">
        <w:rPr>
          <w:rFonts w:ascii="Times New Roman" w:hAnsi="Times New Roman" w:cs="Times New Roman"/>
        </w:rPr>
        <w:t>while our rule-based approach works well for family segments, singles and seniors may need further refinement. For example, separating young professionals from unemployed singles or distinguishing active retirees from those fully dependent on fixed income could improve targeting.</w:t>
      </w:r>
    </w:p>
    <w:p w14:paraId="0D6619FB" w14:textId="79BCDB13" w:rsidR="00290CC7" w:rsidRDefault="00290CC7" w:rsidP="00290CC7">
      <w:pPr>
        <w:rPr>
          <w:rFonts w:ascii="Times New Roman" w:hAnsi="Times New Roman" w:cs="Times New Roman"/>
        </w:rPr>
      </w:pPr>
      <w:r w:rsidRPr="00AD0C31">
        <w:rPr>
          <w:rFonts w:ascii="Times New Roman" w:hAnsi="Times New Roman" w:cs="Times New Roman"/>
          <w:noProof/>
        </w:rPr>
        <w:drawing>
          <wp:inline distT="0" distB="0" distL="0" distR="0" wp14:anchorId="5D2D6050" wp14:editId="5366E314">
            <wp:extent cx="5943600" cy="3284220"/>
            <wp:effectExtent l="0" t="0" r="0" b="0"/>
            <wp:docPr id="58141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14580" name=""/>
                    <pic:cNvPicPr/>
                  </pic:nvPicPr>
                  <pic:blipFill>
                    <a:blip r:embed="rId9"/>
                    <a:stretch>
                      <a:fillRect/>
                    </a:stretch>
                  </pic:blipFill>
                  <pic:spPr>
                    <a:xfrm>
                      <a:off x="0" y="0"/>
                      <a:ext cx="5943600" cy="3284220"/>
                    </a:xfrm>
                    <a:prstGeom prst="rect">
                      <a:avLst/>
                    </a:prstGeom>
                  </pic:spPr>
                </pic:pic>
              </a:graphicData>
            </a:graphic>
          </wp:inline>
        </w:drawing>
      </w:r>
    </w:p>
    <w:p w14:paraId="603335FB" w14:textId="77777777" w:rsidR="000558BF" w:rsidRPr="00AD0C31" w:rsidRDefault="000558BF" w:rsidP="00290CC7">
      <w:pPr>
        <w:rPr>
          <w:rFonts w:ascii="Times New Roman" w:hAnsi="Times New Roman" w:cs="Times New Roman"/>
        </w:rPr>
      </w:pPr>
    </w:p>
    <w:p w14:paraId="4398189C" w14:textId="1CDA4793" w:rsidR="009B202F" w:rsidRPr="00AD0C31" w:rsidRDefault="009B202F" w:rsidP="009843E2">
      <w:pPr>
        <w:pStyle w:val="Heading2"/>
        <w:rPr>
          <w:rFonts w:ascii="Times New Roman" w:hAnsi="Times New Roman" w:cs="Times New Roman"/>
        </w:rPr>
      </w:pPr>
      <w:r w:rsidRPr="00AD0C31">
        <w:rPr>
          <w:rFonts w:ascii="Times New Roman" w:hAnsi="Times New Roman" w:cs="Times New Roman"/>
        </w:rPr>
        <w:t>Marketing Recommendations</w:t>
      </w:r>
    </w:p>
    <w:p w14:paraId="4886F387" w14:textId="40E5EE5E" w:rsidR="009B202F" w:rsidRPr="00AD0C31" w:rsidRDefault="009B202F" w:rsidP="00290CC7">
      <w:pPr>
        <w:rPr>
          <w:rFonts w:ascii="Times New Roman" w:hAnsi="Times New Roman" w:cs="Times New Roman"/>
        </w:rPr>
      </w:pPr>
      <w:r w:rsidRPr="00AD0C31">
        <w:rPr>
          <w:rFonts w:ascii="Times New Roman" w:hAnsi="Times New Roman" w:cs="Times New Roman"/>
        </w:rPr>
        <w:t>Here is how Walmart can use these segments for marketing:</w:t>
      </w:r>
    </w:p>
    <w:p w14:paraId="0DE27E04" w14:textId="359C7F68" w:rsidR="009B202F" w:rsidRPr="00AD0C31" w:rsidRDefault="009B202F" w:rsidP="009B202F">
      <w:pPr>
        <w:pStyle w:val="ListParagraph"/>
        <w:numPr>
          <w:ilvl w:val="0"/>
          <w:numId w:val="4"/>
        </w:numPr>
        <w:rPr>
          <w:rFonts w:ascii="Times New Roman" w:hAnsi="Times New Roman" w:cs="Times New Roman"/>
        </w:rPr>
      </w:pPr>
      <w:r w:rsidRPr="00AD0C31">
        <w:rPr>
          <w:rFonts w:ascii="Times New Roman" w:hAnsi="Times New Roman" w:cs="Times New Roman"/>
          <w:b/>
          <w:bCs/>
        </w:rPr>
        <w:t>Lower-Income Families and Singles:</w:t>
      </w:r>
      <w:r w:rsidRPr="00AD0C31">
        <w:rPr>
          <w:rFonts w:ascii="Times New Roman" w:hAnsi="Times New Roman" w:cs="Times New Roman"/>
        </w:rPr>
        <w:t xml:space="preserve"> Promote discounts, bulk offers, and SNAP-friendly programs</w:t>
      </w:r>
      <w:r w:rsidR="00901FCC" w:rsidRPr="00AD0C31">
        <w:rPr>
          <w:rFonts w:ascii="Times New Roman" w:hAnsi="Times New Roman" w:cs="Times New Roman"/>
        </w:rPr>
        <w:t xml:space="preserve"> (Arizona Department of Economic Security, n.d.)</w:t>
      </w:r>
      <w:r w:rsidRPr="00AD0C31">
        <w:rPr>
          <w:rFonts w:ascii="Times New Roman" w:hAnsi="Times New Roman" w:cs="Times New Roman"/>
        </w:rPr>
        <w:t>.</w:t>
      </w:r>
    </w:p>
    <w:p w14:paraId="4509146D" w14:textId="362F8EA2" w:rsidR="009B202F" w:rsidRPr="00AD0C31" w:rsidRDefault="009B202F" w:rsidP="009B202F">
      <w:pPr>
        <w:pStyle w:val="ListParagraph"/>
        <w:numPr>
          <w:ilvl w:val="0"/>
          <w:numId w:val="4"/>
        </w:numPr>
        <w:rPr>
          <w:rFonts w:ascii="Times New Roman" w:hAnsi="Times New Roman" w:cs="Times New Roman"/>
        </w:rPr>
      </w:pPr>
      <w:r w:rsidRPr="00AD0C31">
        <w:rPr>
          <w:rFonts w:ascii="Times New Roman" w:hAnsi="Times New Roman" w:cs="Times New Roman"/>
          <w:b/>
          <w:bCs/>
        </w:rPr>
        <w:t>Young Families:</w:t>
      </w:r>
      <w:r w:rsidRPr="00AD0C31">
        <w:rPr>
          <w:rFonts w:ascii="Times New Roman" w:hAnsi="Times New Roman" w:cs="Times New Roman"/>
        </w:rPr>
        <w:t xml:space="preserve"> Push bundled childcare products and loyalty programs.</w:t>
      </w:r>
    </w:p>
    <w:p w14:paraId="0861838D" w14:textId="6387AAE6" w:rsidR="009B202F" w:rsidRPr="00AD0C31" w:rsidRDefault="009B202F" w:rsidP="009B202F">
      <w:pPr>
        <w:pStyle w:val="ListParagraph"/>
        <w:numPr>
          <w:ilvl w:val="0"/>
          <w:numId w:val="4"/>
        </w:numPr>
        <w:rPr>
          <w:rFonts w:ascii="Times New Roman" w:hAnsi="Times New Roman" w:cs="Times New Roman"/>
        </w:rPr>
      </w:pPr>
      <w:r w:rsidRPr="00AD0C31">
        <w:rPr>
          <w:rFonts w:ascii="Times New Roman" w:hAnsi="Times New Roman" w:cs="Times New Roman"/>
          <w:b/>
          <w:bCs/>
        </w:rPr>
        <w:lastRenderedPageBreak/>
        <w:t>Young Singles:</w:t>
      </w:r>
      <w:r w:rsidRPr="00AD0C31">
        <w:rPr>
          <w:rFonts w:ascii="Times New Roman" w:hAnsi="Times New Roman" w:cs="Times New Roman"/>
        </w:rPr>
        <w:t xml:space="preserve"> Target electronics, fashion, and convenience items through app-based offers.</w:t>
      </w:r>
    </w:p>
    <w:p w14:paraId="2000658E" w14:textId="682E9373" w:rsidR="009B202F" w:rsidRPr="00AD0C31" w:rsidRDefault="009B202F" w:rsidP="009B202F">
      <w:pPr>
        <w:pStyle w:val="ListParagraph"/>
        <w:numPr>
          <w:ilvl w:val="0"/>
          <w:numId w:val="4"/>
        </w:numPr>
        <w:rPr>
          <w:rFonts w:ascii="Times New Roman" w:hAnsi="Times New Roman" w:cs="Times New Roman"/>
        </w:rPr>
      </w:pPr>
      <w:r w:rsidRPr="00AD0C31">
        <w:rPr>
          <w:rFonts w:ascii="Times New Roman" w:hAnsi="Times New Roman" w:cs="Times New Roman"/>
          <w:b/>
          <w:bCs/>
        </w:rPr>
        <w:t>Seniors:</w:t>
      </w:r>
      <w:r w:rsidRPr="00AD0C31">
        <w:rPr>
          <w:rFonts w:ascii="Times New Roman" w:hAnsi="Times New Roman" w:cs="Times New Roman"/>
        </w:rPr>
        <w:t xml:space="preserve"> Highlight pharmacy services, senior discounts, and easy ordering options.</w:t>
      </w:r>
    </w:p>
    <w:p w14:paraId="3AEAC1A5" w14:textId="3DBD7110" w:rsidR="00E32467" w:rsidRPr="00AD0C31" w:rsidRDefault="009B202F" w:rsidP="00E32467">
      <w:pPr>
        <w:pStyle w:val="ListParagraph"/>
        <w:numPr>
          <w:ilvl w:val="0"/>
          <w:numId w:val="4"/>
        </w:numPr>
        <w:rPr>
          <w:rFonts w:ascii="Times New Roman" w:hAnsi="Times New Roman" w:cs="Times New Roman"/>
        </w:rPr>
      </w:pPr>
      <w:r w:rsidRPr="00AD0C31">
        <w:rPr>
          <w:rFonts w:ascii="Times New Roman" w:hAnsi="Times New Roman" w:cs="Times New Roman"/>
          <w:b/>
          <w:bCs/>
        </w:rPr>
        <w:t>Older Families:</w:t>
      </w:r>
      <w:r w:rsidRPr="00AD0C31">
        <w:rPr>
          <w:rFonts w:ascii="Times New Roman" w:hAnsi="Times New Roman" w:cs="Times New Roman"/>
        </w:rPr>
        <w:t xml:space="preserve"> Seasonal promotions and large household items.</w:t>
      </w:r>
    </w:p>
    <w:p w14:paraId="5F2E2423" w14:textId="77777777" w:rsidR="000558BF" w:rsidRPr="00AD0C31" w:rsidRDefault="000558BF" w:rsidP="00E32467">
      <w:pPr>
        <w:pStyle w:val="ListParagraph"/>
        <w:rPr>
          <w:rFonts w:ascii="Times New Roman" w:hAnsi="Times New Roman" w:cs="Times New Roman"/>
        </w:rPr>
      </w:pPr>
    </w:p>
    <w:p w14:paraId="3DFD64D5" w14:textId="2DDBA518" w:rsidR="00E32467" w:rsidRPr="00AD0C31" w:rsidRDefault="00E32467" w:rsidP="00E32467">
      <w:pPr>
        <w:pStyle w:val="Heading2"/>
        <w:rPr>
          <w:rFonts w:ascii="Times New Roman" w:hAnsi="Times New Roman" w:cs="Times New Roman"/>
        </w:rPr>
      </w:pPr>
      <w:r w:rsidRPr="00AD0C31">
        <w:rPr>
          <w:rFonts w:ascii="Times New Roman" w:hAnsi="Times New Roman" w:cs="Times New Roman"/>
        </w:rPr>
        <w:t>Limitations</w:t>
      </w:r>
    </w:p>
    <w:p w14:paraId="4E131CB4" w14:textId="77777777" w:rsidR="00E32467" w:rsidRPr="00AD0C31" w:rsidRDefault="00E32467" w:rsidP="00E32467">
      <w:pPr>
        <w:rPr>
          <w:rFonts w:ascii="Times New Roman" w:hAnsi="Times New Roman" w:cs="Times New Roman"/>
          <w:b/>
          <w:bCs/>
        </w:rPr>
      </w:pPr>
      <w:r w:rsidRPr="00AD0C31">
        <w:rPr>
          <w:rFonts w:ascii="Times New Roman" w:hAnsi="Times New Roman" w:cs="Times New Roman"/>
          <w:b/>
          <w:bCs/>
        </w:rPr>
        <w:t>Over-simplification:</w:t>
      </w:r>
      <w:r w:rsidRPr="00AD0C31">
        <w:rPr>
          <w:rFonts w:ascii="Times New Roman" w:hAnsi="Times New Roman" w:cs="Times New Roman"/>
        </w:rPr>
        <w:t xml:space="preserve"> Although it is important from a business perspective to improve interpretability of the model, a rule-based system might still be over-simplified and it might not reflect nuanced customer behaviors. </w:t>
      </w:r>
      <w:r w:rsidRPr="00AD0C31">
        <w:rPr>
          <w:rFonts w:ascii="Times New Roman" w:hAnsi="Times New Roman" w:cs="Times New Roman"/>
          <w:b/>
          <w:bCs/>
        </w:rPr>
        <w:t>Trying a rule-based and clustering hybrid model would help</w:t>
      </w:r>
    </w:p>
    <w:p w14:paraId="756DCB29" w14:textId="1017CDFF" w:rsidR="00E32D6E" w:rsidRDefault="00E32467" w:rsidP="00E32467">
      <w:pPr>
        <w:rPr>
          <w:rFonts w:ascii="Times New Roman" w:hAnsi="Times New Roman" w:cs="Times New Roman"/>
          <w:b/>
          <w:bCs/>
        </w:rPr>
      </w:pPr>
      <w:r w:rsidRPr="00AD0C31">
        <w:rPr>
          <w:rFonts w:ascii="Times New Roman" w:hAnsi="Times New Roman" w:cs="Times New Roman"/>
          <w:b/>
          <w:bCs/>
        </w:rPr>
        <w:t xml:space="preserve">No Behavioral Data: </w:t>
      </w:r>
      <w:r w:rsidRPr="00AD0C31">
        <w:rPr>
          <w:rFonts w:ascii="Times New Roman" w:hAnsi="Times New Roman" w:cs="Times New Roman"/>
        </w:rPr>
        <w:t xml:space="preserve">Behavioral data, i.e. purchase frequency, spending habits, etc. is completely missing from the census data which might affect the way clusters are formed. </w:t>
      </w:r>
      <w:r w:rsidRPr="00AD0C31">
        <w:rPr>
          <w:rFonts w:ascii="Times New Roman" w:hAnsi="Times New Roman" w:cs="Times New Roman"/>
          <w:b/>
          <w:bCs/>
        </w:rPr>
        <w:t>Incorporating that data into segmentation would make better clusters.</w:t>
      </w:r>
    </w:p>
    <w:p w14:paraId="162E8ADD" w14:textId="77777777" w:rsidR="00A35969" w:rsidRPr="00AD0C31" w:rsidRDefault="00A35969" w:rsidP="00E32467">
      <w:pPr>
        <w:rPr>
          <w:rFonts w:ascii="Times New Roman" w:hAnsi="Times New Roman" w:cs="Times New Roman"/>
          <w:b/>
          <w:bCs/>
        </w:rPr>
      </w:pPr>
    </w:p>
    <w:p w14:paraId="0B35FC2D" w14:textId="4D3112E2" w:rsidR="00901FCC" w:rsidRPr="00AD0C31" w:rsidRDefault="00901FCC" w:rsidP="00AA2DF7">
      <w:pPr>
        <w:pStyle w:val="Heading2"/>
        <w:rPr>
          <w:rFonts w:ascii="Times New Roman" w:hAnsi="Times New Roman" w:cs="Times New Roman"/>
        </w:rPr>
      </w:pPr>
      <w:r w:rsidRPr="00AD0C31">
        <w:rPr>
          <w:rFonts w:ascii="Times New Roman" w:hAnsi="Times New Roman" w:cs="Times New Roman"/>
        </w:rPr>
        <w:t>References</w:t>
      </w:r>
    </w:p>
    <w:p w14:paraId="0B9555F4" w14:textId="2736B34C" w:rsidR="00901FCC" w:rsidRPr="00AD0C31" w:rsidRDefault="00901FCC" w:rsidP="00901FCC">
      <w:pPr>
        <w:rPr>
          <w:rFonts w:ascii="Times New Roman" w:hAnsi="Times New Roman" w:cs="Times New Roman"/>
        </w:rPr>
      </w:pPr>
      <w:r w:rsidRPr="00AD0C31">
        <w:rPr>
          <w:rFonts w:ascii="Times New Roman" w:hAnsi="Times New Roman" w:cs="Times New Roman"/>
        </w:rPr>
        <w:t xml:space="preserve">Arizona Department of Economic Security. (n.d.). </w:t>
      </w:r>
      <w:r w:rsidRPr="00AD0C31">
        <w:rPr>
          <w:rFonts w:ascii="Times New Roman" w:hAnsi="Times New Roman" w:cs="Times New Roman"/>
          <w:i/>
          <w:iCs/>
        </w:rPr>
        <w:t>Nutrition Assistance (formerly the Food Stamp Program)</w:t>
      </w:r>
      <w:r w:rsidRPr="00AD0C31">
        <w:rPr>
          <w:rFonts w:ascii="Times New Roman" w:hAnsi="Times New Roman" w:cs="Times New Roman"/>
        </w:rPr>
        <w:t>. Retrieved August 24, 2025, from Arizona Department of Economic Security website.</w:t>
      </w:r>
    </w:p>
    <w:p w14:paraId="0171560B" w14:textId="066AECA3" w:rsidR="006E7F68" w:rsidRPr="00AD0C31" w:rsidRDefault="006E7F68" w:rsidP="00901FCC">
      <w:pPr>
        <w:rPr>
          <w:rFonts w:ascii="Times New Roman" w:hAnsi="Times New Roman" w:cs="Times New Roman"/>
        </w:rPr>
      </w:pPr>
      <w:r w:rsidRPr="00AD0C31">
        <w:rPr>
          <w:rFonts w:ascii="Times New Roman" w:hAnsi="Times New Roman" w:cs="Times New Roman"/>
        </w:rPr>
        <w:t xml:space="preserve">Lundberg, S. M., &amp; Lee, S.-I. (n.d.). </w:t>
      </w:r>
      <w:r w:rsidRPr="00AD0C31">
        <w:rPr>
          <w:rFonts w:ascii="Times New Roman" w:hAnsi="Times New Roman" w:cs="Times New Roman"/>
          <w:i/>
          <w:iCs/>
        </w:rPr>
        <w:t>An introduction to explainable AI with Shapley values</w:t>
      </w:r>
      <w:r w:rsidRPr="00AD0C31">
        <w:rPr>
          <w:rFonts w:ascii="Times New Roman" w:hAnsi="Times New Roman" w:cs="Times New Roman"/>
        </w:rPr>
        <w:t xml:space="preserve">. In </w:t>
      </w:r>
      <w:r w:rsidRPr="00AD0C31">
        <w:rPr>
          <w:rFonts w:ascii="Times New Roman" w:hAnsi="Times New Roman" w:cs="Times New Roman"/>
          <w:b/>
          <w:bCs/>
        </w:rPr>
        <w:t>SHAP documentation</w:t>
      </w:r>
      <w:r w:rsidRPr="00AD0C31">
        <w:rPr>
          <w:rFonts w:ascii="Times New Roman" w:hAnsi="Times New Roman" w:cs="Times New Roman"/>
        </w:rPr>
        <w:t>. Retrieved August 24, 2025, from</w:t>
      </w:r>
      <w:r w:rsidRPr="00AD0C31">
        <w:rPr>
          <w:rFonts w:ascii="Times New Roman" w:hAnsi="Times New Roman" w:cs="Times New Roman"/>
        </w:rPr>
        <w:br/>
      </w:r>
      <w:hyperlink r:id="rId10" w:tgtFrame="_new" w:history="1">
        <w:r w:rsidRPr="00AD0C31">
          <w:rPr>
            <w:rStyle w:val="Hyperlink"/>
            <w:rFonts w:ascii="Times New Roman" w:hAnsi="Times New Roman" w:cs="Times New Roman"/>
          </w:rPr>
          <w:t>https://shap.readthedocs.io/en/latest/example_notebooks/overviews/An%20introduction%20to%20explainable%20AI%20with%20Shapley%20values.html</w:t>
        </w:r>
      </w:hyperlink>
    </w:p>
    <w:p w14:paraId="69B0F99B" w14:textId="37429239" w:rsidR="00901FCC" w:rsidRPr="00AD0C31" w:rsidRDefault="00E32467" w:rsidP="00901FCC">
      <w:pPr>
        <w:rPr>
          <w:rFonts w:ascii="Times New Roman" w:hAnsi="Times New Roman" w:cs="Times New Roman"/>
        </w:rPr>
      </w:pPr>
      <w:r w:rsidRPr="00AD0C31">
        <w:rPr>
          <w:rFonts w:ascii="Times New Roman" w:hAnsi="Times New Roman" w:cs="Times New Roman"/>
        </w:rPr>
        <w:t xml:space="preserve">National Community Reinvestment Coalition. (2023, August 23). </w:t>
      </w:r>
      <w:r w:rsidRPr="00AD0C31">
        <w:rPr>
          <w:rFonts w:ascii="Times New Roman" w:hAnsi="Times New Roman" w:cs="Times New Roman"/>
          <w:i/>
          <w:iCs/>
        </w:rPr>
        <w:t>Racial wealth snapshot: Asian Americans and the racial wealth divide</w:t>
      </w:r>
      <w:r w:rsidRPr="00AD0C31">
        <w:rPr>
          <w:rFonts w:ascii="Times New Roman" w:hAnsi="Times New Roman" w:cs="Times New Roman"/>
        </w:rPr>
        <w:t>. Retrieved from NCRC website.</w:t>
      </w:r>
    </w:p>
    <w:p w14:paraId="664B085D" w14:textId="021DC966" w:rsidR="00E32D6E" w:rsidRPr="00AD0C31" w:rsidRDefault="00E32D6E" w:rsidP="00901FCC">
      <w:pPr>
        <w:rPr>
          <w:rFonts w:ascii="Times New Roman" w:hAnsi="Times New Roman" w:cs="Times New Roman"/>
        </w:rPr>
      </w:pP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Developers. (n.d.). </w:t>
      </w:r>
      <w:proofErr w:type="spellStart"/>
      <w:r w:rsidRPr="00AD0C31">
        <w:rPr>
          <w:rFonts w:ascii="Times New Roman" w:hAnsi="Times New Roman" w:cs="Times New Roman"/>
          <w:i/>
          <w:iCs/>
        </w:rPr>
        <w:t>XGBoost</w:t>
      </w:r>
      <w:proofErr w:type="spellEnd"/>
      <w:r w:rsidRPr="00AD0C31">
        <w:rPr>
          <w:rFonts w:ascii="Times New Roman" w:hAnsi="Times New Roman" w:cs="Times New Roman"/>
          <w:i/>
          <w:iCs/>
        </w:rPr>
        <w:t xml:space="preserve"> documentation</w:t>
      </w:r>
      <w:r w:rsidRPr="00AD0C31">
        <w:rPr>
          <w:rFonts w:ascii="Times New Roman" w:hAnsi="Times New Roman" w:cs="Times New Roman"/>
        </w:rPr>
        <w:t xml:space="preserve">. Retrieved August 24, 2025, from xgboost.readthedocs.io — the </w:t>
      </w:r>
      <w:proofErr w:type="spellStart"/>
      <w:r w:rsidRPr="00AD0C31">
        <w:rPr>
          <w:rFonts w:ascii="Times New Roman" w:hAnsi="Times New Roman" w:cs="Times New Roman"/>
        </w:rPr>
        <w:t>XGBoost</w:t>
      </w:r>
      <w:proofErr w:type="spellEnd"/>
      <w:r w:rsidRPr="00AD0C31">
        <w:rPr>
          <w:rFonts w:ascii="Times New Roman" w:hAnsi="Times New Roman" w:cs="Times New Roman"/>
        </w:rPr>
        <w:t xml:space="preserve"> documentation pages</w:t>
      </w:r>
    </w:p>
    <w:p w14:paraId="3B9A97E4" w14:textId="77777777" w:rsidR="009B202F" w:rsidRPr="00AD0C31" w:rsidRDefault="009B202F" w:rsidP="00290CC7">
      <w:pPr>
        <w:rPr>
          <w:rFonts w:ascii="Times New Roman" w:hAnsi="Times New Roman" w:cs="Times New Roman"/>
        </w:rPr>
      </w:pPr>
    </w:p>
    <w:sectPr w:rsidR="009B202F" w:rsidRPr="00AD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05C"/>
    <w:multiLevelType w:val="multilevel"/>
    <w:tmpl w:val="62A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2EBD"/>
    <w:multiLevelType w:val="multilevel"/>
    <w:tmpl w:val="6BF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0AE"/>
    <w:multiLevelType w:val="multilevel"/>
    <w:tmpl w:val="466C1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F06E2"/>
    <w:multiLevelType w:val="hybridMultilevel"/>
    <w:tmpl w:val="6CB4A4EC"/>
    <w:lvl w:ilvl="0" w:tplc="8D8242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954BD"/>
    <w:multiLevelType w:val="hybridMultilevel"/>
    <w:tmpl w:val="C388E03E"/>
    <w:lvl w:ilvl="0" w:tplc="FC642A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E595C"/>
    <w:multiLevelType w:val="multilevel"/>
    <w:tmpl w:val="D3C4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12B0C"/>
    <w:multiLevelType w:val="multilevel"/>
    <w:tmpl w:val="394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01D13"/>
    <w:multiLevelType w:val="multilevel"/>
    <w:tmpl w:val="E39A1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4195C"/>
    <w:multiLevelType w:val="multilevel"/>
    <w:tmpl w:val="4CF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E0C92"/>
    <w:multiLevelType w:val="multilevel"/>
    <w:tmpl w:val="EEF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F4619"/>
    <w:multiLevelType w:val="multilevel"/>
    <w:tmpl w:val="DB1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F3A83"/>
    <w:multiLevelType w:val="multilevel"/>
    <w:tmpl w:val="04C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8184F"/>
    <w:multiLevelType w:val="hybridMultilevel"/>
    <w:tmpl w:val="1D8032E0"/>
    <w:lvl w:ilvl="0" w:tplc="8D8242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A54B7"/>
    <w:multiLevelType w:val="multilevel"/>
    <w:tmpl w:val="683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E6E7B"/>
    <w:multiLevelType w:val="hybridMultilevel"/>
    <w:tmpl w:val="5CF24CBE"/>
    <w:lvl w:ilvl="0" w:tplc="8D8242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36348"/>
    <w:multiLevelType w:val="multilevel"/>
    <w:tmpl w:val="205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641C9"/>
    <w:multiLevelType w:val="multilevel"/>
    <w:tmpl w:val="E42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F2D87"/>
    <w:multiLevelType w:val="multilevel"/>
    <w:tmpl w:val="802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E6293"/>
    <w:multiLevelType w:val="multilevel"/>
    <w:tmpl w:val="B87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1481E"/>
    <w:multiLevelType w:val="multilevel"/>
    <w:tmpl w:val="D59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B3D0F"/>
    <w:multiLevelType w:val="multilevel"/>
    <w:tmpl w:val="6D8E7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796568">
    <w:abstractNumId w:val="4"/>
  </w:num>
  <w:num w:numId="2" w16cid:durableId="255405083">
    <w:abstractNumId w:val="12"/>
  </w:num>
  <w:num w:numId="3" w16cid:durableId="1949269010">
    <w:abstractNumId w:val="3"/>
  </w:num>
  <w:num w:numId="4" w16cid:durableId="208155713">
    <w:abstractNumId w:val="14"/>
  </w:num>
  <w:num w:numId="5" w16cid:durableId="2139301261">
    <w:abstractNumId w:val="7"/>
  </w:num>
  <w:num w:numId="6" w16cid:durableId="363291794">
    <w:abstractNumId w:val="11"/>
  </w:num>
  <w:num w:numId="7" w16cid:durableId="715353702">
    <w:abstractNumId w:val="0"/>
  </w:num>
  <w:num w:numId="8" w16cid:durableId="1643999338">
    <w:abstractNumId w:val="1"/>
  </w:num>
  <w:num w:numId="9" w16cid:durableId="1330131953">
    <w:abstractNumId w:val="15"/>
  </w:num>
  <w:num w:numId="10" w16cid:durableId="777405371">
    <w:abstractNumId w:val="19"/>
  </w:num>
  <w:num w:numId="11" w16cid:durableId="1333411578">
    <w:abstractNumId w:val="6"/>
  </w:num>
  <w:num w:numId="12" w16cid:durableId="1759519263">
    <w:abstractNumId w:val="13"/>
  </w:num>
  <w:num w:numId="13" w16cid:durableId="1549561507">
    <w:abstractNumId w:val="8"/>
  </w:num>
  <w:num w:numId="14" w16cid:durableId="1087768184">
    <w:abstractNumId w:val="10"/>
  </w:num>
  <w:num w:numId="15" w16cid:durableId="1141927551">
    <w:abstractNumId w:val="18"/>
  </w:num>
  <w:num w:numId="16" w16cid:durableId="798916392">
    <w:abstractNumId w:val="5"/>
  </w:num>
  <w:num w:numId="17" w16cid:durableId="1520004650">
    <w:abstractNumId w:val="2"/>
    <w:lvlOverride w:ilvl="0">
      <w:lvl w:ilvl="0">
        <w:numFmt w:val="decimal"/>
        <w:lvlText w:val="%1."/>
        <w:lvlJc w:val="left"/>
      </w:lvl>
    </w:lvlOverride>
  </w:num>
  <w:num w:numId="18" w16cid:durableId="472020630">
    <w:abstractNumId w:val="20"/>
    <w:lvlOverride w:ilvl="0">
      <w:lvl w:ilvl="0">
        <w:numFmt w:val="decimal"/>
        <w:lvlText w:val="%1."/>
        <w:lvlJc w:val="left"/>
      </w:lvl>
    </w:lvlOverride>
  </w:num>
  <w:num w:numId="19" w16cid:durableId="2112700225">
    <w:abstractNumId w:val="16"/>
  </w:num>
  <w:num w:numId="20" w16cid:durableId="234901497">
    <w:abstractNumId w:val="17"/>
  </w:num>
  <w:num w:numId="21" w16cid:durableId="1652563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66F8"/>
    <w:rsid w:val="00036C8E"/>
    <w:rsid w:val="00041034"/>
    <w:rsid w:val="000558BF"/>
    <w:rsid w:val="000966F8"/>
    <w:rsid w:val="000F49E2"/>
    <w:rsid w:val="001D0147"/>
    <w:rsid w:val="001D27F6"/>
    <w:rsid w:val="00290CC7"/>
    <w:rsid w:val="00290D86"/>
    <w:rsid w:val="002F4653"/>
    <w:rsid w:val="003001C6"/>
    <w:rsid w:val="0030095D"/>
    <w:rsid w:val="00313184"/>
    <w:rsid w:val="003A1C9E"/>
    <w:rsid w:val="003B31B0"/>
    <w:rsid w:val="003B3541"/>
    <w:rsid w:val="0045587E"/>
    <w:rsid w:val="00505B54"/>
    <w:rsid w:val="00541CDA"/>
    <w:rsid w:val="00546A8E"/>
    <w:rsid w:val="00560975"/>
    <w:rsid w:val="005C44DF"/>
    <w:rsid w:val="005F3C8C"/>
    <w:rsid w:val="005F4683"/>
    <w:rsid w:val="006B785F"/>
    <w:rsid w:val="006D35A8"/>
    <w:rsid w:val="006E7F68"/>
    <w:rsid w:val="006F4642"/>
    <w:rsid w:val="006F5140"/>
    <w:rsid w:val="007A0AC5"/>
    <w:rsid w:val="00901FCC"/>
    <w:rsid w:val="00933F14"/>
    <w:rsid w:val="009843E2"/>
    <w:rsid w:val="00996A12"/>
    <w:rsid w:val="009B202F"/>
    <w:rsid w:val="009F36FE"/>
    <w:rsid w:val="00A07A1F"/>
    <w:rsid w:val="00A12652"/>
    <w:rsid w:val="00A35969"/>
    <w:rsid w:val="00AA2DF7"/>
    <w:rsid w:val="00AD0C31"/>
    <w:rsid w:val="00AF144B"/>
    <w:rsid w:val="00B260EE"/>
    <w:rsid w:val="00B60C6F"/>
    <w:rsid w:val="00BB78BF"/>
    <w:rsid w:val="00BC4FE8"/>
    <w:rsid w:val="00BD12EE"/>
    <w:rsid w:val="00C54732"/>
    <w:rsid w:val="00CA03A6"/>
    <w:rsid w:val="00CE5821"/>
    <w:rsid w:val="00CF4C19"/>
    <w:rsid w:val="00CF59FD"/>
    <w:rsid w:val="00D15823"/>
    <w:rsid w:val="00D42145"/>
    <w:rsid w:val="00D80A4F"/>
    <w:rsid w:val="00DB295C"/>
    <w:rsid w:val="00DB38C0"/>
    <w:rsid w:val="00E14AFB"/>
    <w:rsid w:val="00E32467"/>
    <w:rsid w:val="00E32D6E"/>
    <w:rsid w:val="00EC4E90"/>
    <w:rsid w:val="00F91D89"/>
    <w:rsid w:val="00F94E40"/>
    <w:rsid w:val="00FC5801"/>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3ED7"/>
  <w15:chartTrackingRefBased/>
  <w15:docId w15:val="{1D37C257-10AD-4FAE-8A12-68AD3C39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6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966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66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6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6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6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966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966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6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6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6F8"/>
    <w:rPr>
      <w:rFonts w:eastAsiaTheme="majorEastAsia" w:cstheme="majorBidi"/>
      <w:color w:val="272727" w:themeColor="text1" w:themeTint="D8"/>
    </w:rPr>
  </w:style>
  <w:style w:type="paragraph" w:styleId="Title">
    <w:name w:val="Title"/>
    <w:basedOn w:val="Normal"/>
    <w:next w:val="Normal"/>
    <w:link w:val="TitleChar"/>
    <w:uiPriority w:val="10"/>
    <w:qFormat/>
    <w:rsid w:val="00096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6F8"/>
    <w:pPr>
      <w:spacing w:before="160"/>
      <w:jc w:val="center"/>
    </w:pPr>
    <w:rPr>
      <w:i/>
      <w:iCs/>
      <w:color w:val="404040" w:themeColor="text1" w:themeTint="BF"/>
    </w:rPr>
  </w:style>
  <w:style w:type="character" w:customStyle="1" w:styleId="QuoteChar">
    <w:name w:val="Quote Char"/>
    <w:basedOn w:val="DefaultParagraphFont"/>
    <w:link w:val="Quote"/>
    <w:uiPriority w:val="29"/>
    <w:rsid w:val="000966F8"/>
    <w:rPr>
      <w:i/>
      <w:iCs/>
      <w:color w:val="404040" w:themeColor="text1" w:themeTint="BF"/>
    </w:rPr>
  </w:style>
  <w:style w:type="paragraph" w:styleId="ListParagraph">
    <w:name w:val="List Paragraph"/>
    <w:basedOn w:val="Normal"/>
    <w:uiPriority w:val="34"/>
    <w:qFormat/>
    <w:rsid w:val="000966F8"/>
    <w:pPr>
      <w:ind w:left="720"/>
      <w:contextualSpacing/>
    </w:pPr>
  </w:style>
  <w:style w:type="character" w:styleId="IntenseEmphasis">
    <w:name w:val="Intense Emphasis"/>
    <w:basedOn w:val="DefaultParagraphFont"/>
    <w:uiPriority w:val="21"/>
    <w:qFormat/>
    <w:rsid w:val="000966F8"/>
    <w:rPr>
      <w:i/>
      <w:iCs/>
      <w:color w:val="2F5496" w:themeColor="accent1" w:themeShade="BF"/>
    </w:rPr>
  </w:style>
  <w:style w:type="paragraph" w:styleId="IntenseQuote">
    <w:name w:val="Intense Quote"/>
    <w:basedOn w:val="Normal"/>
    <w:next w:val="Normal"/>
    <w:link w:val="IntenseQuoteChar"/>
    <w:uiPriority w:val="30"/>
    <w:qFormat/>
    <w:rsid w:val="000966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6F8"/>
    <w:rPr>
      <w:i/>
      <w:iCs/>
      <w:color w:val="2F5496" w:themeColor="accent1" w:themeShade="BF"/>
    </w:rPr>
  </w:style>
  <w:style w:type="character" w:styleId="IntenseReference">
    <w:name w:val="Intense Reference"/>
    <w:basedOn w:val="DefaultParagraphFont"/>
    <w:uiPriority w:val="32"/>
    <w:qFormat/>
    <w:rsid w:val="000966F8"/>
    <w:rPr>
      <w:b/>
      <w:bCs/>
      <w:smallCaps/>
      <w:color w:val="2F5496" w:themeColor="accent1" w:themeShade="BF"/>
      <w:spacing w:val="5"/>
    </w:rPr>
  </w:style>
  <w:style w:type="paragraph" w:styleId="NormalWeb">
    <w:name w:val="Normal (Web)"/>
    <w:basedOn w:val="Normal"/>
    <w:uiPriority w:val="99"/>
    <w:unhideWhenUsed/>
    <w:rsid w:val="002F4653"/>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2F4653"/>
    <w:rPr>
      <w:b/>
      <w:bCs/>
    </w:rPr>
  </w:style>
  <w:style w:type="character" w:styleId="Hyperlink">
    <w:name w:val="Hyperlink"/>
    <w:basedOn w:val="DefaultParagraphFont"/>
    <w:uiPriority w:val="99"/>
    <w:unhideWhenUsed/>
    <w:rsid w:val="006E7F68"/>
    <w:rPr>
      <w:color w:val="0563C1" w:themeColor="hyperlink"/>
      <w:u w:val="single"/>
    </w:rPr>
  </w:style>
  <w:style w:type="character" w:styleId="UnresolvedMention">
    <w:name w:val="Unresolved Mention"/>
    <w:basedOn w:val="DefaultParagraphFont"/>
    <w:uiPriority w:val="99"/>
    <w:semiHidden/>
    <w:unhideWhenUsed/>
    <w:rsid w:val="006E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hap.readthedocs.io/en/latest/example_notebooks/overviews/An%20introduction%20to%20explainable%20AI%20with%20Shapley%20value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10</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Ahmed</dc:creator>
  <cp:keywords/>
  <dc:description/>
  <cp:lastModifiedBy>Usama Ahmed</cp:lastModifiedBy>
  <cp:revision>154</cp:revision>
  <dcterms:created xsi:type="dcterms:W3CDTF">2025-08-24T21:06:00Z</dcterms:created>
  <dcterms:modified xsi:type="dcterms:W3CDTF">2025-08-25T03:35:00Z</dcterms:modified>
</cp:coreProperties>
</file>