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2F" w:rsidRPr="009B4D8E" w:rsidRDefault="009B4D8E" w:rsidP="009B4D8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4D8E">
        <w:rPr>
          <w:rFonts w:ascii="Times New Roman" w:hAnsi="Times New Roman" w:cs="Times New Roman"/>
          <w:b/>
          <w:sz w:val="36"/>
          <w:szCs w:val="36"/>
          <w:u w:val="single"/>
        </w:rPr>
        <w:t xml:space="preserve">CURRICULUM VITAE 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71E2F">
        <w:tc>
          <w:tcPr>
            <w:tcW w:w="5341" w:type="dxa"/>
          </w:tcPr>
          <w:p w:rsidR="00371E2F" w:rsidRPr="00CE75F5" w:rsidRDefault="00396481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proofErr w:type="spellStart"/>
            <w:r w:rsidRPr="00CE75F5">
              <w:rPr>
                <w:rFonts w:ascii="Times New Roman" w:hAnsi="Times New Roman" w:cs="Times New Roman"/>
                <w:b/>
                <w:sz w:val="48"/>
                <w:szCs w:val="48"/>
              </w:rPr>
              <w:t>Rabbia</w:t>
            </w:r>
            <w:proofErr w:type="spellEnd"/>
            <w:r w:rsidRPr="00CE75F5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 w:rsidRPr="00CE75F5">
              <w:rPr>
                <w:rFonts w:ascii="Times New Roman" w:hAnsi="Times New Roman" w:cs="Times New Roman"/>
                <w:b/>
                <w:sz w:val="48"/>
                <w:szCs w:val="48"/>
              </w:rPr>
              <w:t>Najeeb</w:t>
            </w:r>
            <w:proofErr w:type="spellEnd"/>
          </w:p>
          <w:p w:rsidR="00371E2F" w:rsidRDefault="00371E2F">
            <w:pPr>
              <w:contextualSpacing/>
            </w:pPr>
          </w:p>
          <w:p w:rsidR="00371E2F" w:rsidRPr="00AF5F91" w:rsidRDefault="00396481" w:rsidP="00AF5F91">
            <w:pPr>
              <w:ind w:left="720"/>
              <w:contextualSpacing/>
              <w:rPr>
                <w:rFonts w:ascii="time" w:hAnsi="time"/>
              </w:rPr>
            </w:pPr>
            <w:r w:rsidRPr="00AF5F91">
              <w:rPr>
                <w:rFonts w:ascii="time" w:hAnsi="time"/>
              </w:rPr>
              <w:sym w:font="Webdings" w:char="F0C8"/>
            </w:r>
            <w:r w:rsidR="00F853B3" w:rsidRPr="00AF5F91">
              <w:rPr>
                <w:rFonts w:ascii="time" w:hAnsi="time"/>
              </w:rPr>
              <w:t>(</w:t>
            </w:r>
            <w:r w:rsidRPr="00AF5F91">
              <w:rPr>
                <w:rFonts w:ascii="time" w:hAnsi="time"/>
                <w:sz w:val="24"/>
                <w:szCs w:val="24"/>
              </w:rPr>
              <w:t>0331 4707556)</w:t>
            </w:r>
          </w:p>
          <w:p w:rsidR="00371E2F" w:rsidRPr="00AF5F91" w:rsidRDefault="005F6AD0" w:rsidP="00AF5F91">
            <w:pPr>
              <w:ind w:left="720"/>
              <w:rPr>
                <w:rFonts w:ascii="time" w:hAnsi="time"/>
                <w:sz w:val="24"/>
                <w:szCs w:val="24"/>
              </w:rPr>
            </w:pPr>
            <w:r w:rsidRPr="00AF5F91">
              <w:rPr>
                <w:rFonts w:ascii="time" w:hAnsi="time"/>
                <w:sz w:val="24"/>
                <w:szCs w:val="24"/>
              </w:rPr>
              <w:t xml:space="preserve">    </w:t>
            </w:r>
            <w:r w:rsidR="00396481" w:rsidRPr="00AF5F91">
              <w:rPr>
                <w:rFonts w:ascii="time" w:hAnsi="time"/>
                <w:sz w:val="24"/>
                <w:szCs w:val="24"/>
              </w:rPr>
              <w:t>rabia_nk@hotmail.com</w:t>
            </w:r>
          </w:p>
          <w:p w:rsidR="00371E2F" w:rsidRDefault="00B744D7" w:rsidP="00AF5F91">
            <w:pPr>
              <w:ind w:left="720"/>
            </w:pPr>
            <w:r w:rsidRPr="00AF5F91">
              <w:rPr>
                <w:rFonts w:ascii="time" w:hAnsi="time"/>
              </w:rPr>
              <w:t xml:space="preserve">    </w:t>
            </w:r>
            <w:r w:rsidR="00396481" w:rsidRPr="00AF5F91">
              <w:rPr>
                <w:rFonts w:ascii="time" w:hAnsi="time"/>
              </w:rPr>
              <w:t>CNIC # 35202-3573078-8</w:t>
            </w:r>
          </w:p>
        </w:tc>
        <w:tc>
          <w:tcPr>
            <w:tcW w:w="5341" w:type="dxa"/>
          </w:tcPr>
          <w:p w:rsidR="00371E2F" w:rsidRDefault="00396481">
            <w:r>
              <w:t xml:space="preserve">                                                                                                              </w:t>
            </w:r>
          </w:p>
        </w:tc>
      </w:tr>
    </w:tbl>
    <w:p w:rsidR="00371E2F" w:rsidRDefault="009B4D8E">
      <w:pPr>
        <w:spacing w:after="0"/>
      </w:pPr>
      <w:r>
        <w:pict>
          <v:rect id="1028" o:spid="_x0000_i1025" style="width:0;height:1.5pt" o:hralign="center" o:hrstd="t" o:hr="t" fillcolor="#a0a0a0" stroked="f"/>
        </w:pic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728"/>
        <w:gridCol w:w="8870"/>
      </w:tblGrid>
      <w:tr w:rsidR="00371E2F">
        <w:trPr>
          <w:trHeight w:val="70"/>
        </w:trPr>
        <w:tc>
          <w:tcPr>
            <w:tcW w:w="1728" w:type="dxa"/>
          </w:tcPr>
          <w:p w:rsidR="00371E2F" w:rsidRPr="008752F8" w:rsidRDefault="00396481" w:rsidP="00E9486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2F8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  <w:tc>
          <w:tcPr>
            <w:tcW w:w="8870" w:type="dxa"/>
          </w:tcPr>
          <w:p w:rsidR="00371E2F" w:rsidRPr="008752F8" w:rsidRDefault="00E94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2F8">
              <w:rPr>
                <w:rFonts w:ascii="Times New Roman" w:hAnsi="Times New Roman" w:cs="Times New Roman"/>
                <w:sz w:val="24"/>
                <w:szCs w:val="24"/>
              </w:rPr>
              <w:t>Seeking a challenge position in a progressive organization offering opportunities for professional growth and personal development. To use my knowledge, skills and work in congruence with organization’s objective.</w:t>
            </w:r>
            <w:r w:rsidRPr="008752F8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Desirous to seek in job training to polish my skills from a reputed organization.</w:t>
            </w:r>
          </w:p>
        </w:tc>
      </w:tr>
    </w:tbl>
    <w:p w:rsidR="00371E2F" w:rsidRPr="00E9486B" w:rsidRDefault="009B4D8E">
      <w:pPr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4"/>
          <w:szCs w:val="24"/>
        </w:rPr>
        <w:pict>
          <v:rect id="1029" o:spid="_x0000_i1026" style="width:0;height:1.5pt" o:hralign="center" o:hrstd="t" o:hr="t" fillcolor="#a0a0a0" stroked="f"/>
        </w:pic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728"/>
        <w:gridCol w:w="7514"/>
      </w:tblGrid>
      <w:tr w:rsidR="00371E2F" w:rsidRPr="00E9486B" w:rsidTr="0016452D">
        <w:trPr>
          <w:trHeight w:val="1278"/>
        </w:trPr>
        <w:tc>
          <w:tcPr>
            <w:tcW w:w="1728" w:type="dxa"/>
          </w:tcPr>
          <w:p w:rsidR="00371E2F" w:rsidRPr="008752F8" w:rsidRDefault="00396481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752F8">
              <w:rPr>
                <w:rFonts w:ascii="Times New Roman" w:hAnsi="Times New Roman" w:cs="Times New Roman"/>
                <w:b/>
                <w:sz w:val="28"/>
                <w:szCs w:val="28"/>
              </w:rPr>
              <w:t>Professional Skill Set</w:t>
            </w:r>
          </w:p>
        </w:tc>
        <w:tc>
          <w:tcPr>
            <w:tcW w:w="7514" w:type="dxa"/>
          </w:tcPr>
          <w:p w:rsidR="00371E2F" w:rsidRPr="00E9486B" w:rsidRDefault="00396481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E9486B">
              <w:rPr>
                <w:rFonts w:ascii="Times New Roman" w:hAnsi="Times New Roman" w:cs="Times New Roman"/>
                <w:sz w:val="24"/>
                <w:szCs w:val="24"/>
              </w:rPr>
              <w:t>• Strong verbal and personal communication skills.</w:t>
            </w:r>
            <w:r w:rsidRPr="00E9486B">
              <w:rPr>
                <w:rFonts w:ascii="Times New Roman" w:hAnsi="Times New Roman" w:cs="Times New Roman"/>
                <w:sz w:val="24"/>
                <w:szCs w:val="24"/>
              </w:rPr>
              <w:br/>
              <w:t>• Self-motivated, initiative, maintains a high level of energy.</w:t>
            </w:r>
            <w:r w:rsidRPr="00E9486B">
              <w:rPr>
                <w:rFonts w:ascii="Times New Roman" w:hAnsi="Times New Roman" w:cs="Times New Roman"/>
                <w:sz w:val="24"/>
                <w:szCs w:val="24"/>
              </w:rPr>
              <w:br/>
              <w:t>• Accuracy and Attention to details.</w:t>
            </w:r>
            <w:r w:rsidRPr="00E9486B">
              <w:rPr>
                <w:rFonts w:ascii="Times New Roman" w:hAnsi="Times New Roman" w:cs="Times New Roman"/>
                <w:sz w:val="24"/>
                <w:szCs w:val="24"/>
              </w:rPr>
              <w:br/>
              <w:t>• Tolerant and flexible, adjusts to different situations.</w:t>
            </w:r>
          </w:p>
        </w:tc>
      </w:tr>
    </w:tbl>
    <w:p w:rsidR="00371E2F" w:rsidRDefault="009B4D8E">
      <w:pPr>
        <w:spacing w:after="0" w:line="240" w:lineRule="auto"/>
        <w:rPr>
          <w:sz w:val="24"/>
          <w:szCs w:val="24"/>
        </w:rPr>
      </w:pPr>
      <w:r>
        <w:rPr>
          <w:color w:val="FFFFFF"/>
          <w:sz w:val="28"/>
          <w:szCs w:val="28"/>
        </w:rPr>
        <w:pict>
          <v:rect id="1030" o:spid="_x0000_i1027" style="width:0;height:1.5pt" o:hralign="center" o:hrstd="t" o:hr="t" fillcolor="#a0a0a0" stroked="f"/>
        </w:pict>
      </w:r>
    </w:p>
    <w:tbl>
      <w:tblPr>
        <w:tblW w:w="103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65"/>
        <w:gridCol w:w="8449"/>
      </w:tblGrid>
      <w:tr w:rsidR="00371E2F">
        <w:tc>
          <w:tcPr>
            <w:tcW w:w="1865" w:type="dxa"/>
          </w:tcPr>
          <w:p w:rsidR="00371E2F" w:rsidRPr="008752F8" w:rsidRDefault="00B92F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FD2">
              <w:rPr>
                <w:rFonts w:ascii="Times New Roman" w:hAnsi="Times New Roman" w:cs="Times New Roman"/>
                <w:b/>
                <w:noProof/>
                <w:color w:val="D9D9D9" w:themeColor="background1" w:themeShade="D9"/>
                <w:sz w:val="28"/>
                <w:szCs w:val="28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1.5pt;margin-top:92.2pt;width:520.5pt;height:.75pt;z-index:251658240" o:connectortype="straight" strokecolor="#7f7f7f [1612]"/>
              </w:pict>
            </w:r>
            <w:r w:rsidR="00396481" w:rsidRPr="008752F8">
              <w:rPr>
                <w:rFonts w:ascii="Times New Roman" w:hAnsi="Times New Roman" w:cs="Times New Roman"/>
                <w:b/>
                <w:sz w:val="28"/>
                <w:szCs w:val="28"/>
              </w:rPr>
              <w:t>Professional Experience</w:t>
            </w:r>
          </w:p>
        </w:tc>
        <w:tc>
          <w:tcPr>
            <w:tcW w:w="8449" w:type="dxa"/>
          </w:tcPr>
          <w:p w:rsidR="00371E2F" w:rsidRPr="003F165D" w:rsidRDefault="003964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  <w:r w:rsidRPr="003F1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</w:p>
          <w:p w:rsidR="003F165D" w:rsidRPr="003F165D" w:rsidRDefault="003F165D" w:rsidP="003F165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3F165D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Worked as Visiting Lecturer in Institute of Biochemistry and Biotechnology, University of the Punjab, LHR from 03.03.2014 to 18.07.2014.</w:t>
            </w:r>
          </w:p>
          <w:p w:rsidR="00371E2F" w:rsidRPr="003F165D" w:rsidRDefault="003F165D" w:rsidP="003F165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3F165D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Worked as Teacher in </w:t>
            </w:r>
            <w:proofErr w:type="spellStart"/>
            <w:r w:rsidRPr="003F165D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Govt</w:t>
            </w:r>
            <w:proofErr w:type="spellEnd"/>
            <w:r w:rsidRPr="003F165D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Girls Primary School, </w:t>
            </w:r>
            <w:proofErr w:type="spellStart"/>
            <w:r w:rsidRPr="003F165D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Tahayat</w:t>
            </w:r>
            <w:proofErr w:type="spellEnd"/>
            <w:r w:rsidRPr="003F165D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, LHR from May 2015 to March 2017.</w:t>
            </w:r>
          </w:p>
          <w:p w:rsidR="00371E2F" w:rsidRPr="005B60B1" w:rsidRDefault="00371E2F" w:rsidP="005B60B1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E2F" w:rsidTr="00B92FD2">
        <w:tc>
          <w:tcPr>
            <w:tcW w:w="1865" w:type="dxa"/>
            <w:tcBorders>
              <w:bottom w:val="nil"/>
            </w:tcBorders>
          </w:tcPr>
          <w:p w:rsidR="00371E2F" w:rsidRPr="00B92FD2" w:rsidRDefault="003F165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Training  </w:t>
            </w:r>
          </w:p>
          <w:p w:rsidR="00371E2F" w:rsidRPr="00013C8A" w:rsidRDefault="00371E2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49" w:type="dxa"/>
            <w:tcBorders>
              <w:bottom w:val="nil"/>
            </w:tcBorders>
          </w:tcPr>
          <w:p w:rsidR="005B60B1" w:rsidRDefault="005B60B1" w:rsidP="005B60B1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CE75F5" w:rsidRPr="00B92FD2" w:rsidRDefault="003F165D" w:rsidP="00B92FD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60B1">
              <w:rPr>
                <w:rFonts w:ascii="Times New Roman" w:hAnsi="Times New Roman"/>
                <w:bCs/>
                <w:sz w:val="24"/>
                <w:szCs w:val="24"/>
              </w:rPr>
              <w:t>4 Weeks of Induction</w:t>
            </w:r>
            <w:r w:rsidR="008D65B3" w:rsidRPr="005B60B1">
              <w:rPr>
                <w:rFonts w:ascii="Times New Roman" w:hAnsi="Times New Roman"/>
                <w:bCs/>
                <w:sz w:val="24"/>
                <w:szCs w:val="24"/>
              </w:rPr>
              <w:t xml:space="preserve"> Training of Educators (ESE/</w:t>
            </w:r>
            <w:r w:rsidRPr="005B60B1">
              <w:rPr>
                <w:rFonts w:ascii="Times New Roman" w:hAnsi="Times New Roman"/>
                <w:bCs/>
                <w:sz w:val="24"/>
                <w:szCs w:val="24"/>
              </w:rPr>
              <w:t>SESE)</w:t>
            </w:r>
            <w:r w:rsidR="00CE75F5" w:rsidRPr="005B60B1">
              <w:rPr>
                <w:rFonts w:ascii="Times New Roman" w:hAnsi="Times New Roman"/>
                <w:bCs/>
                <w:sz w:val="24"/>
                <w:szCs w:val="24"/>
              </w:rPr>
              <w:t xml:space="preserve"> attended at District </w:t>
            </w:r>
            <w:r w:rsidR="008D65B3" w:rsidRPr="005B60B1">
              <w:rPr>
                <w:rFonts w:ascii="Times New Roman" w:hAnsi="Times New Roman"/>
                <w:bCs/>
                <w:sz w:val="24"/>
                <w:szCs w:val="24"/>
              </w:rPr>
              <w:t xml:space="preserve">Training and Support Centre </w:t>
            </w:r>
            <w:proofErr w:type="spellStart"/>
            <w:r w:rsidR="008D65B3" w:rsidRPr="005B60B1">
              <w:rPr>
                <w:rFonts w:ascii="Times New Roman" w:hAnsi="Times New Roman"/>
                <w:bCs/>
                <w:sz w:val="24"/>
                <w:szCs w:val="24"/>
              </w:rPr>
              <w:t>Kot</w:t>
            </w:r>
            <w:proofErr w:type="spellEnd"/>
            <w:r w:rsidR="008D65B3" w:rsidRPr="005B60B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D65B3" w:rsidRPr="005B60B1">
              <w:rPr>
                <w:rFonts w:ascii="Times New Roman" w:hAnsi="Times New Roman"/>
                <w:bCs/>
                <w:sz w:val="24"/>
                <w:szCs w:val="24"/>
              </w:rPr>
              <w:t>Lakhpat</w:t>
            </w:r>
            <w:proofErr w:type="spellEnd"/>
            <w:r w:rsidR="008D65B3" w:rsidRPr="005B60B1">
              <w:rPr>
                <w:rFonts w:ascii="Times New Roman" w:hAnsi="Times New Roman"/>
                <w:bCs/>
                <w:sz w:val="24"/>
                <w:szCs w:val="24"/>
              </w:rPr>
              <w:t>, LHR.</w:t>
            </w:r>
          </w:p>
          <w:p w:rsidR="00B92FD2" w:rsidRPr="00493A60" w:rsidRDefault="00B92FD2" w:rsidP="00B92FD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 days Training of PST attended at Cluster Training and Support Centre, Green Town, LHR in 2016</w:t>
            </w:r>
          </w:p>
          <w:p w:rsidR="00493A60" w:rsidRPr="00493A60" w:rsidRDefault="00493A60" w:rsidP="00B92FD2">
            <w:pPr>
              <w:pStyle w:val="ListParagraph"/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92FD2" w:rsidRDefault="00B92FD2" w:rsidP="00CE75F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FFFFFF"/>
          <w:sz w:val="28"/>
          <w:szCs w:val="28"/>
        </w:rPr>
        <w:pict>
          <v:rect id="_x0000_i1048" style="width:406.7pt;height:.25pt" o:hrpct="988" o:hralign="center" o:hrstd="t" o:hr="t" fillcolor="#a0a0a0" stroked="f"/>
        </w:pict>
      </w:r>
    </w:p>
    <w:p w:rsidR="0049238E" w:rsidRDefault="00396481" w:rsidP="00CE75F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b/>
          <w:sz w:val="24"/>
          <w:szCs w:val="24"/>
        </w:rPr>
      </w:pPr>
      <w:r w:rsidRPr="007C6919">
        <w:rPr>
          <w:rFonts w:ascii="Times New Roman" w:hAnsi="Times New Roman" w:cs="Times New Roman"/>
          <w:b/>
          <w:sz w:val="28"/>
          <w:szCs w:val="28"/>
        </w:rPr>
        <w:t>Scholastics</w:t>
      </w: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 xml:space="preserve">   </w:t>
      </w:r>
    </w:p>
    <w:p w:rsidR="00CE75F5" w:rsidRDefault="00CE75F5" w:rsidP="0049238E">
      <w:pPr>
        <w:widowControl w:val="0"/>
        <w:autoSpaceDE w:val="0"/>
        <w:autoSpaceDN w:val="0"/>
        <w:adjustRightInd w:val="0"/>
        <w:spacing w:after="0" w:line="240" w:lineRule="auto"/>
        <w:ind w:left="1440" w:right="-22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en-GB"/>
        </w:rPr>
        <w:t>MS:</w:t>
      </w:r>
    </w:p>
    <w:p w:rsidR="00CE75F5" w:rsidRDefault="00CE75F5" w:rsidP="0049238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                      </w:t>
      </w:r>
      <w:r w:rsidR="00385D6C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Botany, </w:t>
      </w:r>
      <w:r w:rsidRPr="005875CA">
        <w:rPr>
          <w:rFonts w:ascii="Times New Roman" w:hAnsi="Times New Roman" w:cs="Times New Roman"/>
          <w:sz w:val="24"/>
          <w:szCs w:val="24"/>
          <w:lang w:eastAsia="en-GB"/>
        </w:rPr>
        <w:t>2 years programme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session (2009-2011) including research work “Redemption,    </w:t>
      </w:r>
    </w:p>
    <w:p w:rsidR="00385D6C" w:rsidRDefault="00CE75F5" w:rsidP="0049238E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                     </w:t>
      </w:r>
      <w:r w:rsidR="00385D6C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5875CA">
        <w:rPr>
          <w:rFonts w:ascii="Times New Roman" w:hAnsi="Times New Roman" w:cs="Times New Roman"/>
          <w:sz w:val="24"/>
          <w:szCs w:val="24"/>
          <w:lang w:eastAsia="en-GB"/>
        </w:rPr>
        <w:t xml:space="preserve">Characterization and uses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Cellulase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enzyme using </w:t>
      </w:r>
      <w:r w:rsidRPr="00BB776B">
        <w:rPr>
          <w:rFonts w:ascii="Times New Roman" w:hAnsi="Times New Roman" w:cs="Times New Roman"/>
          <w:i/>
          <w:sz w:val="24"/>
          <w:szCs w:val="24"/>
          <w:lang w:eastAsia="en-GB"/>
        </w:rPr>
        <w:t>Bacillus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sp. </w:t>
      </w:r>
      <w:r w:rsidRPr="005875CA">
        <w:rPr>
          <w:rFonts w:ascii="Times New Roman" w:hAnsi="Times New Roman" w:cs="Times New Roman"/>
          <w:sz w:val="24"/>
          <w:szCs w:val="24"/>
          <w:lang w:eastAsia="en-GB"/>
        </w:rPr>
        <w:t>PCSIR NL-22</w:t>
      </w:r>
      <w:r w:rsidR="00385D6C" w:rsidRPr="00385D6C">
        <w:rPr>
          <w:sz w:val="24"/>
          <w:szCs w:val="24"/>
        </w:rPr>
        <w:t xml:space="preserve">, </w:t>
      </w:r>
      <w:r w:rsidR="00385D6C">
        <w:rPr>
          <w:b/>
          <w:sz w:val="24"/>
          <w:szCs w:val="24"/>
        </w:rPr>
        <w:t xml:space="preserve">          </w:t>
      </w:r>
    </w:p>
    <w:p w:rsidR="00371E2F" w:rsidRPr="00385D6C" w:rsidRDefault="00385D6C" w:rsidP="00492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proofErr w:type="gramStart"/>
      <w:r w:rsidRPr="00385D6C">
        <w:rPr>
          <w:rFonts w:ascii="Times New Roman" w:hAnsi="Times New Roman" w:cs="Times New Roman"/>
          <w:sz w:val="24"/>
          <w:szCs w:val="24"/>
        </w:rPr>
        <w:t>University of the Punjab, LHR.</w:t>
      </w:r>
      <w:proofErr w:type="gramEnd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0394"/>
      </w:tblGrid>
      <w:tr w:rsidR="0049238E" w:rsidTr="0049238E">
        <w:tc>
          <w:tcPr>
            <w:tcW w:w="9062" w:type="dxa"/>
          </w:tcPr>
          <w:tbl>
            <w:tblPr>
              <w:tblStyle w:val="TableGrid"/>
              <w:tblW w:w="8846" w:type="dxa"/>
              <w:tblInd w:w="1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49238E" w:rsidTr="00341F3B">
              <w:trPr>
                <w:trHeight w:val="1143"/>
              </w:trPr>
              <w:tc>
                <w:tcPr>
                  <w:tcW w:w="8846" w:type="dxa"/>
                </w:tcPr>
                <w:p w:rsidR="0049238E" w:rsidRDefault="0049238E" w:rsidP="009A67AE">
                  <w:pPr>
                    <w:widowControl w:val="0"/>
                    <w:autoSpaceDE w:val="0"/>
                    <w:autoSpaceDN w:val="0"/>
                    <w:adjustRightInd w:val="0"/>
                    <w:ind w:right="-2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52C1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  <w:lang w:eastAsia="en-GB"/>
                    </w:rPr>
                    <w:t>BS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  <w:lang w:eastAsia="en-GB"/>
                    </w:rPr>
                    <w:t>:</w:t>
                  </w:r>
                </w:p>
                <w:p w:rsidR="0049238E" w:rsidRDefault="0049238E" w:rsidP="0049238E">
                  <w:pPr>
                    <w:widowControl w:val="0"/>
                    <w:autoSpaceDE w:val="0"/>
                    <w:autoSpaceDN w:val="0"/>
                    <w:adjustRightInd w:val="0"/>
                    <w:ind w:right="-2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</w:t>
                  </w:r>
                  <w:r w:rsidRPr="000652C1"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>Botany, 4 years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programme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Session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(2005-2009), University of the Punjab, LHR.</w:t>
                  </w:r>
                </w:p>
                <w:p w:rsidR="0049238E" w:rsidRDefault="0049238E" w:rsidP="0049238E">
                  <w:pPr>
                    <w:widowControl w:val="0"/>
                    <w:autoSpaceDE w:val="0"/>
                    <w:autoSpaceDN w:val="0"/>
                    <w:adjustRightInd w:val="0"/>
                    <w:ind w:right="-2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  <w:lang w:eastAsia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  <w:lang w:eastAsia="en-GB"/>
                    </w:rPr>
                    <w:t>FSc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  <w:lang w:eastAsia="en-GB"/>
                    </w:rPr>
                    <w:t>:</w:t>
                  </w:r>
                </w:p>
                <w:p w:rsidR="0049238E" w:rsidRPr="00341F3B" w:rsidRDefault="0049238E" w:rsidP="0049238E">
                  <w:pPr>
                    <w:rPr>
                      <w:rFonts w:ascii="Times New Roman" w:hAnsi="Times New Roman" w:cs="Times New Roman"/>
                      <w:bCs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</w:t>
                  </w:r>
                  <w:r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>Pre-Medical group,</w:t>
                  </w:r>
                  <w:r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 xml:space="preserve"> </w:t>
                  </w:r>
                  <w:r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>2004,</w:t>
                  </w:r>
                  <w:r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 xml:space="preserve"> Govt</w:t>
                  </w:r>
                  <w:r w:rsidR="00341F3B"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>.</w:t>
                  </w:r>
                  <w:r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 xml:space="preserve"> Model College for Women, Model Town, BISE LHR.</w:t>
                  </w:r>
                  <w:r w:rsidRPr="00341F3B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</w:tr>
          </w:tbl>
          <w:p w:rsidR="0049238E" w:rsidRPr="008673FA" w:rsidRDefault="00341F3B" w:rsidP="00341F3B">
            <w:pPr>
              <w:spacing w:after="0" w:line="240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673F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SSC: </w:t>
            </w:r>
          </w:p>
          <w:p w:rsidR="00341F3B" w:rsidRDefault="00341F3B" w:rsidP="008673FA">
            <w:pPr>
              <w:spacing w:after="0" w:line="240" w:lineRule="auto"/>
              <w:ind w:left="144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Science group, 2001, </w:t>
            </w:r>
            <w:r w:rsidRPr="00341F3B">
              <w:rPr>
                <w:rFonts w:ascii="Times New Roman" w:hAnsi="Times New Roman"/>
                <w:bCs/>
                <w:sz w:val="24"/>
                <w:szCs w:val="24"/>
              </w:rPr>
              <w:t>M.Q.</w:t>
            </w:r>
            <w:r w:rsidRPr="00341F3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41F3B">
              <w:rPr>
                <w:rFonts w:ascii="Times New Roman" w:hAnsi="Times New Roman"/>
                <w:bCs/>
                <w:sz w:val="24"/>
                <w:szCs w:val="24"/>
              </w:rPr>
              <w:t>Foundation High School,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Model Town, BISE</w:t>
            </w:r>
            <w:r w:rsidRPr="00341F3B">
              <w:rPr>
                <w:rFonts w:ascii="Times New Roman" w:hAnsi="Times New Roman"/>
                <w:bCs/>
                <w:sz w:val="24"/>
                <w:szCs w:val="24"/>
              </w:rPr>
              <w:t xml:space="preserve"> Lahore, </w:t>
            </w:r>
          </w:p>
          <w:p w:rsidR="008673FA" w:rsidRPr="00341F3B" w:rsidRDefault="008673FA" w:rsidP="008673FA">
            <w:pPr>
              <w:spacing w:after="0" w:line="240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49238E" w:rsidRDefault="0049238E">
            <w:pPr>
              <w:spacing w:after="0" w:line="240" w:lineRule="auto"/>
              <w:rPr>
                <w:sz w:val="24"/>
                <w:szCs w:val="24"/>
              </w:rPr>
            </w:pPr>
          </w:p>
          <w:p w:rsidR="00617BA0" w:rsidRDefault="00617BA0">
            <w:pPr>
              <w:spacing w:after="0" w:line="240" w:lineRule="auto"/>
              <w:rPr>
                <w:sz w:val="24"/>
                <w:szCs w:val="24"/>
              </w:rPr>
            </w:pPr>
          </w:p>
          <w:p w:rsidR="00617BA0" w:rsidRDefault="00617BA0">
            <w:pPr>
              <w:spacing w:after="0" w:line="240" w:lineRule="auto"/>
              <w:rPr>
                <w:sz w:val="24"/>
                <w:szCs w:val="24"/>
              </w:rPr>
            </w:pPr>
          </w:p>
          <w:p w:rsidR="00DA6008" w:rsidRDefault="00DA6008">
            <w:pPr>
              <w:spacing w:after="0" w:line="240" w:lineRule="auto"/>
              <w:rPr>
                <w:rFonts w:ascii="time" w:hAnsi="time"/>
                <w:b/>
                <w:bCs/>
                <w:sz w:val="28"/>
                <w:szCs w:val="24"/>
              </w:rPr>
            </w:pPr>
          </w:p>
          <w:p w:rsidR="00AF5F91" w:rsidRDefault="00AF5F91">
            <w:pPr>
              <w:spacing w:after="0" w:line="240" w:lineRule="auto"/>
              <w:rPr>
                <w:rFonts w:ascii="time" w:hAnsi="time"/>
                <w:b/>
                <w:bCs/>
                <w:sz w:val="28"/>
                <w:szCs w:val="24"/>
              </w:rPr>
            </w:pPr>
          </w:p>
          <w:p w:rsidR="00AF5F91" w:rsidRDefault="00AF5F91">
            <w:pPr>
              <w:spacing w:after="0" w:line="240" w:lineRule="auto"/>
              <w:rPr>
                <w:rFonts w:ascii="time" w:hAnsi="time"/>
                <w:b/>
                <w:bCs/>
                <w:sz w:val="28"/>
                <w:szCs w:val="24"/>
              </w:rPr>
            </w:pPr>
          </w:p>
          <w:p w:rsidR="00617BA0" w:rsidRPr="00617BA0" w:rsidRDefault="00617BA0">
            <w:pPr>
              <w:spacing w:after="0" w:line="240" w:lineRule="auto"/>
              <w:rPr>
                <w:rFonts w:ascii="time" w:hAnsi="time"/>
                <w:b/>
                <w:bCs/>
                <w:sz w:val="28"/>
                <w:szCs w:val="24"/>
              </w:rPr>
            </w:pPr>
            <w:r w:rsidRPr="00617BA0">
              <w:rPr>
                <w:rFonts w:ascii="time" w:hAnsi="time"/>
                <w:b/>
                <w:bCs/>
                <w:sz w:val="28"/>
                <w:szCs w:val="24"/>
              </w:rPr>
              <w:t xml:space="preserve">AWARDS: </w:t>
            </w:r>
          </w:p>
        </w:tc>
      </w:tr>
    </w:tbl>
    <w:p w:rsidR="00371E2F" w:rsidRPr="00DA6008" w:rsidRDefault="00DA6008" w:rsidP="00DA6008">
      <w:pPr>
        <w:spacing w:after="0"/>
        <w:ind w:left="720"/>
        <w:rPr>
          <w:rFonts w:ascii="time" w:hAnsi="time"/>
          <w:sz w:val="24"/>
          <w:szCs w:val="24"/>
        </w:rPr>
      </w:pPr>
      <w:r w:rsidRPr="00DA6008">
        <w:rPr>
          <w:rFonts w:ascii="time" w:hAnsi="time"/>
          <w:sz w:val="24"/>
          <w:szCs w:val="24"/>
        </w:rPr>
        <w:lastRenderedPageBreak/>
        <w:t xml:space="preserve"> Merit Scholarships from</w:t>
      </w:r>
      <w:r>
        <w:rPr>
          <w:rFonts w:ascii="time" w:hAnsi="time"/>
          <w:sz w:val="24"/>
          <w:szCs w:val="24"/>
        </w:rPr>
        <w:t xml:space="preserve"> </w:t>
      </w:r>
      <w:r>
        <w:rPr>
          <w:rFonts w:ascii="time" w:hAnsi="time"/>
          <w:sz w:val="24"/>
          <w:szCs w:val="24"/>
        </w:rPr>
        <w:t>Department</w:t>
      </w:r>
      <w:r>
        <w:rPr>
          <w:rFonts w:ascii="time" w:hAnsi="time"/>
          <w:sz w:val="24"/>
          <w:szCs w:val="24"/>
        </w:rPr>
        <w:t xml:space="preserve"> of </w:t>
      </w:r>
      <w:r>
        <w:rPr>
          <w:rFonts w:ascii="time" w:hAnsi="time"/>
          <w:sz w:val="24"/>
          <w:szCs w:val="24"/>
        </w:rPr>
        <w:t>Botany,</w:t>
      </w:r>
      <w:r w:rsidRPr="00DA6008">
        <w:rPr>
          <w:rFonts w:ascii="time" w:hAnsi="time"/>
          <w:sz w:val="24"/>
          <w:szCs w:val="24"/>
        </w:rPr>
        <w:t xml:space="preserve"> </w:t>
      </w:r>
      <w:r w:rsidRPr="00DA6008">
        <w:rPr>
          <w:rFonts w:ascii="time" w:hAnsi="time"/>
          <w:sz w:val="24"/>
          <w:szCs w:val="24"/>
        </w:rPr>
        <w:t>University of the Punjab,</w:t>
      </w:r>
      <w:r>
        <w:rPr>
          <w:rFonts w:ascii="time" w:hAnsi="time"/>
          <w:sz w:val="24"/>
          <w:szCs w:val="24"/>
        </w:rPr>
        <w:t xml:space="preserve"> </w:t>
      </w:r>
      <w:r w:rsidRPr="00DA6008">
        <w:rPr>
          <w:rFonts w:ascii="time" w:hAnsi="time"/>
          <w:sz w:val="24"/>
          <w:szCs w:val="24"/>
        </w:rPr>
        <w:t>LHR.</w:t>
      </w:r>
    </w:p>
    <w:p w:rsidR="008673FA" w:rsidRDefault="00AF5F91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D9D9D9" w:themeColor="background1" w:themeShade="D9"/>
          <w:sz w:val="28"/>
          <w:szCs w:val="28"/>
          <w:lang w:val="en-US" w:eastAsia="en-US"/>
        </w:rPr>
        <w:pict>
          <v:shape id="_x0000_s1033" type="#_x0000_t32" style="position:absolute;margin-left:-.4pt;margin-top:6.85pt;width:520.5pt;height:.75pt;z-index:251659264" o:connectortype="straight" strokecolor="#7f7f7f [1612]"/>
        </w:pict>
      </w:r>
    </w:p>
    <w:p w:rsidR="008673FA" w:rsidRDefault="008673FA">
      <w:pPr>
        <w:spacing w:after="0"/>
        <w:rPr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79"/>
        <w:gridCol w:w="8754"/>
      </w:tblGrid>
      <w:tr w:rsidR="00371E2F" w:rsidRPr="00DA6008">
        <w:trPr>
          <w:trHeight w:val="350"/>
        </w:trPr>
        <w:tc>
          <w:tcPr>
            <w:tcW w:w="1668" w:type="dxa"/>
          </w:tcPr>
          <w:p w:rsidR="00371E2F" w:rsidRPr="00DA6008" w:rsidRDefault="00396481">
            <w:pPr>
              <w:spacing w:after="0" w:line="240" w:lineRule="auto"/>
              <w:rPr>
                <w:rFonts w:ascii="time" w:hAnsi="time"/>
                <w:b/>
                <w:sz w:val="28"/>
                <w:szCs w:val="28"/>
              </w:rPr>
            </w:pPr>
            <w:r w:rsidRPr="00DA6008">
              <w:rPr>
                <w:rFonts w:ascii="time" w:hAnsi="time"/>
                <w:b/>
                <w:sz w:val="28"/>
                <w:szCs w:val="28"/>
              </w:rPr>
              <w:t>Personal Information</w:t>
            </w:r>
          </w:p>
        </w:tc>
        <w:tc>
          <w:tcPr>
            <w:tcW w:w="7574" w:type="dxa"/>
          </w:tcPr>
          <w:tbl>
            <w:tblPr>
              <w:tblW w:w="8538" w:type="dxa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371"/>
              <w:gridCol w:w="6167"/>
            </w:tblGrid>
            <w:tr w:rsidR="00371E2F" w:rsidRPr="00DA6008" w:rsidTr="00611CF6">
              <w:tc>
                <w:tcPr>
                  <w:tcW w:w="2371" w:type="dxa"/>
                </w:tcPr>
                <w:p w:rsidR="00371E2F" w:rsidRPr="00812681" w:rsidRDefault="00396481">
                  <w:pPr>
                    <w:spacing w:after="0" w:line="240" w:lineRule="auto"/>
                    <w:rPr>
                      <w:rFonts w:ascii="time" w:hAnsi="time"/>
                      <w:b/>
                      <w:sz w:val="28"/>
                      <w:szCs w:val="28"/>
                    </w:rPr>
                  </w:pPr>
                  <w:r w:rsidRPr="00812681">
                    <w:rPr>
                      <w:rFonts w:ascii="time" w:hAnsi="time"/>
                      <w:b/>
                      <w:sz w:val="28"/>
                      <w:szCs w:val="28"/>
                    </w:rPr>
                    <w:t>Personal</w:t>
                  </w:r>
                </w:p>
              </w:tc>
              <w:tc>
                <w:tcPr>
                  <w:tcW w:w="6167" w:type="dxa"/>
                </w:tcPr>
                <w:p w:rsidR="00371E2F" w:rsidRPr="00DA6008" w:rsidRDefault="00B04248" w:rsidP="003C4D9F">
                  <w:pPr>
                    <w:spacing w:after="0" w:line="240" w:lineRule="auto"/>
                    <w:jc w:val="both"/>
                    <w:rPr>
                      <w:rFonts w:ascii="time" w:hAnsi="time" w:cs="Times New Roman"/>
                      <w:sz w:val="24"/>
                      <w:szCs w:val="24"/>
                    </w:rPr>
                  </w:pPr>
                  <w:r w:rsidRPr="00DA6008">
                    <w:rPr>
                      <w:rFonts w:ascii="time" w:hAnsi="time" w:cs="Times New Roman"/>
                      <w:sz w:val="24"/>
                      <w:szCs w:val="24"/>
                    </w:rPr>
                    <w:t>I am</w:t>
                  </w:r>
                  <w:r w:rsidR="00396481" w:rsidRPr="00DA6008">
                    <w:rPr>
                      <w:rFonts w:ascii="time" w:hAnsi="time" w:cs="Times New Roman"/>
                      <w:sz w:val="24"/>
                      <w:szCs w:val="24"/>
                    </w:rPr>
                    <w:t xml:space="preserve"> younger dynamic person with strengths in th</w:t>
                  </w:r>
                  <w:r w:rsidR="00F10256" w:rsidRPr="00DA6008">
                    <w:rPr>
                      <w:rFonts w:ascii="time" w:hAnsi="time" w:cs="Times New Roman"/>
                      <w:sz w:val="24"/>
                      <w:szCs w:val="24"/>
                    </w:rPr>
                    <w:t>e areas of Teaching Profession</w:t>
                  </w:r>
                  <w:r w:rsidR="00396481" w:rsidRPr="00DA6008">
                    <w:rPr>
                      <w:rFonts w:ascii="time" w:hAnsi="time" w:cs="Times New Roman"/>
                      <w:sz w:val="24"/>
                      <w:szCs w:val="24"/>
                    </w:rPr>
                    <w:t>. I like to work with positive approach</w:t>
                  </w:r>
                  <w:r w:rsidR="003C4D9F">
                    <w:rPr>
                      <w:rFonts w:ascii="time" w:hAnsi="time" w:cs="Times New Roman"/>
                      <w:sz w:val="24"/>
                      <w:szCs w:val="24"/>
                    </w:rPr>
                    <w:t>.</w:t>
                  </w:r>
                  <w:r w:rsidR="00396481" w:rsidRPr="00DA6008">
                    <w:rPr>
                      <w:rFonts w:ascii="time" w:hAnsi="time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71E2F" w:rsidRPr="00DA6008" w:rsidTr="000B6B24">
              <w:tc>
                <w:tcPr>
                  <w:tcW w:w="2371" w:type="dxa"/>
                </w:tcPr>
                <w:p w:rsidR="00371E2F" w:rsidRPr="000B6B24" w:rsidRDefault="00396481">
                  <w:pPr>
                    <w:spacing w:after="0" w:line="240" w:lineRule="auto"/>
                    <w:rPr>
                      <w:rFonts w:ascii="time" w:hAnsi="time"/>
                      <w:b/>
                      <w:sz w:val="28"/>
                      <w:szCs w:val="28"/>
                    </w:rPr>
                  </w:pPr>
                  <w:r w:rsidRPr="000B6B24">
                    <w:rPr>
                      <w:rFonts w:ascii="time" w:hAnsi="time"/>
                      <w:b/>
                      <w:sz w:val="28"/>
                      <w:szCs w:val="28"/>
                    </w:rPr>
                    <w:t>Computer Skills</w:t>
                  </w:r>
                </w:p>
              </w:tc>
              <w:tc>
                <w:tcPr>
                  <w:tcW w:w="6167" w:type="dxa"/>
                </w:tcPr>
                <w:p w:rsidR="00371E2F" w:rsidRPr="00DA6008" w:rsidRDefault="0039648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time" w:hAnsi="time"/>
                      <w:sz w:val="21"/>
                      <w:szCs w:val="21"/>
                    </w:rPr>
                  </w:pPr>
                  <w:r w:rsidRPr="00DA6008">
                    <w:rPr>
                      <w:rFonts w:ascii="time" w:hAnsi="time"/>
                      <w:sz w:val="21"/>
                      <w:szCs w:val="21"/>
                    </w:rPr>
                    <w:t xml:space="preserve"> Microsoft office</w:t>
                  </w:r>
                </w:p>
              </w:tc>
            </w:tr>
            <w:tr w:rsidR="00371E2F" w:rsidRPr="00DA6008" w:rsidTr="000B6B24">
              <w:tc>
                <w:tcPr>
                  <w:tcW w:w="2371" w:type="dxa"/>
                </w:tcPr>
                <w:p w:rsidR="00371E2F" w:rsidRPr="000B6B24" w:rsidRDefault="00396481">
                  <w:pPr>
                    <w:spacing w:after="0" w:line="240" w:lineRule="auto"/>
                    <w:rPr>
                      <w:rFonts w:ascii="time" w:hAnsi="time"/>
                      <w:b/>
                      <w:color w:val="000000"/>
                      <w:sz w:val="28"/>
                      <w:szCs w:val="28"/>
                    </w:rPr>
                  </w:pPr>
                  <w:r w:rsidRPr="000B6B24">
                    <w:rPr>
                      <w:rFonts w:ascii="time" w:hAnsi="time"/>
                      <w:b/>
                      <w:color w:val="000000"/>
                      <w:sz w:val="28"/>
                      <w:szCs w:val="28"/>
                    </w:rPr>
                    <w:t>Known Languages</w:t>
                  </w:r>
                </w:p>
              </w:tc>
              <w:tc>
                <w:tcPr>
                  <w:tcW w:w="6167" w:type="dxa"/>
                </w:tcPr>
                <w:p w:rsidR="00371E2F" w:rsidRPr="00DA6008" w:rsidRDefault="00396481">
                  <w:pPr>
                    <w:spacing w:after="0" w:line="240" w:lineRule="auto"/>
                    <w:jc w:val="both"/>
                    <w:rPr>
                      <w:rFonts w:ascii="time" w:hAnsi="time"/>
                      <w:sz w:val="21"/>
                      <w:szCs w:val="21"/>
                    </w:rPr>
                  </w:pPr>
                  <w:r w:rsidRPr="00DA6008">
                    <w:rPr>
                      <w:rFonts w:ascii="time" w:hAnsi="time"/>
                      <w:sz w:val="21"/>
                      <w:szCs w:val="21"/>
                    </w:rPr>
                    <w:t xml:space="preserve">English </w:t>
                  </w:r>
                </w:p>
                <w:p w:rsidR="00371E2F" w:rsidRPr="00DA6008" w:rsidRDefault="00396481">
                  <w:pPr>
                    <w:spacing w:after="0" w:line="240" w:lineRule="auto"/>
                    <w:jc w:val="both"/>
                    <w:rPr>
                      <w:rFonts w:ascii="time" w:hAnsi="time"/>
                      <w:sz w:val="21"/>
                      <w:szCs w:val="21"/>
                    </w:rPr>
                  </w:pPr>
                  <w:r w:rsidRPr="00DA6008">
                    <w:rPr>
                      <w:rFonts w:ascii="time" w:hAnsi="time"/>
                      <w:sz w:val="21"/>
                      <w:szCs w:val="21"/>
                    </w:rPr>
                    <w:t xml:space="preserve">Urdu </w:t>
                  </w:r>
                </w:p>
                <w:p w:rsidR="00371E2F" w:rsidRPr="00DA6008" w:rsidRDefault="00396481">
                  <w:pPr>
                    <w:spacing w:after="0" w:line="240" w:lineRule="auto"/>
                    <w:jc w:val="both"/>
                    <w:rPr>
                      <w:rFonts w:ascii="time" w:hAnsi="time"/>
                    </w:rPr>
                  </w:pPr>
                  <w:r w:rsidRPr="00DA6008">
                    <w:rPr>
                      <w:rFonts w:ascii="time" w:hAnsi="time"/>
                      <w:sz w:val="21"/>
                      <w:szCs w:val="21"/>
                    </w:rPr>
                    <w:t>Punjabi</w:t>
                  </w:r>
                </w:p>
              </w:tc>
            </w:tr>
          </w:tbl>
          <w:p w:rsidR="00371E2F" w:rsidRPr="00DA6008" w:rsidRDefault="00371E2F">
            <w:pPr>
              <w:spacing w:after="0" w:line="240" w:lineRule="auto"/>
              <w:rPr>
                <w:rFonts w:ascii="time" w:hAnsi="time"/>
                <w:sz w:val="24"/>
                <w:szCs w:val="24"/>
              </w:rPr>
            </w:pPr>
          </w:p>
          <w:p w:rsidR="00371E2F" w:rsidRPr="00DA6008" w:rsidRDefault="00371E2F">
            <w:pPr>
              <w:spacing w:after="0" w:line="240" w:lineRule="auto"/>
              <w:rPr>
                <w:rFonts w:ascii="time" w:hAnsi="time"/>
                <w:sz w:val="24"/>
                <w:szCs w:val="24"/>
              </w:rPr>
            </w:pPr>
          </w:p>
        </w:tc>
      </w:tr>
    </w:tbl>
    <w:p w:rsidR="00371E2F" w:rsidRPr="00DA6008" w:rsidRDefault="00396481">
      <w:pPr>
        <w:rPr>
          <w:rFonts w:ascii="time" w:hAnsi="time"/>
          <w:bCs/>
          <w:sz w:val="24"/>
          <w:szCs w:val="24"/>
        </w:rPr>
      </w:pPr>
      <w:r w:rsidRPr="00244EFB">
        <w:rPr>
          <w:rFonts w:ascii="time" w:hAnsi="time"/>
          <w:b/>
          <w:sz w:val="32"/>
          <w:szCs w:val="32"/>
        </w:rPr>
        <w:t>Address:</w:t>
      </w:r>
      <w:r w:rsidRPr="00AF5F91">
        <w:rPr>
          <w:rFonts w:ascii="time" w:hAnsi="time"/>
          <w:bCs/>
          <w:sz w:val="28"/>
          <w:szCs w:val="28"/>
        </w:rPr>
        <w:t xml:space="preserve"> </w:t>
      </w:r>
      <w:r w:rsidR="00244EFB">
        <w:rPr>
          <w:rFonts w:ascii="time" w:hAnsi="time"/>
          <w:bCs/>
          <w:sz w:val="28"/>
          <w:szCs w:val="28"/>
        </w:rPr>
        <w:tab/>
      </w:r>
      <w:r w:rsidR="00244EFB">
        <w:rPr>
          <w:rFonts w:ascii="time" w:hAnsi="time"/>
          <w:bCs/>
          <w:sz w:val="28"/>
          <w:szCs w:val="28"/>
        </w:rPr>
        <w:tab/>
      </w:r>
      <w:r w:rsidRPr="00DA6008">
        <w:rPr>
          <w:rFonts w:ascii="time" w:hAnsi="time"/>
          <w:bCs/>
          <w:sz w:val="24"/>
          <w:szCs w:val="24"/>
        </w:rPr>
        <w:t>179-D Faisal Town Lahore</w:t>
      </w:r>
    </w:p>
    <w:p w:rsidR="00371E2F" w:rsidRPr="00DA6008" w:rsidRDefault="00DA6008" w:rsidP="00244EFB">
      <w:pPr>
        <w:rPr>
          <w:rFonts w:ascii="time" w:hAnsi="time"/>
          <w:b/>
          <w:bCs/>
          <w:sz w:val="24"/>
          <w:szCs w:val="24"/>
        </w:rPr>
      </w:pPr>
      <w:r w:rsidRPr="00DA6008">
        <w:rPr>
          <w:rFonts w:ascii="time" w:hAnsi="time"/>
          <w:b/>
          <w:bCs/>
          <w:sz w:val="32"/>
          <w:szCs w:val="32"/>
        </w:rPr>
        <w:t>References</w:t>
      </w:r>
      <w:r w:rsidR="00396481" w:rsidRPr="00DA6008">
        <w:rPr>
          <w:rFonts w:ascii="time" w:hAnsi="time"/>
          <w:b/>
          <w:bCs/>
          <w:sz w:val="32"/>
          <w:szCs w:val="32"/>
        </w:rPr>
        <w:tab/>
      </w:r>
      <w:r w:rsidR="00396481" w:rsidRPr="00DA6008">
        <w:rPr>
          <w:rFonts w:ascii="time" w:hAnsi="time"/>
          <w:sz w:val="24"/>
          <w:szCs w:val="24"/>
        </w:rPr>
        <w:t>Wil</w:t>
      </w:r>
      <w:bookmarkStart w:id="0" w:name="_GoBack"/>
      <w:bookmarkEnd w:id="0"/>
      <w:r w:rsidR="00396481" w:rsidRPr="00DA6008">
        <w:rPr>
          <w:rFonts w:ascii="time" w:hAnsi="time"/>
          <w:sz w:val="24"/>
          <w:szCs w:val="24"/>
        </w:rPr>
        <w:t>l be served upon demand</w:t>
      </w:r>
    </w:p>
    <w:sectPr w:rsidR="00371E2F" w:rsidRPr="00DA6008" w:rsidSect="00CE75F5">
      <w:footerReference w:type="default" r:id="rId8"/>
      <w:pgSz w:w="11906" w:h="16838"/>
      <w:pgMar w:top="720" w:right="720" w:bottom="720" w:left="720" w:header="709" w:footer="709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10E" w:rsidRDefault="00AF610E" w:rsidP="00371E2F">
      <w:pPr>
        <w:spacing w:after="0" w:line="240" w:lineRule="auto"/>
      </w:pPr>
      <w:r>
        <w:separator/>
      </w:r>
    </w:p>
  </w:endnote>
  <w:endnote w:type="continuationSeparator" w:id="0">
    <w:p w:rsidR="00AF610E" w:rsidRDefault="00AF610E" w:rsidP="0037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E2F" w:rsidRDefault="00153861">
    <w:pPr>
      <w:pStyle w:val="Footer"/>
      <w:pBdr>
        <w:top w:val="single" w:sz="4" w:space="1" w:color="D9D9D9"/>
      </w:pBdr>
      <w:jc w:val="right"/>
    </w:pPr>
    <w:r>
      <w:fldChar w:fldCharType="begin"/>
    </w:r>
    <w:r w:rsidR="00396481">
      <w:instrText xml:space="preserve"> PAGE   \* MERGEFORMAT </w:instrText>
    </w:r>
    <w:r>
      <w:fldChar w:fldCharType="separate"/>
    </w:r>
    <w:r w:rsidR="009B4D8E">
      <w:rPr>
        <w:noProof/>
      </w:rPr>
      <w:t>1</w:t>
    </w:r>
    <w:r>
      <w:fldChar w:fldCharType="end"/>
    </w:r>
    <w:r w:rsidR="00396481">
      <w:t xml:space="preserve"> | </w:t>
    </w:r>
    <w:r w:rsidR="00396481">
      <w:rPr>
        <w:color w:val="7F7F7F"/>
        <w:spacing w:val="60"/>
      </w:rPr>
      <w:t>2</w:t>
    </w:r>
  </w:p>
  <w:p w:rsidR="00371E2F" w:rsidRDefault="00371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10E" w:rsidRDefault="00AF610E" w:rsidP="00371E2F">
      <w:pPr>
        <w:spacing w:after="0" w:line="240" w:lineRule="auto"/>
      </w:pPr>
      <w:r>
        <w:separator/>
      </w:r>
    </w:p>
  </w:footnote>
  <w:footnote w:type="continuationSeparator" w:id="0">
    <w:p w:rsidR="00AF610E" w:rsidRDefault="00AF610E" w:rsidP="0037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AAA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6A6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D22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FC4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0B60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7BA27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F334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50866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F95A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2288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B"/>
    <w:multiLevelType w:val="hybridMultilevel"/>
    <w:tmpl w:val="F726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F4C2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FE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FC73DA"/>
    <w:multiLevelType w:val="hybridMultilevel"/>
    <w:tmpl w:val="97F4118E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20BD2851"/>
    <w:multiLevelType w:val="hybridMultilevel"/>
    <w:tmpl w:val="E60CE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B40B1"/>
    <w:multiLevelType w:val="hybridMultilevel"/>
    <w:tmpl w:val="098455A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3A8A0496"/>
    <w:multiLevelType w:val="hybridMultilevel"/>
    <w:tmpl w:val="9C0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BD0"/>
    <w:multiLevelType w:val="hybridMultilevel"/>
    <w:tmpl w:val="6B48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E362D"/>
    <w:multiLevelType w:val="hybridMultilevel"/>
    <w:tmpl w:val="E0C0D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22D5B"/>
    <w:multiLevelType w:val="hybridMultilevel"/>
    <w:tmpl w:val="4D7AB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1"/>
  </w:num>
  <w:num w:numId="6">
    <w:abstractNumId w:val="1"/>
  </w:num>
  <w:num w:numId="7">
    <w:abstractNumId w:val="16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9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15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E2F"/>
    <w:rsid w:val="00013C8A"/>
    <w:rsid w:val="000652C1"/>
    <w:rsid w:val="000B6B24"/>
    <w:rsid w:val="00153861"/>
    <w:rsid w:val="0016452D"/>
    <w:rsid w:val="00244EFB"/>
    <w:rsid w:val="00341F3B"/>
    <w:rsid w:val="00371E2F"/>
    <w:rsid w:val="00385D6C"/>
    <w:rsid w:val="00396481"/>
    <w:rsid w:val="003C4D9F"/>
    <w:rsid w:val="003F165D"/>
    <w:rsid w:val="0049238E"/>
    <w:rsid w:val="00493A60"/>
    <w:rsid w:val="005B60B1"/>
    <w:rsid w:val="005F6AD0"/>
    <w:rsid w:val="00611CF6"/>
    <w:rsid w:val="00617BA0"/>
    <w:rsid w:val="006A13BD"/>
    <w:rsid w:val="007C6919"/>
    <w:rsid w:val="00812681"/>
    <w:rsid w:val="00840135"/>
    <w:rsid w:val="008673FA"/>
    <w:rsid w:val="008752F8"/>
    <w:rsid w:val="008C1837"/>
    <w:rsid w:val="008D65B3"/>
    <w:rsid w:val="009121A8"/>
    <w:rsid w:val="009A67AE"/>
    <w:rsid w:val="009B4D8E"/>
    <w:rsid w:val="009D5DA9"/>
    <w:rsid w:val="00AF5F91"/>
    <w:rsid w:val="00AF610E"/>
    <w:rsid w:val="00B04248"/>
    <w:rsid w:val="00B744D7"/>
    <w:rsid w:val="00B92FD2"/>
    <w:rsid w:val="00CE75F5"/>
    <w:rsid w:val="00DA6008"/>
    <w:rsid w:val="00DE47BF"/>
    <w:rsid w:val="00E9486B"/>
    <w:rsid w:val="00EA50B9"/>
    <w:rsid w:val="00F10256"/>
    <w:rsid w:val="00F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 [1612]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E2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71E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37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1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E2F"/>
    <w:pPr>
      <w:spacing w:line="360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rsid w:val="00371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E2F"/>
  </w:style>
  <w:style w:type="paragraph" w:styleId="Footer">
    <w:name w:val="footer"/>
    <w:basedOn w:val="Normal"/>
    <w:link w:val="FooterChar"/>
    <w:uiPriority w:val="99"/>
    <w:rsid w:val="00371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E2F"/>
  </w:style>
  <w:style w:type="paragraph" w:styleId="NormalWeb">
    <w:name w:val="Normal (Web)"/>
    <w:basedOn w:val="Normal"/>
    <w:uiPriority w:val="99"/>
    <w:rsid w:val="0037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Maroooof</dc:creator>
  <cp:lastModifiedBy>Ashfaqmalik</cp:lastModifiedBy>
  <cp:revision>57</cp:revision>
  <cp:lastPrinted>2019-02-04T07:04:00Z</cp:lastPrinted>
  <dcterms:created xsi:type="dcterms:W3CDTF">2017-02-13T06:40:00Z</dcterms:created>
  <dcterms:modified xsi:type="dcterms:W3CDTF">2019-02-04T07:05:00Z</dcterms:modified>
</cp:coreProperties>
</file>