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312"/>
        <w:jc w:val="center"/>
        <w:rPr>
          <w:rStyle w:val="style87"/>
          <w:rFonts w:ascii="Times New Roman" w:cs="Times New Roman" w:hAnsi="Times New Roman"/>
          <w:sz w:val="48"/>
          <w:szCs w:val="48"/>
          <w:u w:val="double"/>
        </w:rPr>
      </w:pPr>
      <w:bookmarkStart w:id="0" w:name="_GoBack"/>
      <w:bookmarkEnd w:id="0"/>
      <w:r>
        <w:rPr>
          <w:rStyle w:val="style87"/>
          <w:rFonts w:ascii="Times New Roman" w:cs="Times New Roman" w:hAnsi="Times New Roman"/>
          <w:sz w:val="48"/>
          <w:szCs w:val="48"/>
          <w:u w:val="double"/>
        </w:rPr>
        <w:t>Syeda Farheen Zehra</w:t>
      </w:r>
    </w:p>
    <w:p>
      <w:pPr>
        <w:pStyle w:val="style0"/>
        <w:spacing w:after="0" w:lineRule="auto" w:line="312"/>
        <w:jc w:val="center"/>
        <w:rPr>
          <w:rStyle w:val="style87"/>
          <w:rFonts w:ascii="Times New Roman" w:cs="Times New Roman" w:hAnsi="Times New Roman"/>
          <w:sz w:val="48"/>
          <w:szCs w:val="48"/>
          <w:u w:val="single"/>
        </w:rPr>
      </w:pPr>
      <w:r>
        <w:rPr>
          <w:rStyle w:val="style87"/>
          <w:rFonts w:ascii="Times New Roman" w:cs="Times New Roman" w:hAnsi="Times New Roman"/>
          <w:sz w:val="28"/>
          <w:szCs w:val="28"/>
          <w:u w:val="single"/>
        </w:rPr>
        <w:t>Subject Specialist (Urdu)</w:t>
      </w:r>
      <w:r>
        <w:rPr>
          <w:rStyle w:val="style87"/>
          <w:rFonts w:ascii="Times New Roman" w:cs="Times New Roman" w:hAnsi="Times New Roman"/>
          <w:sz w:val="48"/>
          <w:szCs w:val="48"/>
          <w:u w:val="single"/>
        </w:rPr>
        <w:t xml:space="preserve"> </w:t>
      </w:r>
    </w:p>
    <w:p>
      <w:pPr>
        <w:pStyle w:val="style0"/>
        <w:spacing w:after="0" w:lineRule="auto" w:line="312"/>
        <w:rPr>
          <w:rStyle w:val="style87"/>
          <w:rFonts w:ascii="Times New Roman" w:cs="Times New Roman" w:hAnsi="Times New Roman"/>
          <w:sz w:val="70"/>
          <w:szCs w:val="36"/>
        </w:rPr>
      </w:pPr>
      <w:r>
        <w:rPr>
          <w:rStyle w:val="style87"/>
          <w:rFonts w:ascii="Times New Roman" w:cs="Times New Roman" w:hAnsi="Times New Roman"/>
          <w:sz w:val="26"/>
          <w:szCs w:val="26"/>
        </w:rPr>
        <w:t xml:space="preserve">Contact </w:t>
      </w:r>
      <w:r>
        <w:rPr>
          <w:rStyle w:val="style87"/>
          <w:rFonts w:ascii="Times New Roman" w:cs="Times New Roman" w:hAnsi="Times New Roman"/>
          <w:sz w:val="26"/>
          <w:szCs w:val="26"/>
        </w:rPr>
        <w:t>#</w:t>
      </w:r>
      <w:r>
        <w:rPr>
          <w:rStyle w:val="style87"/>
          <w:rFonts w:ascii="Times New Roman" w:cs="Times New Roman" w:hAnsi="Times New Roman"/>
          <w:b w:val="false"/>
          <w:sz w:val="26"/>
          <w:szCs w:val="26"/>
        </w:rPr>
        <w:t>:</w:t>
      </w:r>
      <w:r>
        <w:rPr>
          <w:rStyle w:val="style87"/>
          <w:rFonts w:ascii="Times New Roman" w:cs="Times New Roman" w:hAnsi="Times New Roman"/>
          <w:b w:val="false"/>
          <w:sz w:val="24"/>
          <w:szCs w:val="24"/>
        </w:rPr>
        <w:t>03060081712</w:t>
      </w: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hAnsi="Adobe Garamond Pro Bold"/>
          <w:b/>
          <w:bCs/>
          <w:sz w:val="26"/>
        </w:rPr>
      </w:pPr>
      <w:r>
        <w:rPr>
          <w:rFonts w:ascii="Adobe Garamond Pro Bold" w:hAnsi="Adobe Garamond Pro Bold"/>
          <w:b/>
          <w:bCs/>
          <w:sz w:val="26"/>
        </w:rPr>
        <w:t>OBJECTIVE:</w:t>
      </w: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Times New Roman" w:cs="Times New Roman" w:hAnsi="Times New Roman"/>
          <w:sz w:val="20"/>
        </w:rPr>
      </w:pPr>
      <w:r>
        <w:rPr>
          <w:rFonts w:ascii="Times New Roman" w:cs="Times New Roman" w:eastAsia="Calibri" w:hAnsi="Times New Roman"/>
          <w:sz w:val="20"/>
        </w:rPr>
        <w:t>Seeking a position in a progressive organization with an aim to contribute positively towards the objectives of the organization to the best of my capabilities and to develop my professional skills.</w:t>
      </w:r>
    </w:p>
    <w:p>
      <w:pPr>
        <w:pStyle w:val="style0"/>
        <w:numPr>
          <w:ilvl w:val="0"/>
          <w:numId w:val="4"/>
        </w:numPr>
        <w:spacing w:after="0" w:lineRule="auto" w:line="312"/>
        <w:rPr>
          <w:rFonts w:ascii="Times New Roman" w:cs="Times New Roman" w:hAnsi="Times New Roman"/>
          <w:sz w:val="20"/>
        </w:rPr>
      </w:pPr>
      <w:r>
        <w:rPr>
          <w:rFonts w:ascii="Times New Roman" w:cs="Times New Roman" w:eastAsia="Calibri" w:hAnsi="Times New Roman"/>
          <w:sz w:val="20"/>
        </w:rPr>
        <w:t>I am ambitious and a Proactive, self-</w:t>
      </w:r>
      <w:r>
        <w:rPr>
          <w:rFonts w:ascii="Times New Roman" w:cs="Times New Roman" w:eastAsia="Calibri" w:hAnsi="Times New Roman"/>
          <w:sz w:val="20"/>
        </w:rPr>
        <w:t>motivated</w:t>
      </w:r>
      <w:r>
        <w:rPr>
          <w:rFonts w:ascii="Times New Roman" w:cs="Times New Roman" w:eastAsia="Calibri" w:hAnsi="Times New Roman"/>
          <w:sz w:val="20"/>
        </w:rPr>
        <w:t>. Skilled in identifying and communicating issues, working with minimal direction, and establishing effective working relationships with people from diverse backgrounds.</w:t>
      </w:r>
    </w:p>
    <w:p>
      <w:pPr>
        <w:pStyle w:val="style179"/>
        <w:widowControl w:val="false"/>
        <w:numPr>
          <w:ilvl w:val="0"/>
          <w:numId w:val="4"/>
        </w:numPr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Times New Roman" w:cs="Times New Roman" w:hAnsi="Times New Roman"/>
          <w:sz w:val="20"/>
        </w:rPr>
      </w:pPr>
      <w:r>
        <w:rPr>
          <w:rFonts w:ascii="Times New Roman" w:cs="Times New Roman" w:eastAsia="Calibri" w:hAnsi="Times New Roman"/>
          <w:sz w:val="20"/>
        </w:rPr>
        <w:t>Possess strong interpersonal and communication, planning, problem solving, and analytical skills.</w:t>
      </w: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b/>
          <w:sz w:val="26"/>
          <w:szCs w:val="28"/>
        </w:rPr>
      </w:pPr>
      <w:r>
        <w:rPr>
          <w:rFonts w:ascii="Adobe Garamond Pro Bold" w:cs="Arial" w:hAnsi="Adobe Garamond Pro Bold"/>
          <w:b/>
          <w:sz w:val="26"/>
          <w:szCs w:val="28"/>
        </w:rPr>
        <w:t>PERSONAL INFORMATION:</w:t>
      </w:r>
    </w:p>
    <w:p>
      <w:pPr>
        <w:pStyle w:val="style0"/>
        <w:widowControl w:val="false"/>
        <w:tabs>
          <w:tab w:val="left" w:leader="none" w:pos="720"/>
          <w:tab w:val="left" w:leader="none" w:pos="2880"/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sz w:val="26"/>
          <w:szCs w:val="28"/>
        </w:rPr>
      </w:pP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b/>
          <w:sz w:val="24"/>
          <w:szCs w:val="24"/>
        </w:rPr>
        <w:t>Date of Birth</w:t>
      </w: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0"/>
          <w:szCs w:val="20"/>
        </w:rPr>
        <w:t>:</w:t>
      </w:r>
      <w:r>
        <w:rPr>
          <w:rStyle w:val="style87"/>
          <w:rFonts w:cs="Arial" w:asciiTheme="majorHAnsi" w:hAnsiTheme="majorHAnsi"/>
          <w:b w:val="false"/>
          <w:sz w:val="20"/>
          <w:szCs w:val="20"/>
        </w:rPr>
        <w:t xml:space="preserve"> </w:t>
      </w:r>
      <w:r>
        <w:rPr>
          <w:rStyle w:val="style87"/>
          <w:rFonts w:cs="Arial" w:asciiTheme="majorHAnsi" w:hAnsiTheme="majorHAnsi"/>
          <w:b w:val="false"/>
          <w:sz w:val="20"/>
          <w:szCs w:val="20"/>
        </w:rPr>
        <w:t>March 17, 1975</w:t>
      </w:r>
    </w:p>
    <w:p>
      <w:pPr>
        <w:pStyle w:val="style0"/>
        <w:widowControl w:val="false"/>
        <w:tabs>
          <w:tab w:val="left" w:leader="none" w:pos="720"/>
          <w:tab w:val="left" w:leader="none" w:pos="2880"/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sz w:val="26"/>
          <w:szCs w:val="28"/>
        </w:rPr>
      </w:pP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b/>
          <w:sz w:val="24"/>
          <w:szCs w:val="24"/>
        </w:rPr>
        <w:t>E-mail Address</w:t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0"/>
          <w:szCs w:val="20"/>
        </w:rPr>
        <w:t>:</w:t>
      </w:r>
      <w:r>
        <w:rPr>
          <w:rFonts w:ascii="Adobe Garamond Pro Bold" w:cs="Arial" w:hAnsi="Adobe Garamond Pro Bold"/>
          <w:color w:val="0070c0"/>
          <w:sz w:val="20"/>
          <w:szCs w:val="20"/>
        </w:rPr>
        <w:t xml:space="preserve"> </w:t>
      </w:r>
      <w:r>
        <w:rPr>
          <w:rFonts w:ascii="Adobe Garamond Pro Bold" w:cs="Arial" w:hAnsi="Adobe Garamond Pro Bold"/>
          <w:color w:val="0070c0"/>
          <w:sz w:val="20"/>
          <w:szCs w:val="20"/>
        </w:rPr>
        <w:t>willaezehra14@gmail.com</w:t>
      </w:r>
    </w:p>
    <w:p>
      <w:pPr>
        <w:pStyle w:val="style0"/>
        <w:widowControl w:val="false"/>
        <w:tabs>
          <w:tab w:val="left" w:leader="none" w:pos="720"/>
          <w:tab w:val="left" w:leader="none" w:pos="2880"/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sz w:val="26"/>
          <w:szCs w:val="28"/>
        </w:rPr>
      </w:pP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b/>
          <w:sz w:val="24"/>
          <w:szCs w:val="24"/>
        </w:rPr>
        <w:t xml:space="preserve">Nationality </w:t>
      </w: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0"/>
          <w:szCs w:val="20"/>
        </w:rPr>
        <w:t>:</w:t>
      </w:r>
      <w:r>
        <w:rPr>
          <w:rStyle w:val="style87"/>
          <w:rFonts w:cs="Arial" w:asciiTheme="majorHAnsi" w:hAnsiTheme="majorHAnsi"/>
          <w:b w:val="false"/>
          <w:sz w:val="20"/>
          <w:szCs w:val="20"/>
        </w:rPr>
        <w:t xml:space="preserve"> Pakistani</w:t>
      </w:r>
    </w:p>
    <w:p>
      <w:pPr>
        <w:pStyle w:val="style0"/>
        <w:widowControl w:val="false"/>
        <w:tabs>
          <w:tab w:val="left" w:leader="none" w:pos="720"/>
          <w:tab w:val="left" w:leader="none" w:pos="2880"/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sz w:val="26"/>
          <w:szCs w:val="28"/>
        </w:rPr>
      </w:pP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sz w:val="24"/>
          <w:szCs w:val="24"/>
        </w:rPr>
        <w:t>M</w:t>
      </w:r>
      <w:r>
        <w:rPr>
          <w:rFonts w:ascii="Adobe Garamond Pro Bold" w:cs="Arial" w:hAnsi="Adobe Garamond Pro Bold"/>
          <w:sz w:val="24"/>
          <w:szCs w:val="24"/>
        </w:rPr>
        <w:t>artial</w:t>
      </w:r>
      <w:r>
        <w:rPr>
          <w:rFonts w:ascii="Adobe Garamond Pro Bold" w:cs="Arial" w:hAnsi="Adobe Garamond Pro Bold"/>
          <w:b/>
          <w:sz w:val="24"/>
          <w:szCs w:val="24"/>
        </w:rPr>
        <w:t xml:space="preserve"> status</w:t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0"/>
          <w:szCs w:val="20"/>
        </w:rPr>
        <w:t xml:space="preserve">: </w:t>
      </w:r>
      <w:r>
        <w:rPr>
          <w:rFonts w:ascii="Adobe Garamond Pro Bold" w:cs="Arial" w:hAnsi="Adobe Garamond Pro Bold"/>
          <w:sz w:val="20"/>
          <w:szCs w:val="20"/>
        </w:rPr>
        <w:t xml:space="preserve">Married </w:t>
      </w:r>
    </w:p>
    <w:p>
      <w:pPr>
        <w:pStyle w:val="style0"/>
        <w:widowControl w:val="false"/>
        <w:tabs>
          <w:tab w:val="left" w:leader="none" w:pos="720"/>
          <w:tab w:val="left" w:leader="none" w:pos="2880"/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sz w:val="26"/>
          <w:szCs w:val="28"/>
        </w:rPr>
      </w:pP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b/>
          <w:sz w:val="24"/>
          <w:szCs w:val="24"/>
        </w:rPr>
        <w:t>Religious</w:t>
      </w: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0"/>
          <w:szCs w:val="20"/>
        </w:rPr>
        <w:t>: Islam</w:t>
      </w:r>
    </w:p>
    <w:p>
      <w:pPr>
        <w:pStyle w:val="style0"/>
        <w:widowControl w:val="false"/>
        <w:tabs>
          <w:tab w:val="left" w:leader="none" w:pos="720"/>
          <w:tab w:val="left" w:leader="none" w:pos="2880"/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sz w:val="26"/>
          <w:szCs w:val="28"/>
        </w:rPr>
      </w:pPr>
      <w:r>
        <w:rPr>
          <w:rFonts w:ascii="Adobe Garamond Pro Bold" w:cs="Arial" w:hAnsi="Adobe Garamond Pro Bold"/>
          <w:sz w:val="24"/>
          <w:szCs w:val="24"/>
        </w:rPr>
        <w:tab/>
      </w:r>
      <w:r>
        <w:rPr>
          <w:rFonts w:ascii="Adobe Garamond Pro Bold" w:cs="Arial" w:hAnsi="Adobe Garamond Pro Bold"/>
          <w:b/>
          <w:sz w:val="24"/>
          <w:szCs w:val="24"/>
        </w:rPr>
        <w:t>Home Address</w:t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6"/>
          <w:szCs w:val="28"/>
        </w:rPr>
        <w:tab/>
      </w:r>
      <w:r>
        <w:rPr>
          <w:rFonts w:ascii="Adobe Garamond Pro Bold" w:cs="Arial" w:hAnsi="Adobe Garamond Pro Bold"/>
          <w:sz w:val="20"/>
          <w:szCs w:val="20"/>
        </w:rPr>
        <w:t>:</w:t>
      </w:r>
      <w:r>
        <w:rPr>
          <w:rStyle w:val="style87"/>
          <w:rFonts w:cs="Arial" w:asciiTheme="majorHAnsi" w:hAnsiTheme="majorHAnsi"/>
          <w:b w:val="false"/>
          <w:sz w:val="20"/>
          <w:szCs w:val="20"/>
        </w:rPr>
        <w:t xml:space="preserve"> </w:t>
      </w:r>
      <w:r>
        <w:rPr>
          <w:rStyle w:val="style87"/>
          <w:rFonts w:cs="Arial" w:asciiTheme="majorHAnsi" w:hAnsiTheme="majorHAnsi"/>
          <w:b w:val="false"/>
          <w:sz w:val="20"/>
          <w:szCs w:val="20"/>
        </w:rPr>
        <w:t xml:space="preserve">591-E-2 Johar Town Lahore. </w:t>
      </w: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b/>
          <w:sz w:val="26"/>
          <w:szCs w:val="28"/>
        </w:rPr>
      </w:pPr>
      <w:r>
        <w:rPr>
          <w:rFonts w:ascii="Adobe Garamond Pro Bold" w:cs="Arial" w:hAnsi="Adobe Garamond Pro Bold"/>
          <w:b/>
          <w:sz w:val="26"/>
          <w:szCs w:val="28"/>
        </w:rPr>
        <w:t>Qualification:</w:t>
      </w:r>
    </w:p>
    <w:tbl>
      <w:tblPr>
        <w:tblStyle w:val="style154"/>
        <w:tblpPr w:leftFromText="180" w:rightFromText="180" w:topFromText="0" w:bottomFromText="0" w:vertAnchor="text" w:tblpX="882" w:tblpY="1"/>
        <w:tblOverlap w:val="never"/>
        <w:tblW w:w="83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492"/>
        <w:gridCol w:w="4896"/>
      </w:tblGrid>
      <w:tr>
        <w:trPr>
          <w:trHeight w:val="365" w:hRule="atLeast"/>
        </w:trPr>
        <w:tc>
          <w:tcPr>
            <w:tcW w:w="3492" w:type="dxa"/>
            <w:tcBorders/>
            <w:shd w:val="pct15" w:color="auto" w:fill="auto"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jc w:val="center"/>
              <w:rPr>
                <w:rFonts w:ascii="Times New Roman" w:cs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8"/>
              </w:rPr>
              <w:t>Names of Levels</w:t>
            </w:r>
          </w:p>
        </w:tc>
        <w:tc>
          <w:tcPr>
            <w:tcW w:w="4896" w:type="dxa"/>
            <w:tcBorders/>
            <w:shd w:val="pct15" w:color="auto" w:fill="auto"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jc w:val="center"/>
              <w:rPr>
                <w:rFonts w:ascii="Times New Roman" w:cs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8"/>
              </w:rPr>
              <w:t>Year of Success</w:t>
            </w:r>
          </w:p>
        </w:tc>
      </w:tr>
      <w:tr>
        <w:tblPrEx/>
        <w:trPr>
          <w:trHeight w:val="297" w:hRule="atLeast"/>
        </w:trPr>
        <w:tc>
          <w:tcPr>
            <w:tcW w:w="3492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 xml:space="preserve">M.A (Urdu) </w:t>
            </w:r>
          </w:p>
        </w:tc>
        <w:tc>
          <w:tcPr>
            <w:tcW w:w="4896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1997 University of the Punjab (F.C College)</w:t>
            </w:r>
          </w:p>
        </w:tc>
      </w:tr>
      <w:tr>
        <w:tblPrEx/>
        <w:trPr>
          <w:trHeight w:val="297" w:hRule="atLeast"/>
        </w:trPr>
        <w:tc>
          <w:tcPr>
            <w:tcW w:w="3492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 xml:space="preserve">B.A </w:t>
            </w:r>
          </w:p>
        </w:tc>
        <w:tc>
          <w:tcPr>
            <w:tcW w:w="4896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 xml:space="preserve">1994 </w:t>
            </w:r>
            <w:r>
              <w:rPr>
                <w:rFonts w:ascii="Times New Roman" w:cs="Times New Roman" w:hAnsi="Times New Roman"/>
                <w:sz w:val="20"/>
              </w:rPr>
              <w:t>University of Punjab</w:t>
            </w:r>
            <w:r>
              <w:rPr>
                <w:rFonts w:ascii="Times New Roman" w:cs="Times New Roman" w:hAnsi="Times New Roman"/>
                <w:sz w:val="20"/>
              </w:rPr>
              <w:t xml:space="preserve"> </w:t>
            </w:r>
          </w:p>
        </w:tc>
      </w:tr>
      <w:tr>
        <w:tblPrEx/>
        <w:trPr>
          <w:trHeight w:val="297" w:hRule="atLeast"/>
        </w:trPr>
        <w:tc>
          <w:tcPr>
            <w:tcW w:w="3492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F.A</w:t>
            </w:r>
          </w:p>
        </w:tc>
        <w:tc>
          <w:tcPr>
            <w:tcW w:w="4896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 xml:space="preserve">1992 Lahore Board </w:t>
            </w:r>
          </w:p>
        </w:tc>
      </w:tr>
      <w:tr>
        <w:tblPrEx/>
        <w:trPr>
          <w:trHeight w:val="192" w:hRule="atLeast"/>
        </w:trPr>
        <w:tc>
          <w:tcPr>
            <w:tcW w:w="3492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 xml:space="preserve">Matric </w:t>
            </w:r>
          </w:p>
        </w:tc>
        <w:tc>
          <w:tcPr>
            <w:tcW w:w="4896" w:type="dxa"/>
            <w:tcBorders/>
            <w:tcFitText w:val="false"/>
          </w:tcPr>
          <w:p>
            <w:pPr>
              <w:pStyle w:val="style0"/>
              <w:widowControl w:val="false"/>
              <w:tabs>
                <w:tab w:val="left" w:leader="none" w:pos="3240"/>
              </w:tabs>
              <w:autoSpaceDE w:val="false"/>
              <w:autoSpaceDN w:val="false"/>
              <w:adjustRightInd w:val="false"/>
              <w:spacing w:lineRule="auto" w:line="312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1990 Lahore Board</w:t>
            </w:r>
          </w:p>
        </w:tc>
      </w:tr>
    </w:tbl>
    <w:p>
      <w:pPr>
        <w:pStyle w:val="style0"/>
        <w:spacing w:after="0" w:lineRule="auto" w:line="312"/>
        <w:rPr>
          <w:rStyle w:val="style87"/>
          <w:rFonts w:ascii="Arial Black" w:cs="Arial" w:hAnsi="Arial Black"/>
          <w:b w:val="false"/>
          <w:sz w:val="26"/>
          <w:szCs w:val="28"/>
        </w:rPr>
      </w:pPr>
    </w:p>
    <w:p>
      <w:pPr>
        <w:pStyle w:val="style0"/>
        <w:spacing w:after="0" w:lineRule="auto" w:line="312"/>
        <w:rPr>
          <w:rStyle w:val="style87"/>
          <w:rFonts w:ascii="Arial Black" w:cs="Arial" w:hAnsi="Arial Black"/>
          <w:b w:val="false"/>
          <w:sz w:val="26"/>
          <w:szCs w:val="28"/>
        </w:rPr>
      </w:pPr>
    </w:p>
    <w:p>
      <w:pPr>
        <w:pStyle w:val="style0"/>
        <w:spacing w:after="0" w:lineRule="auto" w:line="312"/>
        <w:rPr>
          <w:rStyle w:val="style87"/>
          <w:rFonts w:ascii="Arial Black" w:cs="Arial" w:hAnsi="Arial Black"/>
          <w:b w:val="false"/>
          <w:sz w:val="26"/>
          <w:szCs w:val="28"/>
        </w:rPr>
      </w:pPr>
    </w:p>
    <w:p>
      <w:pPr>
        <w:pStyle w:val="style0"/>
        <w:spacing w:after="0" w:lineRule="auto" w:line="312"/>
        <w:rPr>
          <w:rStyle w:val="style87"/>
          <w:rFonts w:ascii="Arial Black" w:cs="Arial" w:hAnsi="Arial Black"/>
          <w:sz w:val="26"/>
          <w:szCs w:val="28"/>
        </w:rPr>
      </w:pP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b/>
          <w:sz w:val="26"/>
          <w:szCs w:val="28"/>
        </w:rPr>
      </w:pPr>
      <w:r>
        <w:rPr>
          <w:rFonts w:ascii="Adobe Garamond Pro Bold" w:cs="Arial" w:hAnsi="Adobe Garamond Pro Bold"/>
          <w:b/>
          <w:sz w:val="26"/>
          <w:szCs w:val="28"/>
        </w:rPr>
        <w:t>COMPETITIVE SKILLS:</w:t>
      </w:r>
    </w:p>
    <w:p>
      <w:pPr>
        <w:pStyle w:val="style4100"/>
        <w:numPr>
          <w:ilvl w:val="0"/>
          <w:numId w:val="0"/>
        </w:numPr>
        <w:tabs>
          <w:tab w:val="left" w:leader="none" w:pos="6811"/>
        </w:tabs>
        <w:spacing w:lineRule="auto" w:line="312"/>
        <w:rPr>
          <w:rFonts w:ascii="Times New Roman" w:hAnsi="Times New Roman"/>
          <w:b/>
          <w:color w:val="000000"/>
          <w:sz w:val="14"/>
          <w:szCs w:val="24"/>
        </w:rPr>
      </w:pPr>
      <w:r>
        <w:rPr>
          <w:rFonts w:ascii="Times New Roman" w:hAnsi="Times New Roman"/>
          <w:b/>
          <w:color w:val="000000"/>
          <w:sz w:val="14"/>
          <w:szCs w:val="24"/>
        </w:rPr>
        <w:t xml:space="preserve">  </w:t>
      </w: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ind w:left="360" w:firstLine="0"/>
        <w:rPr>
          <w:rFonts w:ascii="Times New Roman" w:cs="Times New Roman" w:eastAsia="Calibri" w:hAnsi="Times New Roman"/>
          <w:sz w:val="20"/>
          <w:szCs w:val="20"/>
        </w:rPr>
      </w:pPr>
      <w:r>
        <w:rPr>
          <w:rFonts w:ascii="Times New Roman" w:cs="Times New Roman" w:eastAsia="Calibri" w:hAnsi="Times New Roman"/>
          <w:sz w:val="20"/>
          <w:szCs w:val="20"/>
        </w:rPr>
        <w:t>Good communication and interpersonal skills.</w:t>
      </w: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ind w:left="36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eastAsia="Calibri" w:hAnsi="Times New Roman"/>
          <w:sz w:val="20"/>
          <w:szCs w:val="20"/>
        </w:rPr>
        <w:t>Leadership qualities and team work skills</w:t>
      </w: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ind w:left="36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eastAsia="Calibri" w:hAnsi="Times New Roman"/>
          <w:sz w:val="20"/>
          <w:szCs w:val="20"/>
        </w:rPr>
        <w:t xml:space="preserve">Professionalism in Teaching. </w:t>
      </w: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ind w:left="36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eastAsia="Calibri" w:hAnsi="Times New Roman"/>
          <w:sz w:val="20"/>
          <w:szCs w:val="20"/>
        </w:rPr>
        <w:t xml:space="preserve">Reflection of Teacher.   </w:t>
      </w: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eastAsia="Times New Roman" w:hAnsi="Adobe Garamond Pro Bold"/>
          <w:sz w:val="26"/>
          <w:szCs w:val="28"/>
        </w:rPr>
      </w:pPr>
      <w:r>
        <w:rPr>
          <w:rFonts w:ascii="Adobe Garamond Pro Bold" w:cs="Arial" w:eastAsia="Times New Roman" w:hAnsi="Adobe Garamond Pro Bold"/>
          <w:b/>
          <w:sz w:val="26"/>
          <w:szCs w:val="28"/>
        </w:rPr>
        <w:t>AREAS OF INTEREST</w:t>
      </w:r>
      <w:r>
        <w:rPr>
          <w:rFonts w:ascii="Adobe Garamond Pro Bold" w:cs="Arial" w:eastAsia="Times New Roman" w:hAnsi="Adobe Garamond Pro Bold"/>
          <w:sz w:val="26"/>
          <w:szCs w:val="28"/>
        </w:rPr>
        <w:t>: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Times New Roman" w:cs="Times New Roman" w:hAnsi="Times New Roman"/>
          <w:color w:val="000000"/>
          <w:sz w:val="20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 xml:space="preserve">Book Reading 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Times New Roman" w:cs="Times New Roman" w:eastAsia="Times New Roman" w:hAnsi="Times New Roman"/>
          <w:color w:val="000000"/>
          <w:sz w:val="20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 xml:space="preserve">Internet Surfing 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Adobe Garamond Pro Bold" w:cs="Arial" w:hAnsi="Adobe Garamond Pro Bold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>Co</w:t>
      </w:r>
      <w:r>
        <w:rPr>
          <w:rFonts w:ascii="Times New Roman" w:cs="Times New Roman" w:eastAsia="Times New Roman" w:hAnsi="Times New Roman"/>
          <w:color w:val="000000"/>
          <w:sz w:val="20"/>
        </w:rPr>
        <w:t>oking</w:t>
      </w:r>
    </w:p>
    <w:p>
      <w:pPr>
        <w:pStyle w:val="style179"/>
        <w:numPr>
          <w:ilvl w:val="0"/>
          <w:numId w:val="0"/>
        </w:numPr>
        <w:spacing w:after="0" w:lineRule="auto" w:line="312"/>
        <w:ind w:left="810" w:firstLine="0"/>
        <w:jc w:val="both"/>
        <w:rPr>
          <w:rFonts w:ascii="Adobe Garamond Pro Bold" w:cs="Arial" w:hAnsi="Adobe Garamond Pro Bold"/>
          <w:sz w:val="20"/>
          <w:szCs w:val="20"/>
        </w:rPr>
      </w:pPr>
      <w:r>
        <w:rPr>
          <w:rFonts w:ascii="Adobe Garamond Pro Bold" w:cs="Arial" w:hAnsi="Adobe Garamond Pro Bold"/>
          <w:b/>
          <w:sz w:val="26"/>
          <w:szCs w:val="28"/>
        </w:rPr>
        <w:t>Experience</w:t>
      </w:r>
      <w:r>
        <w:rPr>
          <w:rFonts w:ascii="Adobe Garamond Pro Bold" w:cs="Arial" w:hAnsi="Adobe Garamond Pro Bold"/>
          <w:sz w:val="26"/>
          <w:szCs w:val="28"/>
        </w:rPr>
        <w:t xml:space="preserve">: </w:t>
      </w:r>
    </w:p>
    <w:p>
      <w:pPr>
        <w:pStyle w:val="style179"/>
        <w:numPr>
          <w:ilvl w:val="0"/>
          <w:numId w:val="3"/>
        </w:numPr>
        <w:spacing w:after="0" w:lineRule="auto" w:line="312"/>
        <w:ind w:left="806"/>
        <w:jc w:val="both"/>
        <w:rPr>
          <w:rFonts w:ascii="Calibri" w:cs="Times New Roman" w:eastAsia="Times New Roman" w:hAnsi="Calibri"/>
          <w:color w:val="000000"/>
          <w:szCs w:val="24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>As Subject Specialist Urdu (</w:t>
      </w:r>
      <w:r>
        <w:rPr>
          <w:rFonts w:ascii="Times New Roman" w:cs="Times New Roman" w:eastAsia="Times New Roman" w:hAnsi="Times New Roman"/>
          <w:color w:val="000000"/>
          <w:sz w:val="20"/>
        </w:rPr>
        <w:t>Senior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 Section)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 olevels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syllabus A 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and B 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Lacas Johar Town Campus From 2006 to till date. </w:t>
      </w:r>
    </w:p>
    <w:p>
      <w:pPr>
        <w:pStyle w:val="style179"/>
        <w:numPr>
          <w:ilvl w:val="0"/>
          <w:numId w:val="3"/>
        </w:numPr>
        <w:spacing w:after="0" w:lineRule="auto" w:line="312"/>
        <w:ind w:left="806"/>
        <w:jc w:val="both"/>
        <w:rPr>
          <w:rFonts w:ascii="Times New Roman" w:cs="Times New Roman" w:eastAsia="Times New Roman" w:hAnsi="Times New Roman"/>
          <w:color w:val="000000"/>
          <w:sz w:val="20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 xml:space="preserve">Yousaf School System Sahdman for </w:t>
      </w:r>
      <w:r>
        <w:rPr>
          <w:rFonts w:ascii="Times New Roman" w:cs="Times New Roman" w:eastAsia="Times New Roman" w:hAnsi="Times New Roman"/>
          <w:color w:val="000000"/>
          <w:sz w:val="20"/>
        </w:rPr>
        <w:t>se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nior class for syllabus A and B.  </w:t>
      </w: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b/>
          <w:sz w:val="26"/>
          <w:szCs w:val="28"/>
        </w:rPr>
      </w:pPr>
      <w:r>
        <w:rPr>
          <w:rFonts w:ascii="Adobe Garamond Pro Bold" w:cs="Arial" w:hAnsi="Adobe Garamond Pro Bold"/>
          <w:b/>
          <w:sz w:val="26"/>
          <w:szCs w:val="28"/>
        </w:rPr>
        <w:t xml:space="preserve">Workshops Attended: 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Times New Roman" w:cs="Times New Roman" w:eastAsia="Times New Roman" w:hAnsi="Times New Roman"/>
          <w:color w:val="000000"/>
          <w:sz w:val="20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 xml:space="preserve"> Class room Management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Times New Roman" w:cs="Times New Roman" w:eastAsia="Times New Roman" w:hAnsi="Times New Roman"/>
          <w:color w:val="000000"/>
          <w:sz w:val="20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>Activity base learning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Times New Roman" w:cs="Times New Roman" w:eastAsia="Times New Roman" w:hAnsi="Times New Roman"/>
          <w:color w:val="000000"/>
          <w:sz w:val="20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 xml:space="preserve">Framing question 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Times New Roman" w:cs="Times New Roman" w:eastAsia="Times New Roman" w:hAnsi="Times New Roman"/>
          <w:color w:val="000000"/>
          <w:sz w:val="20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 xml:space="preserve">Dynamics of group and pair work. 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Times New Roman" w:cs="Times New Roman" w:eastAsia="Times New Roman" w:hAnsi="Times New Roman"/>
          <w:color w:val="000000"/>
          <w:sz w:val="20"/>
        </w:rPr>
      </w:pPr>
      <w:r>
        <w:rPr>
          <w:rFonts w:ascii="Times New Roman" w:cs="Times New Roman" w:eastAsia="Times New Roman" w:hAnsi="Times New Roman"/>
          <w:color w:val="000000"/>
          <w:sz w:val="20"/>
        </w:rPr>
        <w:t xml:space="preserve">Magic class Room Management,  </w:t>
      </w:r>
    </w:p>
    <w:p>
      <w:pPr>
        <w:pStyle w:val="style0"/>
        <w:widowControl w:val="false"/>
        <w:tabs>
          <w:tab w:val="left" w:leader="none" w:pos="3240"/>
        </w:tabs>
        <w:autoSpaceDE w:val="false"/>
        <w:autoSpaceDN w:val="false"/>
        <w:adjustRightInd w:val="false"/>
        <w:spacing w:after="0" w:lineRule="auto" w:line="312"/>
        <w:rPr>
          <w:rFonts w:ascii="Adobe Garamond Pro Bold" w:cs="Arial" w:hAnsi="Adobe Garamond Pro Bold"/>
          <w:b/>
          <w:sz w:val="26"/>
          <w:szCs w:val="28"/>
        </w:rPr>
      </w:pPr>
      <w:r>
        <w:rPr>
          <w:rFonts w:ascii="Arial" w:cs="Arial" w:hAnsi="Arial"/>
          <w:sz w:val="20"/>
        </w:rPr>
        <w:t xml:space="preserve"> </w:t>
      </w:r>
      <w:r>
        <w:rPr>
          <w:rFonts w:ascii="Adobe Garamond Pro Bold" w:cs="Arial" w:hAnsi="Adobe Garamond Pro Bold"/>
          <w:b/>
          <w:sz w:val="26"/>
          <w:szCs w:val="28"/>
        </w:rPr>
        <w:t>REFRENCE:</w:t>
      </w:r>
    </w:p>
    <w:p>
      <w:pPr>
        <w:pStyle w:val="style179"/>
        <w:numPr>
          <w:ilvl w:val="0"/>
          <w:numId w:val="3"/>
        </w:numPr>
        <w:spacing w:after="0" w:lineRule="auto" w:line="312"/>
        <w:jc w:val="both"/>
        <w:rPr>
          <w:rFonts w:ascii="Adobe Garamond Pro Bold" w:cs="Arial" w:hAnsi="Adobe Garamond Pro Bold"/>
          <w:b/>
          <w:sz w:val="26"/>
          <w:szCs w:val="28"/>
        </w:rPr>
      </w:pPr>
      <w:r>
        <w:rPr>
          <w:rFonts w:ascii="Adobe Garamond Pro Bold" w:cs="Arial" w:hAnsi="Adobe Garamond Pro Bold"/>
          <w:b/>
          <w:sz w:val="26"/>
          <w:szCs w:val="28"/>
        </w:rPr>
        <w:t>Syed Asad Abbas Zaidi (</w:t>
      </w:r>
      <w:r>
        <w:rPr>
          <w:rFonts w:ascii="Adobe Garamond Pro Bold" w:cs="Arial" w:hAnsi="Adobe Garamond Pro Bold"/>
          <w:bCs/>
          <w:sz w:val="26"/>
          <w:szCs w:val="28"/>
        </w:rPr>
        <w:t>Director Admin LPS School</w:t>
      </w:r>
      <w:r>
        <w:rPr>
          <w:rFonts w:ascii="Adobe Garamond Pro Bold" w:cs="Arial" w:hAnsi="Adobe Garamond Pro Bold"/>
          <w:b/>
          <w:sz w:val="26"/>
          <w:szCs w:val="28"/>
        </w:rPr>
        <w:t xml:space="preserve">) </w:t>
      </w:r>
      <w:r>
        <w:rPr>
          <w:rFonts w:ascii="Adobe Garamond Pro Bold" w:cs="Arial" w:hAnsi="Adobe Garamond Pro Bold"/>
          <w:bCs/>
          <w:sz w:val="26"/>
          <w:szCs w:val="28"/>
        </w:rPr>
        <w:t>Ph</w:t>
      </w:r>
      <w:r>
        <w:rPr>
          <w:rFonts w:ascii="Adobe Garamond Pro Bold" w:cs="Arial" w:hAnsi="Adobe Garamond Pro Bold"/>
          <w:bCs/>
          <w:sz w:val="26"/>
          <w:szCs w:val="28"/>
        </w:rPr>
        <w:t>.</w:t>
      </w:r>
      <w:r>
        <w:rPr>
          <w:rFonts w:ascii="Adobe Garamond Pro Bold" w:cs="Arial" w:hAnsi="Adobe Garamond Pro Bold"/>
          <w:bCs/>
          <w:sz w:val="26"/>
          <w:szCs w:val="28"/>
        </w:rPr>
        <w:t xml:space="preserve"> # 03044750170</w:t>
      </w:r>
      <w:r>
        <w:rPr>
          <w:rFonts w:ascii="Adobe Garamond Pro Bold" w:cs="Arial" w:hAnsi="Adobe Garamond Pro Bold"/>
          <w:bCs/>
          <w:sz w:val="26"/>
          <w:szCs w:val="28"/>
        </w:rPr>
        <w:t>.</w:t>
      </w:r>
    </w:p>
    <w:p>
      <w:pPr>
        <w:pStyle w:val="style179"/>
        <w:widowControl w:val="false"/>
        <w:numPr>
          <w:ilvl w:val="0"/>
          <w:numId w:val="3"/>
        </w:numPr>
        <w:tabs>
          <w:tab w:val="left" w:leader="none" w:pos="324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Adobe Garamond Pro Bold" w:cs="Arial" w:hAnsi="Adobe Garamond Pro Bold"/>
          <w:b/>
          <w:sz w:val="26"/>
          <w:szCs w:val="28"/>
        </w:rPr>
      </w:pPr>
      <w:r>
        <w:rPr>
          <w:rFonts w:ascii="Adobe Garamond Pro Bold" w:cs="Arial" w:hAnsi="Adobe Garamond Pro Bold"/>
          <w:b/>
          <w:sz w:val="26"/>
          <w:szCs w:val="28"/>
        </w:rPr>
        <w:t xml:space="preserve">Syed Qayam Raza (Principal Peak Solutions College </w:t>
      </w:r>
      <w:r>
        <w:rPr>
          <w:rFonts w:ascii="Adobe Garamond Pro Bold" w:cs="Arial" w:hAnsi="Adobe Garamond Pro Bold"/>
          <w:bCs/>
          <w:sz w:val="26"/>
          <w:szCs w:val="28"/>
        </w:rPr>
        <w:t>Ph. # 03224627423.</w:t>
      </w:r>
      <w:r>
        <w:rPr>
          <w:rFonts w:ascii="Adobe Garamond Pro Bold" w:cs="Arial" w:hAnsi="Adobe Garamond Pro Bold"/>
          <w:b/>
          <w:sz w:val="26"/>
          <w:szCs w:val="28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 w:code="9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pitch w:val="variable"/>
    <w:sig w:usb0="00000001" w:usb1="5000205B" w:usb2="00000000" w:usb3="00000000" w:csb0="0000009B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BBC44FA"/>
    <w:lvl w:ilvl="0">
      <w:start w:val="1"/>
      <w:numFmt w:val="bullet"/>
      <w:pStyle w:val="style4100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CD464DE"/>
    <w:lvl w:ilvl="0" w:tplc="0409000B">
      <w:start w:val="1"/>
      <w:numFmt w:val="bullet"/>
      <w:lvlText w:val="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E386F90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700"/>
        </w:tabs>
        <w:ind w:left="27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860"/>
        </w:tabs>
        <w:ind w:left="48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020"/>
        </w:tabs>
        <w:ind w:left="70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850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D7A7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7">
    <w:name w:val="Header Char_9caf797d-d8d5-438c-acc9-1d79586502a4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01ab383-b87a-4dbc-ba29-2e4ca2667db8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0">
    <w:name w:val="Achievement"/>
    <w:basedOn w:val="style153"/>
    <w:next w:val="style4100"/>
    <w:pPr>
      <w:numPr>
        <w:ilvl w:val="0"/>
        <w:numId w:val="2"/>
      </w:numPr>
      <w:tabs>
        <w:tab w:val="clear" w:pos="360"/>
      </w:tabs>
      <w:ind w:left="0" w:right="0" w:firstLine="0"/>
    </w:pPr>
    <w:rPr/>
  </w:style>
  <w:style w:type="paragraph" w:styleId="style66">
    <w:name w:val="Body Text"/>
    <w:basedOn w:val="style0"/>
    <w:next w:val="style66"/>
    <w:link w:val="style4101"/>
    <w:uiPriority w:val="99"/>
    <w:pPr>
      <w:spacing w:after="120"/>
    </w:pPr>
    <w:rPr/>
  </w:style>
  <w:style w:type="character" w:customStyle="1" w:styleId="style4101">
    <w:name w:val="Body Text Char"/>
    <w:basedOn w:val="style65"/>
    <w:next w:val="style4101"/>
    <w:link w:val="style66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Characters>1440</Characters>
  <Application>WPS Office</Application>
  <DocSecurity>0</DocSecurity>
  <Paragraphs>58</Paragraphs>
  <ScaleCrop>false</ScaleCrop>
  <Company>Student</Company>
  <LinksUpToDate>false</LinksUpToDate>
  <CharactersWithSpaces>1674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2019-05-04T10:35:35Z</dcterms:created>
  <dc:creator>iftikhar hussain</dc:creator>
  <lastModifiedBy>A33f</lastModifiedBy>
  <lastPrinted>2018-10-18T05:57:00Z</lastPrinted>
  <dcterms:modified xsi:type="dcterms:W3CDTF">2019-05-04T10:35:35Z</dcterms:modified>
  <revision>2</revision>
</coreProperties>
</file>